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1811" w:rsidRDefault="00E46553" w:rsidP="00151811">
      <w:r>
        <w:rPr>
          <w:noProof/>
          <w:lang w:eastAsia="fr-FR"/>
        </w:rPr>
        <w:pict>
          <v:rect id="_x0000_s1824" style="position:absolute;margin-left:291.95pt;margin-top:-63.75pt;width:224.7pt;height:181.1pt;z-index:251772928;mso-position-horizontal:absolute;mso-position-horizontal-relative:text;mso-position-vertical-relative:text" fillcolor="#fce147" stroked="f"/>
        </w:pict>
      </w:r>
      <w:r w:rsidR="00151811">
        <w:rPr>
          <w:noProof/>
          <w:lang w:eastAsia="fr-FR"/>
        </w:rPr>
        <w:drawing>
          <wp:anchor distT="0" distB="0" distL="114300" distR="114300" simplePos="0" relativeHeight="251769856" behindDoc="1" locked="0" layoutInCell="1" allowOverlap="1">
            <wp:simplePos x="0" y="0"/>
            <wp:positionH relativeFrom="column">
              <wp:posOffset>-799102</wp:posOffset>
            </wp:positionH>
            <wp:positionV relativeFrom="paragraph">
              <wp:posOffset>-801824</wp:posOffset>
            </wp:positionV>
            <wp:extent cx="7181850" cy="10531929"/>
            <wp:effectExtent l="19050" t="0" r="0" b="0"/>
            <wp:wrapNone/>
            <wp:docPr id="38" name="Image 3" descr="garde entité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de entité 30.jpg"/>
                    <pic:cNvPicPr/>
                  </pic:nvPicPr>
                  <pic:blipFill>
                    <a:blip r:embed="rId8"/>
                    <a:srcRect r="3444"/>
                    <a:stretch>
                      <a:fillRect/>
                    </a:stretch>
                  </pic:blipFill>
                  <pic:spPr>
                    <a:xfrm>
                      <a:off x="0" y="0"/>
                      <a:ext cx="7181850" cy="10531929"/>
                    </a:xfrm>
                    <a:prstGeom prst="rect">
                      <a:avLst/>
                    </a:prstGeom>
                  </pic:spPr>
                </pic:pic>
              </a:graphicData>
            </a:graphic>
          </wp:anchor>
        </w:drawing>
      </w:r>
      <w:r>
        <w:rPr>
          <w:noProof/>
          <w:lang w:eastAsia="fr-FR"/>
        </w:rPr>
        <w:pict>
          <v:roundrect id="_x0000_s1825" style="position:absolute;margin-left:86.85pt;margin-top:-38.1pt;width:401.25pt;height:155.45pt;z-index:251776000;mso-position-horizontal-relative:text;mso-position-vertical-relative:text" arcsize="10923f" strokecolor="#ffc000" strokeweight="3pt">
            <v:textbox style="mso-next-textbox:#_x0000_s1825">
              <w:txbxContent>
                <w:p w:rsidR="00C172DD" w:rsidRPr="00CE187A" w:rsidRDefault="00C172DD" w:rsidP="00151811">
                  <w:pPr>
                    <w:jc w:val="center"/>
                    <w:rPr>
                      <w:rFonts w:ascii="Arial" w:hAnsi="Arial" w:cs="Arial"/>
                      <w:b/>
                      <w:color w:val="E36C0A" w:themeColor="accent6" w:themeShade="BF"/>
                      <w:sz w:val="56"/>
                      <w:szCs w:val="56"/>
                    </w:rPr>
                  </w:pPr>
                  <w:r>
                    <w:rPr>
                      <w:rFonts w:ascii="Arial" w:hAnsi="Arial" w:cs="Arial"/>
                      <w:b/>
                      <w:color w:val="E36C0A" w:themeColor="accent6" w:themeShade="BF"/>
                      <w:sz w:val="56"/>
                      <w:szCs w:val="56"/>
                    </w:rPr>
                    <w:t>Stratégie</w:t>
                  </w:r>
                  <w:r w:rsidRPr="00CE187A">
                    <w:rPr>
                      <w:rFonts w:ascii="Arial" w:hAnsi="Arial" w:cs="Arial"/>
                      <w:b/>
                      <w:color w:val="E36C0A" w:themeColor="accent6" w:themeShade="BF"/>
                      <w:sz w:val="56"/>
                      <w:szCs w:val="56"/>
                    </w:rPr>
                    <w:t xml:space="preserve"> de </w:t>
                  </w:r>
                  <w:r>
                    <w:rPr>
                      <w:rFonts w:ascii="Arial" w:hAnsi="Arial" w:cs="Arial"/>
                      <w:b/>
                      <w:color w:val="E36C0A" w:themeColor="accent6" w:themeShade="BF"/>
                      <w:sz w:val="56"/>
                      <w:szCs w:val="56"/>
                    </w:rPr>
                    <w:t>G</w:t>
                  </w:r>
                  <w:r w:rsidRPr="00CE187A">
                    <w:rPr>
                      <w:rFonts w:ascii="Arial" w:hAnsi="Arial" w:cs="Arial"/>
                      <w:b/>
                      <w:color w:val="E36C0A" w:themeColor="accent6" w:themeShade="BF"/>
                      <w:sz w:val="56"/>
                      <w:szCs w:val="56"/>
                    </w:rPr>
                    <w:t xml:space="preserve">estion </w:t>
                  </w:r>
                </w:p>
                <w:p w:rsidR="00C172DD" w:rsidRPr="00CE187A" w:rsidRDefault="00C172DD" w:rsidP="00151811">
                  <w:pPr>
                    <w:jc w:val="center"/>
                    <w:rPr>
                      <w:rFonts w:ascii="Arial" w:hAnsi="Arial" w:cs="Arial"/>
                      <w:b/>
                      <w:color w:val="FFC000"/>
                      <w:sz w:val="40"/>
                      <w:szCs w:val="40"/>
                    </w:rPr>
                  </w:pPr>
                  <w:proofErr w:type="gramStart"/>
                  <w:r w:rsidRPr="00CE187A">
                    <w:rPr>
                      <w:rFonts w:ascii="Arial" w:hAnsi="Arial" w:cs="Arial"/>
                      <w:b/>
                      <w:color w:val="FFC000"/>
                      <w:sz w:val="40"/>
                      <w:szCs w:val="40"/>
                    </w:rPr>
                    <w:t>en</w:t>
                  </w:r>
                  <w:proofErr w:type="gramEnd"/>
                  <w:r w:rsidRPr="00CE187A">
                    <w:rPr>
                      <w:rFonts w:ascii="Arial" w:hAnsi="Arial" w:cs="Arial"/>
                      <w:b/>
                      <w:color w:val="FFC000"/>
                      <w:sz w:val="40"/>
                      <w:szCs w:val="40"/>
                    </w:rPr>
                    <w:t xml:space="preserve"> faveur des </w:t>
                  </w:r>
                </w:p>
                <w:p w:rsidR="00C172DD" w:rsidRPr="00CE187A" w:rsidRDefault="00C172DD" w:rsidP="00151811">
                  <w:pPr>
                    <w:jc w:val="center"/>
                    <w:rPr>
                      <w:rFonts w:ascii="Arial" w:hAnsi="Arial" w:cs="Arial"/>
                      <w:b/>
                      <w:color w:val="E36C0A" w:themeColor="accent6" w:themeShade="BF"/>
                      <w:sz w:val="56"/>
                      <w:szCs w:val="56"/>
                    </w:rPr>
                  </w:pPr>
                  <w:r w:rsidRPr="00CE187A">
                    <w:rPr>
                      <w:rFonts w:ascii="Arial" w:hAnsi="Arial" w:cs="Arial"/>
                      <w:b/>
                      <w:color w:val="E36C0A" w:themeColor="accent6" w:themeShade="BF"/>
                      <w:sz w:val="56"/>
                      <w:szCs w:val="56"/>
                    </w:rPr>
                    <w:t xml:space="preserve">Zones Humides </w:t>
                  </w:r>
                </w:p>
                <w:p w:rsidR="00C172DD" w:rsidRPr="00CE187A" w:rsidRDefault="00C172DD" w:rsidP="00151811">
                  <w:pPr>
                    <w:jc w:val="center"/>
                    <w:rPr>
                      <w:rFonts w:ascii="Arial" w:hAnsi="Arial" w:cs="Arial"/>
                      <w:b/>
                      <w:color w:val="FFC000"/>
                      <w:sz w:val="40"/>
                      <w:szCs w:val="40"/>
                    </w:rPr>
                  </w:pPr>
                  <w:r w:rsidRPr="00CE187A">
                    <w:rPr>
                      <w:rFonts w:ascii="Arial" w:hAnsi="Arial" w:cs="Arial"/>
                      <w:b/>
                      <w:color w:val="FFC000"/>
                      <w:sz w:val="40"/>
                      <w:szCs w:val="40"/>
                    </w:rPr>
                    <w:t xml:space="preserve">Périphériques à l’étang de </w:t>
                  </w:r>
                </w:p>
                <w:p w:rsidR="00C172DD" w:rsidRPr="00CE187A" w:rsidRDefault="00C172DD" w:rsidP="00151811">
                  <w:pPr>
                    <w:jc w:val="center"/>
                    <w:rPr>
                      <w:color w:val="FFC000"/>
                      <w:sz w:val="56"/>
                      <w:szCs w:val="56"/>
                    </w:rPr>
                  </w:pPr>
                  <w:r w:rsidRPr="00CE187A">
                    <w:rPr>
                      <w:rFonts w:ascii="Arial" w:hAnsi="Arial" w:cs="Arial"/>
                      <w:b/>
                      <w:color w:val="FFC000"/>
                      <w:sz w:val="40"/>
                      <w:szCs w:val="40"/>
                    </w:rPr>
                    <w:t>Salses-Leucate</w:t>
                  </w:r>
                </w:p>
              </w:txbxContent>
            </v:textbox>
          </v:roundrect>
        </w:pict>
      </w:r>
      <w:r w:rsidR="00151811">
        <w:t xml:space="preserve"> </w:t>
      </w:r>
    </w:p>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E46553" w:rsidP="00151811">
      <w:r>
        <w:rPr>
          <w:noProof/>
          <w:lang w:eastAsia="fr-FR"/>
        </w:rPr>
        <w:pict>
          <v:rect id="_x0000_s1822" style="position:absolute;margin-left:375.3pt;margin-top:3.75pt;width:141.65pt;height:510.25pt;z-index:251770880" fillcolor="#fce147" stroked="f"/>
        </w:pict>
      </w:r>
    </w:p>
    <w:p w:rsidR="00151811" w:rsidRDefault="00E46553" w:rsidP="00151811">
      <w:r>
        <w:rPr>
          <w:noProof/>
          <w:lang w:eastAsia="fr-FR"/>
        </w:rPr>
        <w:pict>
          <v:rect id="_x0000_s1830" style="position:absolute;margin-left:336.5pt;margin-top:.45pt;width:160.65pt;height:465.35pt;z-index:251781120;v-text-anchor:middle" filled="f" stroked="f">
            <v:textbox style="layout-flow:vertical;mso-layout-flow-alt:bottom-to-top;mso-next-textbox:#_x0000_s1830">
              <w:txbxContent>
                <w:p w:rsidR="00C172DD" w:rsidRPr="007E0BD0" w:rsidRDefault="00C172DD" w:rsidP="00151811">
                  <w:pPr>
                    <w:rPr>
                      <w:rFonts w:ascii="Arial Black" w:hAnsi="Arial Black"/>
                      <w:b/>
                      <w:color w:val="FFFFFF" w:themeColor="background1"/>
                      <w:sz w:val="84"/>
                      <w:szCs w:val="84"/>
                    </w:rPr>
                  </w:pPr>
                  <w:r w:rsidRPr="007E0BD0">
                    <w:rPr>
                      <w:rFonts w:ascii="Arial Black" w:hAnsi="Arial Black"/>
                      <w:b/>
                      <w:color w:val="FFFFFF" w:themeColor="background1"/>
                      <w:sz w:val="84"/>
                      <w:szCs w:val="84"/>
                    </w:rPr>
                    <w:t xml:space="preserve">Entité </w:t>
                  </w:r>
                  <w:r>
                    <w:rPr>
                      <w:rFonts w:ascii="Arial Black" w:hAnsi="Arial Black"/>
                      <w:b/>
                      <w:color w:val="FFFFFF" w:themeColor="background1"/>
                      <w:sz w:val="84"/>
                      <w:szCs w:val="84"/>
                    </w:rPr>
                    <w:t>30</w:t>
                  </w:r>
                </w:p>
                <w:p w:rsidR="00C172DD" w:rsidRPr="00E05C80" w:rsidRDefault="00C172DD" w:rsidP="00151811">
                  <w:pPr>
                    <w:rPr>
                      <w:rFonts w:ascii="Arial Black" w:hAnsi="Arial Black"/>
                      <w:b/>
                      <w:color w:val="FFFFFF" w:themeColor="background1"/>
                      <w:sz w:val="72"/>
                      <w:szCs w:val="72"/>
                    </w:rPr>
                  </w:pPr>
                  <w:r w:rsidRPr="00E05C80">
                    <w:rPr>
                      <w:rFonts w:ascii="Arial Black" w:hAnsi="Arial Black"/>
                      <w:b/>
                      <w:color w:val="FFFFFF" w:themeColor="background1"/>
                      <w:sz w:val="72"/>
                      <w:szCs w:val="72"/>
                    </w:rPr>
                    <w:t xml:space="preserve">DEPRESSION </w:t>
                  </w:r>
                </w:p>
                <w:p w:rsidR="00C172DD" w:rsidRPr="00E05C80" w:rsidRDefault="00C172DD" w:rsidP="00151811">
                  <w:pPr>
                    <w:rPr>
                      <w:rFonts w:ascii="Arial Black" w:hAnsi="Arial Black"/>
                      <w:b/>
                      <w:color w:val="FFFFFF" w:themeColor="background1"/>
                      <w:sz w:val="72"/>
                      <w:szCs w:val="72"/>
                    </w:rPr>
                  </w:pPr>
                  <w:r w:rsidRPr="00E05C80">
                    <w:rPr>
                      <w:rFonts w:ascii="Arial Black" w:hAnsi="Arial Black"/>
                      <w:b/>
                      <w:color w:val="FFFFFF" w:themeColor="background1"/>
                      <w:sz w:val="72"/>
                      <w:szCs w:val="72"/>
                    </w:rPr>
                    <w:t>ET MARE D’OPOUL</w:t>
                  </w:r>
                </w:p>
              </w:txbxContent>
            </v:textbox>
          </v:rect>
        </w:pict>
      </w:r>
    </w:p>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151811" w:rsidP="00151811"/>
    <w:p w:rsidR="00151811" w:rsidRDefault="00E46553" w:rsidP="00151811">
      <w:r>
        <w:rPr>
          <w:noProof/>
        </w:rPr>
        <w:pict>
          <v:roundrect id="_x0000_s1829" style="position:absolute;margin-left:333.85pt;margin-top:6.15pt;width:166.85pt;height:36.25pt;z-index:251780096;v-text-anchor:middle" arcsize="10923f" strokecolor="#ffc000" strokeweight="3pt">
            <v:textbox style="mso-next-textbox:#_x0000_s1829">
              <w:txbxContent>
                <w:p w:rsidR="00C172DD" w:rsidRPr="00A3251F" w:rsidRDefault="00C172DD" w:rsidP="00151811">
                  <w:pPr>
                    <w:jc w:val="center"/>
                    <w:rPr>
                      <w:rFonts w:ascii="Arial Black" w:hAnsi="Arial Black"/>
                      <w:b/>
                      <w:color w:val="E36C0A" w:themeColor="accent6" w:themeShade="BF"/>
                      <w:sz w:val="36"/>
                      <w:szCs w:val="36"/>
                    </w:rPr>
                  </w:pPr>
                  <w:r w:rsidRPr="00A3251F">
                    <w:rPr>
                      <w:rFonts w:ascii="Arial Black" w:hAnsi="Arial Black"/>
                      <w:b/>
                      <w:color w:val="E36C0A" w:themeColor="accent6" w:themeShade="BF"/>
                      <w:sz w:val="36"/>
                      <w:szCs w:val="36"/>
                    </w:rPr>
                    <w:t>TOME 3</w:t>
                  </w:r>
                </w:p>
                <w:p w:rsidR="00C172DD" w:rsidRPr="00A3251F" w:rsidRDefault="00C172DD" w:rsidP="00151811">
                  <w:pPr>
                    <w:rPr>
                      <w:sz w:val="36"/>
                      <w:szCs w:val="36"/>
                    </w:rPr>
                  </w:pPr>
                </w:p>
              </w:txbxContent>
            </v:textbox>
          </v:roundrect>
        </w:pict>
      </w:r>
    </w:p>
    <w:p w:rsidR="00151811" w:rsidRDefault="00151811" w:rsidP="00151811"/>
    <w:p w:rsidR="00151811" w:rsidRDefault="00E46553" w:rsidP="00151811">
      <w:r>
        <w:rPr>
          <w:noProof/>
          <w:lang w:eastAsia="fr-FR"/>
        </w:rPr>
        <w:pict>
          <v:rect id="_x0000_s1823" style="position:absolute;margin-left:285.4pt;margin-top:3.75pt;width:231.25pt;height:155.25pt;z-index:251771904" fillcolor="#fce147" stroked="f"/>
        </w:pict>
      </w:r>
    </w:p>
    <w:p w:rsidR="00151811" w:rsidRDefault="00151811" w:rsidP="00151811"/>
    <w:p w:rsidR="00151811" w:rsidRDefault="00E46553" w:rsidP="00151811">
      <w:r>
        <w:rPr>
          <w:noProof/>
        </w:rPr>
        <w:pict>
          <v:roundrect id="_x0000_s1828" style="position:absolute;margin-left:298.15pt;margin-top:1.2pt;width:202.55pt;height:36pt;z-index:251779072;v-text-anchor:middle" arcsize="10923f" strokecolor="#ffc000" strokeweight="3pt">
            <v:textbox style="mso-next-textbox:#_x0000_s1828">
              <w:txbxContent>
                <w:p w:rsidR="00C172DD" w:rsidRPr="00A3251F" w:rsidRDefault="00C172DD" w:rsidP="00151811">
                  <w:pPr>
                    <w:jc w:val="center"/>
                    <w:rPr>
                      <w:rFonts w:ascii="Arial Black" w:hAnsi="Arial Black"/>
                      <w:b/>
                      <w:color w:val="E36C0A" w:themeColor="accent6" w:themeShade="BF"/>
                      <w:sz w:val="36"/>
                      <w:szCs w:val="36"/>
                    </w:rPr>
                  </w:pPr>
                  <w:r>
                    <w:rPr>
                      <w:rFonts w:ascii="Arial Black" w:hAnsi="Arial Black"/>
                      <w:b/>
                      <w:color w:val="E36C0A" w:themeColor="accent6" w:themeShade="BF"/>
                      <w:sz w:val="36"/>
                      <w:szCs w:val="36"/>
                    </w:rPr>
                    <w:t>Plan de Gestion</w:t>
                  </w:r>
                </w:p>
              </w:txbxContent>
            </v:textbox>
          </v:roundrect>
        </w:pict>
      </w:r>
    </w:p>
    <w:p w:rsidR="00151811" w:rsidRDefault="00151811" w:rsidP="00151811"/>
    <w:p w:rsidR="00151811" w:rsidRDefault="00151811" w:rsidP="00151811"/>
    <w:p w:rsidR="00151811" w:rsidRDefault="00E46553" w:rsidP="00151811">
      <w:r>
        <w:rPr>
          <w:noProof/>
        </w:rPr>
        <w:pict>
          <v:roundrect id="_x0000_s1827" style="position:absolute;margin-left:272.15pt;margin-top:8.85pt;width:228.55pt;height:28.1pt;z-index:251778048;mso-position-horizontal-relative:text;mso-position-vertical-relative:text;v-text-anchor:middle" arcsize="10923f" strokecolor="#ffc000" strokeweight="3pt">
            <v:textbox style="mso-next-textbox:#_x0000_s1827" inset="0,0,0,0">
              <w:txbxContent>
                <w:p w:rsidR="00C172DD" w:rsidRPr="0078298A" w:rsidRDefault="00C172DD" w:rsidP="00151811">
                  <w:pPr>
                    <w:jc w:val="center"/>
                    <w:rPr>
                      <w:rFonts w:ascii="Arial Black" w:hAnsi="Arial Black"/>
                      <w:b/>
                      <w:color w:val="E36C0A" w:themeColor="accent6" w:themeShade="BF"/>
                      <w:sz w:val="36"/>
                      <w:szCs w:val="36"/>
                    </w:rPr>
                  </w:pPr>
                  <w:r>
                    <w:rPr>
                      <w:rFonts w:ascii="Arial Black" w:hAnsi="Arial Black"/>
                      <w:b/>
                      <w:color w:val="E36C0A" w:themeColor="accent6" w:themeShade="BF"/>
                      <w:sz w:val="36"/>
                      <w:szCs w:val="36"/>
                    </w:rPr>
                    <w:t xml:space="preserve">Année </w:t>
                  </w:r>
                  <w:r w:rsidRPr="0078298A">
                    <w:rPr>
                      <w:rFonts w:ascii="Arial Black" w:hAnsi="Arial Black"/>
                      <w:b/>
                      <w:color w:val="E36C0A" w:themeColor="accent6" w:themeShade="BF"/>
                      <w:sz w:val="36"/>
                      <w:szCs w:val="36"/>
                    </w:rPr>
                    <w:t>2013</w:t>
                  </w:r>
                </w:p>
                <w:p w:rsidR="00C172DD" w:rsidRPr="0078298A" w:rsidRDefault="00C172DD" w:rsidP="00151811">
                  <w:pPr>
                    <w:rPr>
                      <w:szCs w:val="28"/>
                    </w:rPr>
                  </w:pPr>
                </w:p>
              </w:txbxContent>
            </v:textbox>
          </v:roundrect>
        </w:pict>
      </w:r>
      <w:r>
        <w:rPr>
          <w:noProof/>
        </w:rPr>
        <w:pict>
          <v:roundrect id="_x0000_s1826" style="position:absolute;margin-left:251pt;margin-top:48.25pt;width:249.7pt;height:28.1pt;z-index:251777024;mso-position-horizontal-relative:text;mso-position-vertical-relative:text" arcsize="10923f" strokecolor="#ffc000" strokeweight="3pt">
            <v:textbox style="mso-next-textbox:#_x0000_s1826">
              <w:txbxContent>
                <w:p w:rsidR="00C172DD" w:rsidRPr="00CE187A" w:rsidRDefault="00C172DD" w:rsidP="00151811">
                  <w:pPr>
                    <w:jc w:val="center"/>
                    <w:rPr>
                      <w:b/>
                      <w:color w:val="E36C0A" w:themeColor="accent6" w:themeShade="BF"/>
                      <w:sz w:val="28"/>
                      <w:szCs w:val="28"/>
                    </w:rPr>
                  </w:pPr>
                  <w:r w:rsidRPr="00CE187A">
                    <w:rPr>
                      <w:b/>
                      <w:color w:val="E36C0A" w:themeColor="accent6" w:themeShade="BF"/>
                      <w:sz w:val="28"/>
                      <w:szCs w:val="28"/>
                    </w:rPr>
                    <w:t>Réalisation : Syndicat RIVAGE</w:t>
                  </w:r>
                </w:p>
              </w:txbxContent>
            </v:textbox>
          </v:roundrect>
        </w:pict>
      </w:r>
    </w:p>
    <w:p w:rsidR="00151811" w:rsidRDefault="004E5365" w:rsidP="00151811">
      <w:r>
        <w:rPr>
          <w:noProof/>
          <w:lang w:eastAsia="fr-FR"/>
        </w:rPr>
        <w:drawing>
          <wp:anchor distT="0" distB="0" distL="114300" distR="114300" simplePos="0" relativeHeight="251987968" behindDoc="0" locked="0" layoutInCell="1" allowOverlap="1">
            <wp:simplePos x="0" y="0"/>
            <wp:positionH relativeFrom="column">
              <wp:posOffset>2606734</wp:posOffset>
            </wp:positionH>
            <wp:positionV relativeFrom="paragraph">
              <wp:posOffset>280892</wp:posOffset>
            </wp:positionV>
            <wp:extent cx="483692" cy="520995"/>
            <wp:effectExtent l="19050" t="0" r="0" b="0"/>
            <wp:wrapNone/>
            <wp:docPr id="33" name="Image 4" descr="logoopoul.jpg"/>
            <wp:cNvGraphicFramePr/>
            <a:graphic xmlns:a="http://schemas.openxmlformats.org/drawingml/2006/main">
              <a:graphicData uri="http://schemas.openxmlformats.org/drawingml/2006/picture">
                <pic:pic xmlns:pic="http://schemas.openxmlformats.org/drawingml/2006/picture">
                  <pic:nvPicPr>
                    <pic:cNvPr id="12" name="Image 11" descr="logoopoul.jpg"/>
                    <pic:cNvPicPr>
                      <a:picLocks noChangeAspect="1"/>
                    </pic:cNvPicPr>
                  </pic:nvPicPr>
                  <pic:blipFill>
                    <a:blip r:embed="rId9" cstate="print"/>
                    <a:stretch>
                      <a:fillRect/>
                    </a:stretch>
                  </pic:blipFill>
                  <pic:spPr>
                    <a:xfrm>
                      <a:off x="0" y="0"/>
                      <a:ext cx="483692" cy="520995"/>
                    </a:xfrm>
                    <a:prstGeom prst="rect">
                      <a:avLst/>
                    </a:prstGeom>
                  </pic:spPr>
                </pic:pic>
              </a:graphicData>
            </a:graphic>
          </wp:anchor>
        </w:drawing>
      </w:r>
      <w:r>
        <w:rPr>
          <w:noProof/>
          <w:lang w:eastAsia="fr-FR"/>
        </w:rPr>
        <w:drawing>
          <wp:anchor distT="0" distB="0" distL="114300" distR="114300" simplePos="0" relativeHeight="251986944" behindDoc="0" locked="0" layoutInCell="1" allowOverlap="1">
            <wp:simplePos x="0" y="0"/>
            <wp:positionH relativeFrom="column">
              <wp:posOffset>1267031</wp:posOffset>
            </wp:positionH>
            <wp:positionV relativeFrom="paragraph">
              <wp:posOffset>323422</wp:posOffset>
            </wp:positionV>
            <wp:extent cx="1299388" cy="478465"/>
            <wp:effectExtent l="19050" t="0" r="0" b="0"/>
            <wp:wrapNone/>
            <wp:docPr id="698" name="Image 2" descr="Elément PMCA"/>
            <wp:cNvGraphicFramePr/>
            <a:graphic xmlns:a="http://schemas.openxmlformats.org/drawingml/2006/main">
              <a:graphicData uri="http://schemas.openxmlformats.org/drawingml/2006/picture">
                <pic:pic xmlns:pic="http://schemas.openxmlformats.org/drawingml/2006/picture">
                  <pic:nvPicPr>
                    <pic:cNvPr id="11" name="Picture 2" descr="Elément PMCA"/>
                    <pic:cNvPicPr>
                      <a:picLocks noChangeAspect="1" noChangeArrowheads="1"/>
                    </pic:cNvPicPr>
                  </pic:nvPicPr>
                  <pic:blipFill>
                    <a:blip r:embed="rId10"/>
                    <a:srcRect/>
                    <a:stretch>
                      <a:fillRect/>
                    </a:stretch>
                  </pic:blipFill>
                  <pic:spPr bwMode="auto">
                    <a:xfrm>
                      <a:off x="0" y="0"/>
                      <a:ext cx="1299388" cy="478465"/>
                    </a:xfrm>
                    <a:prstGeom prst="rect">
                      <a:avLst/>
                    </a:prstGeom>
                    <a:noFill/>
                  </pic:spPr>
                </pic:pic>
              </a:graphicData>
            </a:graphic>
          </wp:anchor>
        </w:drawing>
      </w:r>
      <w:r w:rsidR="00E46553">
        <w:rPr>
          <w:noProof/>
          <w:lang w:eastAsia="fr-FR"/>
        </w:rPr>
        <w:pict>
          <v:rect id="_x0000_s1923" style="position:absolute;margin-left:99.85pt;margin-top:23.55pt;width:101.3pt;height:39.4pt;z-index:251985920;mso-position-horizontal-relative:text;mso-position-vertical-relative:text" stroked="f"/>
        </w:pict>
      </w:r>
      <w:r>
        <w:rPr>
          <w:noProof/>
          <w:lang w:eastAsia="fr-FR"/>
        </w:rPr>
        <w:drawing>
          <wp:anchor distT="0" distB="0" distL="114300" distR="114300" simplePos="0" relativeHeight="251773952" behindDoc="1" locked="0" layoutInCell="1" allowOverlap="1">
            <wp:simplePos x="0" y="0"/>
            <wp:positionH relativeFrom="column">
              <wp:posOffset>735403</wp:posOffset>
            </wp:positionH>
            <wp:positionV relativeFrom="paragraph">
              <wp:posOffset>291524</wp:posOffset>
            </wp:positionV>
            <wp:extent cx="480681" cy="531628"/>
            <wp:effectExtent l="19050" t="0" r="0" b="0"/>
            <wp:wrapNone/>
            <wp:docPr id="533" name="Image 7" descr="RIVAGE HD m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AGE HD marge.jpg"/>
                    <pic:cNvPicPr/>
                  </pic:nvPicPr>
                  <pic:blipFill>
                    <a:blip r:embed="rId11" cstate="print"/>
                    <a:stretch>
                      <a:fillRect/>
                    </a:stretch>
                  </pic:blipFill>
                  <pic:spPr>
                    <a:xfrm>
                      <a:off x="0" y="0"/>
                      <a:ext cx="480681" cy="531628"/>
                    </a:xfrm>
                    <a:prstGeom prst="rect">
                      <a:avLst/>
                    </a:prstGeom>
                    <a:effectLst/>
                  </pic:spPr>
                </pic:pic>
              </a:graphicData>
            </a:graphic>
          </wp:anchor>
        </w:drawing>
      </w:r>
      <w:r>
        <w:rPr>
          <w:noProof/>
          <w:lang w:eastAsia="fr-FR"/>
        </w:rPr>
        <w:drawing>
          <wp:anchor distT="0" distB="0" distL="114300" distR="114300" simplePos="0" relativeHeight="251774976" behindDoc="1" locked="0" layoutInCell="1" allowOverlap="1">
            <wp:simplePos x="0" y="0"/>
            <wp:positionH relativeFrom="column">
              <wp:posOffset>-699992</wp:posOffset>
            </wp:positionH>
            <wp:positionV relativeFrom="paragraph">
              <wp:posOffset>291524</wp:posOffset>
            </wp:positionV>
            <wp:extent cx="1395080" cy="531628"/>
            <wp:effectExtent l="19050" t="0" r="0" b="0"/>
            <wp:wrapNone/>
            <wp:docPr id="535" name="Image 1" descr="logo PGZ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GZH.png"/>
                    <pic:cNvPicPr/>
                  </pic:nvPicPr>
                  <pic:blipFill>
                    <a:blip r:embed="rId12" cstate="print"/>
                    <a:stretch>
                      <a:fillRect/>
                    </a:stretch>
                  </pic:blipFill>
                  <pic:spPr>
                    <a:xfrm>
                      <a:off x="0" y="0"/>
                      <a:ext cx="1395080" cy="531628"/>
                    </a:xfrm>
                    <a:prstGeom prst="rect">
                      <a:avLst/>
                    </a:prstGeom>
                    <a:effectLst/>
                  </pic:spPr>
                </pic:pic>
              </a:graphicData>
            </a:graphic>
          </wp:anchor>
        </w:drawing>
      </w:r>
      <w:r w:rsidR="00151811">
        <w:br w:type="page"/>
      </w:r>
    </w:p>
    <w:p w:rsidR="00B6208D" w:rsidRDefault="00B6208D">
      <w:pPr>
        <w:spacing w:after="200" w:line="276" w:lineRule="auto"/>
        <w:rPr>
          <w:b/>
          <w:color w:val="A6A6A6" w:themeColor="background1" w:themeShade="A6"/>
          <w:sz w:val="48"/>
          <w:szCs w:val="48"/>
          <w:lang w:eastAsia="fr-FR"/>
        </w:rPr>
      </w:pPr>
      <w:r>
        <w:rPr>
          <w:b/>
          <w:color w:val="A6A6A6" w:themeColor="background1" w:themeShade="A6"/>
          <w:sz w:val="48"/>
          <w:szCs w:val="48"/>
          <w:lang w:eastAsia="fr-FR"/>
        </w:rPr>
        <w:lastRenderedPageBreak/>
        <w:br w:type="page"/>
      </w:r>
    </w:p>
    <w:p w:rsidR="00B6208D" w:rsidRPr="00B6208D" w:rsidRDefault="00B6208D" w:rsidP="00B6208D">
      <w:pPr>
        <w:jc w:val="center"/>
        <w:rPr>
          <w:b/>
          <w:color w:val="A6A6A6" w:themeColor="background1" w:themeShade="A6"/>
          <w:sz w:val="48"/>
          <w:szCs w:val="48"/>
          <w:lang w:eastAsia="fr-FR"/>
        </w:rPr>
      </w:pPr>
      <w:r w:rsidRPr="00B6208D">
        <w:rPr>
          <w:b/>
          <w:color w:val="A6A6A6" w:themeColor="background1" w:themeShade="A6"/>
          <w:sz w:val="48"/>
          <w:szCs w:val="48"/>
          <w:lang w:eastAsia="fr-FR"/>
        </w:rPr>
        <w:lastRenderedPageBreak/>
        <w:t>Syndicat Mixte RIVAGE Salses-Leucate</w:t>
      </w:r>
    </w:p>
    <w:p w:rsidR="00B6208D" w:rsidRPr="00B6208D" w:rsidRDefault="00B6208D" w:rsidP="00B6208D">
      <w:pPr>
        <w:ind w:left="-851" w:right="-993"/>
        <w:jc w:val="center"/>
        <w:rPr>
          <w:color w:val="A6A6A6" w:themeColor="background1" w:themeShade="A6"/>
          <w:sz w:val="24"/>
          <w:szCs w:val="24"/>
          <w:lang w:eastAsia="fr-FR"/>
        </w:rPr>
      </w:pPr>
      <w:r w:rsidRPr="00B6208D">
        <w:rPr>
          <w:noProof/>
          <w:color w:val="A6A6A6" w:themeColor="background1" w:themeShade="A6"/>
          <w:sz w:val="24"/>
          <w:szCs w:val="24"/>
          <w:lang w:eastAsia="fr-FR"/>
        </w:rPr>
        <w:drawing>
          <wp:anchor distT="0" distB="0" distL="114300" distR="114300" simplePos="0" relativeHeight="251616256" behindDoc="1" locked="0" layoutInCell="1" allowOverlap="1">
            <wp:simplePos x="0" y="0"/>
            <wp:positionH relativeFrom="column">
              <wp:posOffset>1341460</wp:posOffset>
            </wp:positionH>
            <wp:positionV relativeFrom="paragraph">
              <wp:posOffset>894789</wp:posOffset>
            </wp:positionV>
            <wp:extent cx="2960444" cy="3370521"/>
            <wp:effectExtent l="19050" t="0" r="0" b="0"/>
            <wp:wrapNone/>
            <wp:docPr id="518" name="Image 11" descr="RIVAGE HD m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AGE HD marge.jpg"/>
                    <pic:cNvPicPr/>
                  </pic:nvPicPr>
                  <pic:blipFill>
                    <a:blip r:embed="rId11" cstate="print">
                      <a:grayscl/>
                      <a:lum bright="30000"/>
                    </a:blip>
                    <a:stretch>
                      <a:fillRect/>
                    </a:stretch>
                  </pic:blipFill>
                  <pic:spPr>
                    <a:xfrm>
                      <a:off x="0" y="0"/>
                      <a:ext cx="2960444" cy="3370521"/>
                    </a:xfrm>
                    <a:prstGeom prst="rect">
                      <a:avLst/>
                    </a:prstGeom>
                  </pic:spPr>
                </pic:pic>
              </a:graphicData>
            </a:graphic>
          </wp:anchor>
        </w:drawing>
      </w:r>
      <w:r w:rsidRPr="00B6208D">
        <w:rPr>
          <w:color w:val="A6A6A6" w:themeColor="background1" w:themeShade="A6"/>
          <w:sz w:val="24"/>
          <w:szCs w:val="24"/>
          <w:lang w:eastAsia="fr-FR"/>
        </w:rPr>
        <w:t>(Regroupement Intercommunal pour la Valorisation, l’Aménagement et la Gestion de l’Etang de Salses-Leucate)</w:t>
      </w: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A6A6A6" w:themeColor="background1" w:themeShade="A6"/>
          <w:sz w:val="24"/>
          <w:szCs w:val="24"/>
          <w:lang w:eastAsia="fr-FR"/>
        </w:rPr>
      </w:pPr>
    </w:p>
    <w:p w:rsidR="00B6208D" w:rsidRPr="00B6208D" w:rsidRDefault="00B6208D" w:rsidP="00B6208D">
      <w:pPr>
        <w:ind w:left="-851" w:right="-993"/>
        <w:jc w:val="center"/>
        <w:rPr>
          <w:color w:val="215868" w:themeColor="accent5" w:themeShade="80"/>
          <w:sz w:val="24"/>
          <w:szCs w:val="24"/>
          <w:lang w:eastAsia="fr-FR"/>
        </w:rPr>
      </w:pPr>
    </w:p>
    <w:p w:rsidR="00B6208D" w:rsidRPr="00B6208D" w:rsidRDefault="00B6208D" w:rsidP="00B6208D">
      <w:pPr>
        <w:ind w:left="-851" w:right="-993"/>
        <w:jc w:val="center"/>
        <w:rPr>
          <w:color w:val="215868" w:themeColor="accent5" w:themeShade="80"/>
          <w:sz w:val="24"/>
          <w:szCs w:val="24"/>
          <w:lang w:eastAsia="fr-FR"/>
        </w:rPr>
      </w:pPr>
    </w:p>
    <w:p w:rsidR="00B6208D" w:rsidRPr="00B6208D" w:rsidRDefault="00E46553" w:rsidP="00B6208D">
      <w:pPr>
        <w:ind w:left="-851" w:right="-993"/>
        <w:jc w:val="center"/>
        <w:rPr>
          <w:color w:val="215868" w:themeColor="accent5" w:themeShade="80"/>
          <w:sz w:val="24"/>
          <w:szCs w:val="24"/>
          <w:lang w:eastAsia="fr-FR"/>
        </w:rPr>
      </w:pPr>
      <w:r>
        <w:rPr>
          <w:noProof/>
          <w:color w:val="215868" w:themeColor="accent5" w:themeShade="80"/>
          <w:sz w:val="24"/>
          <w:szCs w:val="24"/>
          <w:lang w:eastAsia="fr-FR"/>
        </w:rPr>
        <w:pict>
          <v:roundrect id="_x0000_s1577" style="position:absolute;left:0;text-align:left;margin-left:17.35pt;margin-top:10pt;width:401.25pt;height:155.45pt;z-index:251672576" arcsize="10923f" strokecolor="#a5a5a5 [2092]" strokeweight="3pt">
            <v:textbox style="mso-next-textbox:#_x0000_s1577">
              <w:txbxContent>
                <w:p w:rsidR="00C172DD" w:rsidRPr="00510D3A" w:rsidRDefault="00C172DD" w:rsidP="00B6208D">
                  <w:pPr>
                    <w:jc w:val="center"/>
                    <w:rPr>
                      <w:rFonts w:ascii="Arial" w:hAnsi="Arial" w:cs="Arial"/>
                      <w:b/>
                      <w:color w:val="A6A6A6" w:themeColor="background1" w:themeShade="A6"/>
                      <w:sz w:val="56"/>
                      <w:szCs w:val="56"/>
                    </w:rPr>
                  </w:pPr>
                  <w:r>
                    <w:rPr>
                      <w:rFonts w:ascii="Arial" w:hAnsi="Arial" w:cs="Arial"/>
                      <w:b/>
                      <w:color w:val="A6A6A6" w:themeColor="background1" w:themeShade="A6"/>
                      <w:sz w:val="56"/>
                      <w:szCs w:val="56"/>
                    </w:rPr>
                    <w:t>Stratégie de G</w:t>
                  </w:r>
                  <w:r w:rsidRPr="00510D3A">
                    <w:rPr>
                      <w:rFonts w:ascii="Arial" w:hAnsi="Arial" w:cs="Arial"/>
                      <w:b/>
                      <w:color w:val="A6A6A6" w:themeColor="background1" w:themeShade="A6"/>
                      <w:sz w:val="56"/>
                      <w:szCs w:val="56"/>
                    </w:rPr>
                    <w:t xml:space="preserve">estion </w:t>
                  </w:r>
                </w:p>
                <w:p w:rsidR="00C172DD" w:rsidRPr="00510D3A" w:rsidRDefault="00C172DD" w:rsidP="00B6208D">
                  <w:pPr>
                    <w:jc w:val="center"/>
                    <w:rPr>
                      <w:rFonts w:ascii="Arial" w:hAnsi="Arial" w:cs="Arial"/>
                      <w:b/>
                      <w:color w:val="A6A6A6" w:themeColor="background1" w:themeShade="A6"/>
                      <w:sz w:val="40"/>
                      <w:szCs w:val="40"/>
                    </w:rPr>
                  </w:pPr>
                  <w:proofErr w:type="gramStart"/>
                  <w:r w:rsidRPr="00510D3A">
                    <w:rPr>
                      <w:rFonts w:ascii="Arial" w:hAnsi="Arial" w:cs="Arial"/>
                      <w:b/>
                      <w:color w:val="A6A6A6" w:themeColor="background1" w:themeShade="A6"/>
                      <w:sz w:val="40"/>
                      <w:szCs w:val="40"/>
                    </w:rPr>
                    <w:t>en</w:t>
                  </w:r>
                  <w:proofErr w:type="gramEnd"/>
                  <w:r w:rsidRPr="00510D3A">
                    <w:rPr>
                      <w:rFonts w:ascii="Arial" w:hAnsi="Arial" w:cs="Arial"/>
                      <w:b/>
                      <w:color w:val="A6A6A6" w:themeColor="background1" w:themeShade="A6"/>
                      <w:sz w:val="40"/>
                      <w:szCs w:val="40"/>
                    </w:rPr>
                    <w:t xml:space="preserve"> faveur des </w:t>
                  </w:r>
                </w:p>
                <w:p w:rsidR="00C172DD" w:rsidRPr="00510D3A" w:rsidRDefault="00C172DD" w:rsidP="00B6208D">
                  <w:pPr>
                    <w:jc w:val="center"/>
                    <w:rPr>
                      <w:rFonts w:ascii="Arial" w:hAnsi="Arial" w:cs="Arial"/>
                      <w:b/>
                      <w:color w:val="A6A6A6" w:themeColor="background1" w:themeShade="A6"/>
                      <w:sz w:val="56"/>
                      <w:szCs w:val="56"/>
                    </w:rPr>
                  </w:pPr>
                  <w:r w:rsidRPr="00510D3A">
                    <w:rPr>
                      <w:rFonts w:ascii="Arial" w:hAnsi="Arial" w:cs="Arial"/>
                      <w:b/>
                      <w:color w:val="A6A6A6" w:themeColor="background1" w:themeShade="A6"/>
                      <w:sz w:val="56"/>
                      <w:szCs w:val="56"/>
                    </w:rPr>
                    <w:t xml:space="preserve">Zones Humides </w:t>
                  </w:r>
                </w:p>
                <w:p w:rsidR="00C172DD" w:rsidRPr="00510D3A" w:rsidRDefault="00C172DD" w:rsidP="00B6208D">
                  <w:pPr>
                    <w:jc w:val="center"/>
                    <w:rPr>
                      <w:rFonts w:ascii="Arial" w:hAnsi="Arial" w:cs="Arial"/>
                      <w:b/>
                      <w:color w:val="A6A6A6" w:themeColor="background1" w:themeShade="A6"/>
                      <w:sz w:val="40"/>
                      <w:szCs w:val="40"/>
                    </w:rPr>
                  </w:pPr>
                  <w:r w:rsidRPr="00510D3A">
                    <w:rPr>
                      <w:rFonts w:ascii="Arial" w:hAnsi="Arial" w:cs="Arial"/>
                      <w:b/>
                      <w:color w:val="A6A6A6" w:themeColor="background1" w:themeShade="A6"/>
                      <w:sz w:val="40"/>
                      <w:szCs w:val="40"/>
                    </w:rPr>
                    <w:t xml:space="preserve">Périphériques à l’étang de </w:t>
                  </w:r>
                </w:p>
                <w:p w:rsidR="00C172DD" w:rsidRPr="00510D3A" w:rsidRDefault="00C172DD" w:rsidP="00B6208D">
                  <w:pPr>
                    <w:jc w:val="center"/>
                    <w:rPr>
                      <w:color w:val="A6A6A6" w:themeColor="background1" w:themeShade="A6"/>
                      <w:sz w:val="56"/>
                      <w:szCs w:val="56"/>
                    </w:rPr>
                  </w:pPr>
                  <w:r w:rsidRPr="00510D3A">
                    <w:rPr>
                      <w:rFonts w:ascii="Arial" w:hAnsi="Arial" w:cs="Arial"/>
                      <w:b/>
                      <w:color w:val="A6A6A6" w:themeColor="background1" w:themeShade="A6"/>
                      <w:sz w:val="40"/>
                      <w:szCs w:val="40"/>
                    </w:rPr>
                    <w:t>Salses-Leucate</w:t>
                  </w:r>
                </w:p>
              </w:txbxContent>
            </v:textbox>
          </v:roundrect>
        </w:pict>
      </w:r>
    </w:p>
    <w:p w:rsidR="00B6208D" w:rsidRPr="00B6208D" w:rsidRDefault="00B6208D" w:rsidP="00B6208D">
      <w:pPr>
        <w:ind w:left="-851" w:right="-993"/>
        <w:jc w:val="center"/>
        <w:rPr>
          <w:color w:val="215868" w:themeColor="accent5" w:themeShade="80"/>
          <w:sz w:val="24"/>
          <w:szCs w:val="24"/>
          <w:lang w:eastAsia="fr-FR"/>
        </w:rPr>
      </w:pPr>
    </w:p>
    <w:p w:rsidR="00B6208D" w:rsidRPr="00B6208D" w:rsidRDefault="00B6208D" w:rsidP="00B6208D">
      <w:pPr>
        <w:ind w:left="-851" w:right="-993"/>
        <w:jc w:val="center"/>
        <w:rPr>
          <w:color w:val="215868" w:themeColor="accent5" w:themeShade="80"/>
          <w:sz w:val="24"/>
          <w:szCs w:val="24"/>
          <w:lang w:eastAsia="fr-FR"/>
        </w:rPr>
      </w:pPr>
    </w:p>
    <w:p w:rsidR="00B6208D" w:rsidRPr="00B6208D" w:rsidRDefault="00B6208D" w:rsidP="00B6208D">
      <w:pPr>
        <w:ind w:left="-851" w:right="-993"/>
        <w:jc w:val="center"/>
        <w:rPr>
          <w:color w:val="215868" w:themeColor="accent5" w:themeShade="80"/>
          <w:sz w:val="24"/>
          <w:szCs w:val="24"/>
          <w:lang w:eastAsia="fr-FR"/>
        </w:rPr>
      </w:pPr>
    </w:p>
    <w:p w:rsidR="00B6208D" w:rsidRPr="00B6208D" w:rsidRDefault="00B6208D" w:rsidP="00B6208D">
      <w:pPr>
        <w:ind w:left="-851" w:right="-993"/>
        <w:jc w:val="center"/>
        <w:rPr>
          <w:color w:val="215868" w:themeColor="accent5" w:themeShade="80"/>
          <w:sz w:val="24"/>
          <w:szCs w:val="24"/>
          <w:lang w:eastAsia="fr-FR"/>
        </w:rPr>
      </w:pPr>
    </w:p>
    <w:p w:rsidR="00B6208D" w:rsidRPr="00B6208D" w:rsidRDefault="00B6208D" w:rsidP="00B6208D">
      <w:pPr>
        <w:ind w:left="-851" w:right="-993"/>
        <w:jc w:val="center"/>
        <w:rPr>
          <w:color w:val="215868" w:themeColor="accent5" w:themeShade="80"/>
          <w:sz w:val="24"/>
          <w:szCs w:val="24"/>
          <w:lang w:eastAsia="fr-FR"/>
        </w:rPr>
      </w:pPr>
    </w:p>
    <w:p w:rsidR="00B6208D" w:rsidRPr="00B6208D" w:rsidRDefault="00B6208D" w:rsidP="00B6208D">
      <w:pPr>
        <w:ind w:left="-851" w:right="-993"/>
        <w:jc w:val="center"/>
        <w:rPr>
          <w:color w:val="215868" w:themeColor="accent5" w:themeShade="80"/>
          <w:sz w:val="24"/>
          <w:szCs w:val="24"/>
          <w:lang w:eastAsia="fr-FR"/>
        </w:rPr>
      </w:pPr>
    </w:p>
    <w:p w:rsidR="00B6208D" w:rsidRPr="00B6208D" w:rsidRDefault="00B6208D" w:rsidP="00B6208D">
      <w:pPr>
        <w:ind w:left="-851" w:right="-993"/>
        <w:jc w:val="center"/>
        <w:rPr>
          <w:color w:val="215868" w:themeColor="accent5" w:themeShade="80"/>
          <w:sz w:val="24"/>
          <w:szCs w:val="24"/>
          <w:lang w:eastAsia="fr-FR"/>
        </w:rPr>
      </w:pPr>
    </w:p>
    <w:p w:rsidR="00B6208D" w:rsidRPr="00B6208D" w:rsidRDefault="00B6208D" w:rsidP="00B6208D">
      <w:pPr>
        <w:ind w:left="-851" w:right="-993"/>
        <w:jc w:val="center"/>
        <w:rPr>
          <w:color w:val="215868" w:themeColor="accent5" w:themeShade="80"/>
          <w:sz w:val="24"/>
          <w:szCs w:val="24"/>
          <w:lang w:eastAsia="fr-FR"/>
        </w:rPr>
      </w:pPr>
    </w:p>
    <w:p w:rsidR="00B6208D" w:rsidRPr="00B6208D" w:rsidRDefault="00B6208D" w:rsidP="00B6208D">
      <w:pPr>
        <w:ind w:left="-851" w:right="-993"/>
        <w:jc w:val="center"/>
        <w:rPr>
          <w:color w:val="215868" w:themeColor="accent5" w:themeShade="80"/>
          <w:sz w:val="24"/>
          <w:szCs w:val="24"/>
          <w:lang w:eastAsia="fr-FR"/>
        </w:rPr>
      </w:pPr>
    </w:p>
    <w:p w:rsidR="00B6208D" w:rsidRPr="00B6208D" w:rsidRDefault="00E46553" w:rsidP="00B6208D">
      <w:pPr>
        <w:ind w:left="-851" w:right="-993"/>
        <w:jc w:val="center"/>
        <w:rPr>
          <w:color w:val="215868" w:themeColor="accent5" w:themeShade="80"/>
          <w:sz w:val="24"/>
          <w:szCs w:val="24"/>
          <w:lang w:eastAsia="fr-FR"/>
        </w:rPr>
      </w:pPr>
      <w:r>
        <w:rPr>
          <w:noProof/>
          <w:color w:val="215868" w:themeColor="accent5" w:themeShade="80"/>
          <w:sz w:val="24"/>
          <w:szCs w:val="24"/>
          <w:lang w:eastAsia="fr-FR"/>
        </w:rPr>
        <w:pict>
          <v:roundrect id="_x0000_s1578" style="position:absolute;left:0;text-align:left;margin-left:305.45pt;margin-top:7.7pt;width:166.65pt;height:35pt;z-index:251673600" arcsize="10923f" strokecolor="#a5a5a5 [2092]" strokeweight="3pt">
            <v:textbox style="mso-next-textbox:#_x0000_s1578">
              <w:txbxContent>
                <w:p w:rsidR="00C172DD" w:rsidRPr="00510D3A" w:rsidRDefault="00C172DD" w:rsidP="00B6208D">
                  <w:pPr>
                    <w:jc w:val="center"/>
                    <w:rPr>
                      <w:rFonts w:ascii="Arial" w:hAnsi="Arial" w:cs="Arial"/>
                      <w:b/>
                      <w:color w:val="A6A6A6" w:themeColor="background1" w:themeShade="A6"/>
                      <w:sz w:val="40"/>
                      <w:szCs w:val="40"/>
                    </w:rPr>
                  </w:pPr>
                  <w:r w:rsidRPr="00510D3A">
                    <w:rPr>
                      <w:rFonts w:ascii="Arial" w:hAnsi="Arial" w:cs="Arial"/>
                      <w:b/>
                      <w:color w:val="A6A6A6" w:themeColor="background1" w:themeShade="A6"/>
                      <w:sz w:val="40"/>
                      <w:szCs w:val="40"/>
                    </w:rPr>
                    <w:t>Année 201</w:t>
                  </w:r>
                  <w:r>
                    <w:rPr>
                      <w:rFonts w:ascii="Arial" w:hAnsi="Arial" w:cs="Arial"/>
                      <w:b/>
                      <w:color w:val="A6A6A6" w:themeColor="background1" w:themeShade="A6"/>
                      <w:sz w:val="40"/>
                      <w:szCs w:val="40"/>
                    </w:rPr>
                    <w:t>3</w:t>
                  </w:r>
                </w:p>
              </w:txbxContent>
            </v:textbox>
          </v:roundrect>
        </w:pict>
      </w:r>
    </w:p>
    <w:p w:rsidR="00B6208D" w:rsidRPr="00B6208D" w:rsidRDefault="00B6208D" w:rsidP="00B6208D">
      <w:pPr>
        <w:ind w:left="-851" w:right="-993"/>
        <w:jc w:val="center"/>
        <w:rPr>
          <w:color w:val="215868" w:themeColor="accent5" w:themeShade="80"/>
          <w:sz w:val="24"/>
          <w:szCs w:val="24"/>
          <w:lang w:eastAsia="fr-FR"/>
        </w:rPr>
      </w:pPr>
    </w:p>
    <w:p w:rsidR="00B6208D" w:rsidRPr="00B6208D" w:rsidRDefault="00B6208D" w:rsidP="00B6208D">
      <w:pPr>
        <w:ind w:left="-851" w:right="-993"/>
        <w:jc w:val="center"/>
        <w:rPr>
          <w:color w:val="215868" w:themeColor="accent5" w:themeShade="80"/>
          <w:sz w:val="24"/>
          <w:szCs w:val="24"/>
          <w:lang w:eastAsia="fr-FR"/>
        </w:rPr>
      </w:pPr>
    </w:p>
    <w:p w:rsidR="00510D3A" w:rsidRDefault="00510D3A" w:rsidP="00090491"/>
    <w:p w:rsidR="00510D3A" w:rsidRDefault="00E46553" w:rsidP="00090491">
      <w:r>
        <w:rPr>
          <w:noProof/>
        </w:rPr>
        <w:pict>
          <v:shapetype id="_x0000_t202" coordsize="21600,21600" o:spt="202" path="m,l,21600r21600,l21600,xe">
            <v:stroke joinstyle="miter"/>
            <v:path gradientshapeok="t" o:connecttype="rect"/>
          </v:shapetype>
          <v:shape id="_x0000_s1034" type="#_x0000_t202" style="position:absolute;margin-left:-27.3pt;margin-top:4.35pt;width:261.2pt;height:23.45pt;z-index:251670528;mso-position-horizontal-relative:text;mso-position-vertical-relative:text" stroked="f">
            <v:textbox style="mso-next-textbox:#_x0000_s1034">
              <w:txbxContent>
                <w:p w:rsidR="00C172DD" w:rsidRPr="00B74C82" w:rsidRDefault="00C172DD" w:rsidP="00090491">
                  <w:r w:rsidRPr="00B74C82">
                    <w:t>Avec le soutien technique et financier de :</w:t>
                  </w:r>
                  <w:r w:rsidRPr="00B74C82">
                    <w:rPr>
                      <w:noProof/>
                    </w:rPr>
                    <w:t xml:space="preserve"> </w:t>
                  </w:r>
                </w:p>
              </w:txbxContent>
            </v:textbox>
          </v:shape>
        </w:pict>
      </w:r>
    </w:p>
    <w:p w:rsidR="00B6208D" w:rsidRDefault="00D16BB8" w:rsidP="00B6208D">
      <w:pPr>
        <w:rPr>
          <w:rFonts w:ascii="Calibri" w:eastAsia="Calibri" w:hAnsi="Calibri" w:cs="Microsoft Sans Serif"/>
          <w:b/>
          <w:bCs/>
          <w:caps/>
          <w:color w:val="215868"/>
          <w:sz w:val="36"/>
          <w:szCs w:val="36"/>
        </w:rPr>
      </w:pPr>
      <w:r>
        <w:rPr>
          <w:noProof/>
          <w:lang w:eastAsia="fr-FR"/>
        </w:rPr>
        <w:drawing>
          <wp:anchor distT="0" distB="0" distL="114300" distR="114300" simplePos="0" relativeHeight="251612160" behindDoc="1" locked="0" layoutInCell="1" allowOverlap="1">
            <wp:simplePos x="0" y="0"/>
            <wp:positionH relativeFrom="column">
              <wp:posOffset>-226060</wp:posOffset>
            </wp:positionH>
            <wp:positionV relativeFrom="paragraph">
              <wp:posOffset>114935</wp:posOffset>
            </wp:positionV>
            <wp:extent cx="993775" cy="963295"/>
            <wp:effectExtent l="19050" t="0" r="0" b="0"/>
            <wp:wrapNone/>
            <wp:docPr id="18" name="Image 13"/>
            <wp:cNvGraphicFramePr/>
            <a:graphic xmlns:a="http://schemas.openxmlformats.org/drawingml/2006/main">
              <a:graphicData uri="http://schemas.openxmlformats.org/drawingml/2006/picture">
                <pic:pic xmlns:pic="http://schemas.openxmlformats.org/drawingml/2006/picture">
                  <pic:nvPicPr>
                    <pic:cNvPr id="9" name="Image 8" descr="r38_LogoAdE-Couleurs-SansFond.jpg"/>
                    <pic:cNvPicPr>
                      <a:picLocks noChangeAspect="1"/>
                    </pic:cNvPicPr>
                  </pic:nvPicPr>
                  <pic:blipFill>
                    <a:blip r:embed="rId13" cstate="print">
                      <a:grayscl/>
                    </a:blip>
                    <a:srcRect l="17783" t="20284" r="15529" b="18863"/>
                    <a:stretch>
                      <a:fillRect/>
                    </a:stretch>
                  </pic:blipFill>
                  <pic:spPr>
                    <a:xfrm>
                      <a:off x="0" y="0"/>
                      <a:ext cx="993775" cy="963295"/>
                    </a:xfrm>
                    <a:prstGeom prst="rect">
                      <a:avLst/>
                    </a:prstGeom>
                    <a:noFill/>
                    <a:ln>
                      <a:noFill/>
                    </a:ln>
                  </pic:spPr>
                </pic:pic>
              </a:graphicData>
            </a:graphic>
          </wp:anchor>
        </w:drawing>
      </w:r>
      <w:r>
        <w:rPr>
          <w:noProof/>
          <w:lang w:eastAsia="fr-FR"/>
        </w:rPr>
        <w:drawing>
          <wp:anchor distT="0" distB="0" distL="114300" distR="114300" simplePos="0" relativeHeight="251614208" behindDoc="1" locked="0" layoutInCell="1" allowOverlap="1">
            <wp:simplePos x="0" y="0"/>
            <wp:positionH relativeFrom="column">
              <wp:posOffset>848995</wp:posOffset>
            </wp:positionH>
            <wp:positionV relativeFrom="paragraph">
              <wp:posOffset>163830</wp:posOffset>
            </wp:positionV>
            <wp:extent cx="635635" cy="765810"/>
            <wp:effectExtent l="19050" t="0" r="0" b="0"/>
            <wp:wrapNone/>
            <wp:docPr id="19" name="Image 14"/>
            <wp:cNvGraphicFramePr/>
            <a:graphic xmlns:a="http://schemas.openxmlformats.org/drawingml/2006/main">
              <a:graphicData uri="http://schemas.openxmlformats.org/drawingml/2006/picture">
                <pic:pic xmlns:pic="http://schemas.openxmlformats.org/drawingml/2006/picture">
                  <pic:nvPicPr>
                    <pic:cNvPr id="13" name="Image 12" descr="images.jpg"/>
                    <pic:cNvPicPr>
                      <a:picLocks noChangeAspect="1"/>
                    </pic:cNvPicPr>
                  </pic:nvPicPr>
                  <pic:blipFill>
                    <a:blip r:embed="rId14" cstate="print">
                      <a:grayscl/>
                      <a:lum bright="10000"/>
                    </a:blip>
                    <a:stretch>
                      <a:fillRect/>
                    </a:stretch>
                  </pic:blipFill>
                  <pic:spPr>
                    <a:xfrm>
                      <a:off x="0" y="0"/>
                      <a:ext cx="635635" cy="765810"/>
                    </a:xfrm>
                    <a:prstGeom prst="rect">
                      <a:avLst/>
                    </a:prstGeom>
                  </pic:spPr>
                </pic:pic>
              </a:graphicData>
            </a:graphic>
          </wp:anchor>
        </w:drawing>
      </w:r>
      <w:r>
        <w:rPr>
          <w:noProof/>
          <w:lang w:eastAsia="fr-FR"/>
        </w:rPr>
        <w:drawing>
          <wp:anchor distT="0" distB="0" distL="114300" distR="114300" simplePos="0" relativeHeight="251613184" behindDoc="1" locked="0" layoutInCell="1" allowOverlap="1">
            <wp:simplePos x="0" y="0"/>
            <wp:positionH relativeFrom="column">
              <wp:posOffset>1602963</wp:posOffset>
            </wp:positionH>
            <wp:positionV relativeFrom="paragraph">
              <wp:posOffset>164379</wp:posOffset>
            </wp:positionV>
            <wp:extent cx="1068345" cy="766119"/>
            <wp:effectExtent l="19050" t="0" r="0" b="0"/>
            <wp:wrapNone/>
            <wp:docPr id="16" name="Image 15"/>
            <wp:cNvGraphicFramePr/>
            <a:graphic xmlns:a="http://schemas.openxmlformats.org/drawingml/2006/main">
              <a:graphicData uri="http://schemas.openxmlformats.org/drawingml/2006/picture">
                <pic:pic xmlns:pic="http://schemas.openxmlformats.org/drawingml/2006/picture">
                  <pic:nvPicPr>
                    <pic:cNvPr id="14" name="Image 13" descr="arton1920.jpg"/>
                    <pic:cNvPicPr>
                      <a:picLocks noChangeAspect="1"/>
                    </pic:cNvPicPr>
                  </pic:nvPicPr>
                  <pic:blipFill>
                    <a:blip r:embed="rId15" cstate="print">
                      <a:grayscl/>
                      <a:lum bright="10000"/>
                    </a:blip>
                    <a:stretch>
                      <a:fillRect/>
                    </a:stretch>
                  </pic:blipFill>
                  <pic:spPr>
                    <a:xfrm>
                      <a:off x="0" y="0"/>
                      <a:ext cx="1068345" cy="766119"/>
                    </a:xfrm>
                    <a:prstGeom prst="rect">
                      <a:avLst/>
                    </a:prstGeom>
                  </pic:spPr>
                </pic:pic>
              </a:graphicData>
            </a:graphic>
          </wp:anchor>
        </w:drawing>
      </w:r>
      <w:r w:rsidR="00B6208D">
        <w:br w:type="page"/>
      </w:r>
    </w:p>
    <w:p w:rsidR="00B6208D" w:rsidRDefault="00B6208D">
      <w:pPr>
        <w:spacing w:after="200" w:line="276" w:lineRule="auto"/>
        <w:rPr>
          <w:rFonts w:ascii="Calibri" w:eastAsia="Calibri" w:hAnsi="Calibri" w:cs="Microsoft Sans Serif"/>
          <w:b/>
          <w:bCs/>
          <w:caps/>
          <w:color w:val="215868"/>
          <w:sz w:val="36"/>
          <w:szCs w:val="36"/>
        </w:rPr>
      </w:pPr>
      <w:r>
        <w:lastRenderedPageBreak/>
        <w:br w:type="page"/>
      </w:r>
    </w:p>
    <w:p w:rsidR="00744ADD" w:rsidRPr="005E52A7" w:rsidRDefault="000E6602" w:rsidP="008C5C52">
      <w:pPr>
        <w:pStyle w:val="Titre1"/>
      </w:pPr>
      <w:bookmarkStart w:id="0" w:name="_Toc360121586"/>
      <w:r w:rsidRPr="005E52A7">
        <w:lastRenderedPageBreak/>
        <w:t>Pré</w:t>
      </w:r>
      <w:r w:rsidR="003F1143" w:rsidRPr="005E52A7">
        <w:t>ambule</w:t>
      </w:r>
      <w:bookmarkEnd w:id="0"/>
    </w:p>
    <w:p w:rsidR="00744ADD" w:rsidRPr="001240D4" w:rsidRDefault="00744ADD" w:rsidP="000B1E16"/>
    <w:p w:rsidR="007A5695" w:rsidRDefault="007A5695" w:rsidP="000B1E16">
      <w:pPr>
        <w:rPr>
          <w:sz w:val="28"/>
          <w:szCs w:val="28"/>
        </w:rPr>
      </w:pPr>
      <w:r>
        <w:rPr>
          <w:sz w:val="28"/>
          <w:szCs w:val="28"/>
        </w:rPr>
        <w:t xml:space="preserve">Dans le cadre de la </w:t>
      </w:r>
      <w:r w:rsidRPr="00151811">
        <w:rPr>
          <w:b/>
          <w:sz w:val="28"/>
          <w:szCs w:val="28"/>
        </w:rPr>
        <w:t>Stratégie de Gestion des Zones Humides</w:t>
      </w:r>
      <w:r>
        <w:rPr>
          <w:sz w:val="28"/>
          <w:szCs w:val="28"/>
        </w:rPr>
        <w:t xml:space="preserve"> périphériques à l’étang de Salses-Leucate, des Plans de Gestion sont réalisés pour chaque entité ou sous entité fonctionnelle identifiées dans le Diagnostic de cette </w:t>
      </w:r>
      <w:r w:rsidR="00C614FD">
        <w:rPr>
          <w:sz w:val="28"/>
          <w:szCs w:val="28"/>
        </w:rPr>
        <w:t>démarche</w:t>
      </w:r>
      <w:r>
        <w:rPr>
          <w:sz w:val="28"/>
          <w:szCs w:val="28"/>
        </w:rPr>
        <w:t>.</w:t>
      </w:r>
    </w:p>
    <w:p w:rsidR="007A5695" w:rsidRDefault="007A5695" w:rsidP="000B1E16">
      <w:pPr>
        <w:rPr>
          <w:sz w:val="28"/>
          <w:szCs w:val="28"/>
        </w:rPr>
      </w:pPr>
    </w:p>
    <w:p w:rsidR="00744ADD" w:rsidRPr="00B6208D" w:rsidRDefault="00D669E2" w:rsidP="000B1E16">
      <w:pPr>
        <w:rPr>
          <w:sz w:val="28"/>
          <w:szCs w:val="28"/>
        </w:rPr>
      </w:pPr>
      <w:r>
        <w:rPr>
          <w:sz w:val="28"/>
          <w:szCs w:val="28"/>
        </w:rPr>
        <w:t>La Stratégie de Gestion</w:t>
      </w:r>
      <w:r w:rsidR="00367D79">
        <w:rPr>
          <w:sz w:val="28"/>
          <w:szCs w:val="28"/>
        </w:rPr>
        <w:t xml:space="preserve"> </w:t>
      </w:r>
      <w:r w:rsidR="00744ADD" w:rsidRPr="00B6208D">
        <w:rPr>
          <w:sz w:val="28"/>
          <w:szCs w:val="28"/>
        </w:rPr>
        <w:t>comprend plusieurs étapes n</w:t>
      </w:r>
      <w:r>
        <w:rPr>
          <w:sz w:val="28"/>
          <w:szCs w:val="28"/>
        </w:rPr>
        <w:t xml:space="preserve">écessaires à la réalisation </w:t>
      </w:r>
      <w:r w:rsidR="00C614FD">
        <w:rPr>
          <w:sz w:val="28"/>
          <w:szCs w:val="28"/>
        </w:rPr>
        <w:t>d’actions</w:t>
      </w:r>
      <w:r w:rsidR="00744ADD" w:rsidRPr="00B6208D">
        <w:rPr>
          <w:sz w:val="28"/>
          <w:szCs w:val="28"/>
        </w:rPr>
        <w:t xml:space="preserve"> cohérent</w:t>
      </w:r>
      <w:r w:rsidR="00C614FD">
        <w:rPr>
          <w:sz w:val="28"/>
          <w:szCs w:val="28"/>
        </w:rPr>
        <w:t>e</w:t>
      </w:r>
      <w:r>
        <w:rPr>
          <w:sz w:val="28"/>
          <w:szCs w:val="28"/>
        </w:rPr>
        <w:t>s</w:t>
      </w:r>
      <w:r w:rsidR="00744ADD" w:rsidRPr="00B6208D">
        <w:rPr>
          <w:sz w:val="28"/>
          <w:szCs w:val="28"/>
        </w:rPr>
        <w:t xml:space="preserve">. </w:t>
      </w:r>
    </w:p>
    <w:p w:rsidR="00744ADD" w:rsidRDefault="00D669E2" w:rsidP="000B1E16">
      <w:pPr>
        <w:rPr>
          <w:b/>
          <w:sz w:val="28"/>
          <w:szCs w:val="28"/>
        </w:rPr>
      </w:pPr>
      <w:r>
        <w:rPr>
          <w:sz w:val="28"/>
          <w:szCs w:val="28"/>
        </w:rPr>
        <w:t>Soit</w:t>
      </w:r>
      <w:r w:rsidR="00744ADD" w:rsidRPr="00B6208D">
        <w:rPr>
          <w:sz w:val="28"/>
          <w:szCs w:val="28"/>
        </w:rPr>
        <w:t xml:space="preserve"> un</w:t>
      </w:r>
      <w:r w:rsidR="00367D79">
        <w:rPr>
          <w:sz w:val="28"/>
          <w:szCs w:val="28"/>
        </w:rPr>
        <w:t>e</w:t>
      </w:r>
      <w:r w:rsidR="00744ADD" w:rsidRPr="00B6208D">
        <w:rPr>
          <w:sz w:val="28"/>
          <w:szCs w:val="28"/>
        </w:rPr>
        <w:t xml:space="preserve"> première partie le « </w:t>
      </w:r>
      <w:r w:rsidR="00367D79">
        <w:rPr>
          <w:b/>
          <w:sz w:val="28"/>
          <w:szCs w:val="28"/>
        </w:rPr>
        <w:t>D</w:t>
      </w:r>
      <w:r w:rsidR="00744ADD" w:rsidRPr="00B6208D">
        <w:rPr>
          <w:b/>
          <w:sz w:val="28"/>
          <w:szCs w:val="28"/>
        </w:rPr>
        <w:t>iagnostic</w:t>
      </w:r>
      <w:r w:rsidR="00744ADD" w:rsidRPr="00B6208D">
        <w:rPr>
          <w:sz w:val="28"/>
          <w:szCs w:val="28"/>
        </w:rPr>
        <w:t xml:space="preserve"> » du territoire d’étude, </w:t>
      </w:r>
      <w:r w:rsidR="00427F07">
        <w:rPr>
          <w:sz w:val="28"/>
          <w:szCs w:val="28"/>
        </w:rPr>
        <w:t>viennent</w:t>
      </w:r>
      <w:r w:rsidR="00744ADD" w:rsidRPr="00B6208D">
        <w:rPr>
          <w:sz w:val="28"/>
          <w:szCs w:val="28"/>
        </w:rPr>
        <w:t xml:space="preserve"> en seconde partie </w:t>
      </w:r>
      <w:r w:rsidR="00635442" w:rsidRPr="00B6208D">
        <w:rPr>
          <w:sz w:val="28"/>
          <w:szCs w:val="28"/>
        </w:rPr>
        <w:t xml:space="preserve">les </w:t>
      </w:r>
      <w:r w:rsidR="00744ADD" w:rsidRPr="00B6208D">
        <w:rPr>
          <w:b/>
          <w:sz w:val="28"/>
          <w:szCs w:val="28"/>
        </w:rPr>
        <w:t xml:space="preserve"> </w:t>
      </w:r>
      <w:r w:rsidR="00E75C3C" w:rsidRPr="00B6208D">
        <w:rPr>
          <w:b/>
          <w:sz w:val="28"/>
          <w:szCs w:val="28"/>
        </w:rPr>
        <w:t>« </w:t>
      </w:r>
      <w:r w:rsidR="00367D79">
        <w:rPr>
          <w:b/>
          <w:sz w:val="28"/>
          <w:szCs w:val="28"/>
        </w:rPr>
        <w:t>O</w:t>
      </w:r>
      <w:r w:rsidR="00744ADD" w:rsidRPr="00B6208D">
        <w:rPr>
          <w:b/>
          <w:sz w:val="28"/>
          <w:szCs w:val="28"/>
        </w:rPr>
        <w:t>bjectifs</w:t>
      </w:r>
      <w:r w:rsidR="00E75C3C" w:rsidRPr="00B6208D">
        <w:rPr>
          <w:b/>
          <w:sz w:val="28"/>
          <w:szCs w:val="28"/>
        </w:rPr>
        <w:t> »</w:t>
      </w:r>
      <w:r w:rsidR="00744ADD" w:rsidRPr="00B6208D">
        <w:rPr>
          <w:sz w:val="28"/>
          <w:szCs w:val="28"/>
        </w:rPr>
        <w:t xml:space="preserve"> découlant de ce diagnostic. Une troisième partie </w:t>
      </w:r>
      <w:r>
        <w:rPr>
          <w:sz w:val="28"/>
          <w:szCs w:val="28"/>
        </w:rPr>
        <w:t>vient</w:t>
      </w:r>
      <w:r w:rsidR="00744ADD" w:rsidRPr="00B6208D">
        <w:rPr>
          <w:sz w:val="28"/>
          <w:szCs w:val="28"/>
        </w:rPr>
        <w:t xml:space="preserve"> ensuite compléter </w:t>
      </w:r>
      <w:r w:rsidR="00E70865" w:rsidRPr="00B6208D">
        <w:rPr>
          <w:sz w:val="28"/>
          <w:szCs w:val="28"/>
        </w:rPr>
        <w:t>l’ensemble</w:t>
      </w:r>
      <w:r w:rsidR="00744ADD" w:rsidRPr="00B6208D">
        <w:rPr>
          <w:sz w:val="28"/>
          <w:szCs w:val="28"/>
        </w:rPr>
        <w:t xml:space="preserve">, il s’agit du </w:t>
      </w:r>
      <w:r w:rsidR="00E75C3C" w:rsidRPr="00B6208D">
        <w:rPr>
          <w:sz w:val="28"/>
          <w:szCs w:val="28"/>
        </w:rPr>
        <w:t>« </w:t>
      </w:r>
      <w:r w:rsidR="00367D79">
        <w:rPr>
          <w:b/>
          <w:sz w:val="28"/>
          <w:szCs w:val="28"/>
        </w:rPr>
        <w:t>P</w:t>
      </w:r>
      <w:r w:rsidR="00744ADD" w:rsidRPr="00B6208D">
        <w:rPr>
          <w:b/>
          <w:sz w:val="28"/>
          <w:szCs w:val="28"/>
        </w:rPr>
        <w:t>rogramme d’</w:t>
      </w:r>
      <w:r w:rsidR="00367D79">
        <w:rPr>
          <w:b/>
          <w:sz w:val="28"/>
          <w:szCs w:val="28"/>
        </w:rPr>
        <w:t>A</w:t>
      </w:r>
      <w:r w:rsidR="00744ADD" w:rsidRPr="00B6208D">
        <w:rPr>
          <w:b/>
          <w:sz w:val="28"/>
          <w:szCs w:val="28"/>
        </w:rPr>
        <w:t>ction</w:t>
      </w:r>
      <w:r w:rsidR="00E75C3C" w:rsidRPr="00B6208D">
        <w:rPr>
          <w:b/>
          <w:sz w:val="28"/>
          <w:szCs w:val="28"/>
        </w:rPr>
        <w:t> »</w:t>
      </w:r>
      <w:r w:rsidR="00262B6A">
        <w:rPr>
          <w:b/>
          <w:sz w:val="28"/>
          <w:szCs w:val="28"/>
        </w:rPr>
        <w:t xml:space="preserve"> </w:t>
      </w:r>
      <w:r w:rsidR="00262B6A">
        <w:rPr>
          <w:sz w:val="28"/>
          <w:szCs w:val="28"/>
        </w:rPr>
        <w:t xml:space="preserve">qui sera </w:t>
      </w:r>
      <w:proofErr w:type="spellStart"/>
      <w:r w:rsidR="00262B6A">
        <w:rPr>
          <w:sz w:val="28"/>
          <w:szCs w:val="28"/>
        </w:rPr>
        <w:t>recondui</w:t>
      </w:r>
      <w:proofErr w:type="spellEnd"/>
      <w:r w:rsidR="00262B6A">
        <w:rPr>
          <w:sz w:val="28"/>
          <w:szCs w:val="28"/>
        </w:rPr>
        <w:t xml:space="preserve"> sur 6 années</w:t>
      </w:r>
      <w:r w:rsidR="00744ADD" w:rsidRPr="00B6208D">
        <w:rPr>
          <w:b/>
          <w:sz w:val="28"/>
          <w:szCs w:val="28"/>
        </w:rPr>
        <w:t>.</w:t>
      </w:r>
    </w:p>
    <w:p w:rsidR="009B323D" w:rsidRPr="00B6208D" w:rsidRDefault="009B323D" w:rsidP="000B1E16">
      <w:pPr>
        <w:rPr>
          <w:sz w:val="28"/>
          <w:szCs w:val="28"/>
        </w:rPr>
      </w:pPr>
    </w:p>
    <w:p w:rsidR="00367D79" w:rsidRDefault="00367D79" w:rsidP="000B1E16">
      <w:pPr>
        <w:rPr>
          <w:sz w:val="28"/>
          <w:szCs w:val="28"/>
        </w:rPr>
      </w:pPr>
      <w:r>
        <w:rPr>
          <w:sz w:val="28"/>
          <w:szCs w:val="28"/>
        </w:rPr>
        <w:t xml:space="preserve">Le document que vous </w:t>
      </w:r>
      <w:proofErr w:type="spellStart"/>
      <w:r>
        <w:rPr>
          <w:sz w:val="28"/>
          <w:szCs w:val="28"/>
        </w:rPr>
        <w:t>etes</w:t>
      </w:r>
      <w:proofErr w:type="spellEnd"/>
      <w:r>
        <w:rPr>
          <w:sz w:val="28"/>
          <w:szCs w:val="28"/>
        </w:rPr>
        <w:t xml:space="preserve"> actuellement en train de consulter constitue </w:t>
      </w:r>
      <w:r w:rsidR="00262B6A">
        <w:rPr>
          <w:sz w:val="28"/>
          <w:szCs w:val="28"/>
        </w:rPr>
        <w:t xml:space="preserve">l’un des </w:t>
      </w:r>
      <w:r w:rsidR="00262B6A" w:rsidRPr="009B323D">
        <w:rPr>
          <w:b/>
          <w:color w:val="215868" w:themeColor="accent5" w:themeShade="80"/>
          <w:sz w:val="28"/>
          <w:szCs w:val="28"/>
        </w:rPr>
        <w:t>Plans de Gestion</w:t>
      </w:r>
      <w:r w:rsidR="00262B6A">
        <w:rPr>
          <w:sz w:val="28"/>
          <w:szCs w:val="28"/>
        </w:rPr>
        <w:t xml:space="preserve"> prévu dans le cadre du</w:t>
      </w:r>
      <w:r>
        <w:rPr>
          <w:sz w:val="28"/>
          <w:szCs w:val="28"/>
        </w:rPr>
        <w:t xml:space="preserve"> </w:t>
      </w:r>
      <w:r w:rsidR="00EB3C66">
        <w:rPr>
          <w:b/>
          <w:sz w:val="28"/>
          <w:szCs w:val="28"/>
        </w:rPr>
        <w:t xml:space="preserve">troisième </w:t>
      </w:r>
      <w:r w:rsidRPr="00367D79">
        <w:rPr>
          <w:b/>
          <w:sz w:val="28"/>
          <w:szCs w:val="28"/>
        </w:rPr>
        <w:t xml:space="preserve"> volet</w:t>
      </w:r>
      <w:r w:rsidR="00D669E2">
        <w:rPr>
          <w:b/>
          <w:sz w:val="28"/>
          <w:szCs w:val="28"/>
        </w:rPr>
        <w:t xml:space="preserve"> </w:t>
      </w:r>
      <w:r w:rsidR="00D669E2">
        <w:rPr>
          <w:sz w:val="28"/>
          <w:szCs w:val="28"/>
        </w:rPr>
        <w:t>de la Stratégie de Gestion</w:t>
      </w:r>
      <w:r>
        <w:rPr>
          <w:sz w:val="28"/>
          <w:szCs w:val="28"/>
        </w:rPr>
        <w:t xml:space="preserve">, soit la partie développant </w:t>
      </w:r>
      <w:r w:rsidR="00EB3C66">
        <w:rPr>
          <w:sz w:val="28"/>
          <w:szCs w:val="28"/>
        </w:rPr>
        <w:t xml:space="preserve">le </w:t>
      </w:r>
      <w:r w:rsidR="00262B6A">
        <w:rPr>
          <w:sz w:val="28"/>
          <w:szCs w:val="28"/>
        </w:rPr>
        <w:t>« </w:t>
      </w:r>
      <w:r w:rsidR="00EB3C66" w:rsidRPr="00EB3C66">
        <w:rPr>
          <w:b/>
          <w:sz w:val="28"/>
          <w:szCs w:val="28"/>
        </w:rPr>
        <w:t>Programme d’Actions</w:t>
      </w:r>
      <w:r w:rsidR="00262B6A">
        <w:rPr>
          <w:b/>
          <w:sz w:val="28"/>
          <w:szCs w:val="28"/>
        </w:rPr>
        <w:t> »</w:t>
      </w:r>
      <w:r>
        <w:rPr>
          <w:sz w:val="28"/>
          <w:szCs w:val="28"/>
        </w:rPr>
        <w:t>.</w:t>
      </w:r>
    </w:p>
    <w:p w:rsidR="00D669E2" w:rsidRDefault="00D669E2" w:rsidP="000B1E16">
      <w:pPr>
        <w:rPr>
          <w:sz w:val="28"/>
          <w:szCs w:val="28"/>
        </w:rPr>
      </w:pPr>
      <w:r>
        <w:rPr>
          <w:sz w:val="28"/>
          <w:szCs w:val="28"/>
        </w:rPr>
        <w:t>De nombreuses références seront faites aux divers documents constituants la Stratégie.</w:t>
      </w:r>
    </w:p>
    <w:p w:rsidR="00367D79" w:rsidRPr="00B6208D" w:rsidRDefault="00367D79" w:rsidP="000B1E16">
      <w:pPr>
        <w:rPr>
          <w:sz w:val="28"/>
          <w:szCs w:val="28"/>
        </w:rPr>
      </w:pPr>
    </w:p>
    <w:p w:rsidR="00744ADD" w:rsidRDefault="009B323D" w:rsidP="000B1E16">
      <w:pPr>
        <w:rPr>
          <w:noProof/>
          <w:lang w:eastAsia="fr-FR"/>
        </w:rPr>
      </w:pPr>
      <w:r>
        <w:rPr>
          <w:sz w:val="28"/>
          <w:szCs w:val="28"/>
        </w:rPr>
        <w:t xml:space="preserve">Cette démarche </w:t>
      </w:r>
      <w:r w:rsidR="00744ADD" w:rsidRPr="00B6208D">
        <w:rPr>
          <w:sz w:val="28"/>
          <w:szCs w:val="28"/>
        </w:rPr>
        <w:t xml:space="preserve">s’inscrit dans la continuité et de façon transversale au SAGE </w:t>
      </w:r>
      <w:r w:rsidR="00367D79">
        <w:rPr>
          <w:sz w:val="28"/>
          <w:szCs w:val="28"/>
        </w:rPr>
        <w:t xml:space="preserve">(Schéma d’Aménagement et de Gestion des Eaux) </w:t>
      </w:r>
      <w:r w:rsidR="00744ADD" w:rsidRPr="00B6208D">
        <w:rPr>
          <w:sz w:val="28"/>
          <w:szCs w:val="28"/>
        </w:rPr>
        <w:t>et au Document d’</w:t>
      </w:r>
      <w:r w:rsidR="00EB3C66">
        <w:rPr>
          <w:sz w:val="28"/>
          <w:szCs w:val="28"/>
        </w:rPr>
        <w:t>O</w:t>
      </w:r>
      <w:r w:rsidR="00744ADD" w:rsidRPr="00B6208D">
        <w:rPr>
          <w:sz w:val="28"/>
          <w:szCs w:val="28"/>
        </w:rPr>
        <w:t>bjectifs d</w:t>
      </w:r>
      <w:r w:rsidR="00635442" w:rsidRPr="00B6208D">
        <w:rPr>
          <w:sz w:val="28"/>
          <w:szCs w:val="28"/>
        </w:rPr>
        <w:t>es</w:t>
      </w:r>
      <w:r w:rsidR="00744ADD" w:rsidRPr="00B6208D">
        <w:rPr>
          <w:sz w:val="28"/>
          <w:szCs w:val="28"/>
        </w:rPr>
        <w:t xml:space="preserve"> site</w:t>
      </w:r>
      <w:r w:rsidR="00635442" w:rsidRPr="00B6208D">
        <w:rPr>
          <w:sz w:val="28"/>
          <w:szCs w:val="28"/>
        </w:rPr>
        <w:t>s</w:t>
      </w:r>
      <w:r w:rsidR="00744ADD" w:rsidRPr="00B6208D">
        <w:rPr>
          <w:sz w:val="28"/>
          <w:szCs w:val="28"/>
        </w:rPr>
        <w:t xml:space="preserve"> </w:t>
      </w:r>
      <w:proofErr w:type="spellStart"/>
      <w:r w:rsidR="00744ADD" w:rsidRPr="00B6208D">
        <w:rPr>
          <w:sz w:val="28"/>
          <w:szCs w:val="28"/>
        </w:rPr>
        <w:t>Naura</w:t>
      </w:r>
      <w:proofErr w:type="spellEnd"/>
      <w:r w:rsidR="00744ADD" w:rsidRPr="00B6208D">
        <w:rPr>
          <w:sz w:val="28"/>
          <w:szCs w:val="28"/>
        </w:rPr>
        <w:t xml:space="preserve"> 2000 de ce territoire.</w:t>
      </w:r>
      <w:r w:rsidR="00072343" w:rsidRPr="00072343">
        <w:rPr>
          <w:noProof/>
          <w:lang w:eastAsia="fr-FR"/>
        </w:rPr>
        <w:t xml:space="preserve"> </w:t>
      </w:r>
    </w:p>
    <w:p w:rsidR="00072343" w:rsidRDefault="00072343" w:rsidP="000B1E16">
      <w:pPr>
        <w:rPr>
          <w:noProof/>
          <w:lang w:eastAsia="fr-FR"/>
        </w:rPr>
      </w:pPr>
    </w:p>
    <w:p w:rsidR="00072343" w:rsidRDefault="00072343" w:rsidP="000B1E16">
      <w:pPr>
        <w:rPr>
          <w:noProof/>
          <w:lang w:eastAsia="fr-FR"/>
        </w:rPr>
      </w:pPr>
    </w:p>
    <w:p w:rsidR="00072343" w:rsidRDefault="00072343" w:rsidP="000B1E16">
      <w:pPr>
        <w:rPr>
          <w:noProof/>
          <w:lang w:eastAsia="fr-FR"/>
        </w:rPr>
      </w:pPr>
    </w:p>
    <w:p w:rsidR="00C614FD" w:rsidRDefault="00C614FD" w:rsidP="000B1E16">
      <w:pPr>
        <w:rPr>
          <w:noProof/>
          <w:lang w:eastAsia="fr-FR"/>
        </w:rPr>
      </w:pPr>
    </w:p>
    <w:p w:rsidR="00072343" w:rsidRDefault="00072343" w:rsidP="000B1E16">
      <w:pPr>
        <w:rPr>
          <w:noProof/>
          <w:lang w:eastAsia="fr-FR"/>
        </w:rPr>
      </w:pPr>
    </w:p>
    <w:p w:rsidR="00072343" w:rsidRDefault="00072343" w:rsidP="000B1E16">
      <w:pPr>
        <w:rPr>
          <w:noProof/>
          <w:lang w:eastAsia="fr-FR"/>
        </w:rPr>
      </w:pPr>
    </w:p>
    <w:p w:rsidR="00072343" w:rsidRDefault="00072343" w:rsidP="000B1E16">
      <w:pPr>
        <w:rPr>
          <w:noProof/>
          <w:lang w:eastAsia="fr-FR"/>
        </w:rPr>
      </w:pPr>
    </w:p>
    <w:p w:rsidR="00072343" w:rsidRPr="00B6208D" w:rsidRDefault="00072343" w:rsidP="000B1E16">
      <w:pPr>
        <w:rPr>
          <w:sz w:val="28"/>
          <w:szCs w:val="28"/>
        </w:rPr>
      </w:pPr>
    </w:p>
    <w:p w:rsidR="00744ADD" w:rsidRDefault="00E46553" w:rsidP="000B1E16">
      <w:pPr>
        <w:rPr>
          <w:sz w:val="28"/>
          <w:szCs w:val="28"/>
        </w:rPr>
      </w:pPr>
      <w:r>
        <w:rPr>
          <w:noProof/>
          <w:sz w:val="28"/>
          <w:szCs w:val="28"/>
          <w:lang w:eastAsia="fr-FR"/>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833" type="#_x0000_t176" style="position:absolute;margin-left:-2.25pt;margin-top:13.2pt;width:453.4pt;height:203.45pt;z-index:251791360" fillcolor="#4f81bd [3204]" strokecolor="#f2f2f2 [3041]" strokeweight="3pt">
            <v:shadow on="t" type="perspective" color="#243f60 [1604]" opacity=".5" offset="1pt" offset2="-1pt"/>
            <v:textbox style="mso-next-textbox:#_x0000_s1833">
              <w:txbxContent>
                <w:p w:rsidR="00C172DD" w:rsidRPr="00072343" w:rsidRDefault="00C172DD" w:rsidP="00072343">
                  <w:pPr>
                    <w:jc w:val="center"/>
                    <w:rPr>
                      <w:b/>
                      <w:color w:val="FFFFFF" w:themeColor="background1"/>
                      <w:sz w:val="48"/>
                      <w:szCs w:val="48"/>
                    </w:rPr>
                  </w:pPr>
                  <w:r w:rsidRPr="00072343">
                    <w:rPr>
                      <w:b/>
                      <w:color w:val="FFFFFF" w:themeColor="background1"/>
                      <w:sz w:val="48"/>
                      <w:szCs w:val="48"/>
                    </w:rPr>
                    <w:t>Mare d’Opoul</w:t>
                  </w:r>
                </w:p>
                <w:p w:rsidR="00C172DD" w:rsidRDefault="00C172DD" w:rsidP="00072343">
                  <w:pPr>
                    <w:rPr>
                      <w:b/>
                      <w:color w:val="FFFFFF" w:themeColor="background1"/>
                    </w:rPr>
                  </w:pPr>
                </w:p>
                <w:p w:rsidR="00C172DD" w:rsidRDefault="00C172DD" w:rsidP="00072343">
                  <w:pPr>
                    <w:rPr>
                      <w:b/>
                      <w:color w:val="FFFFFF" w:themeColor="background1"/>
                    </w:rPr>
                  </w:pPr>
                  <w:r w:rsidRPr="007F5058">
                    <w:rPr>
                      <w:b/>
                      <w:color w:val="FFFFFF" w:themeColor="background1"/>
                    </w:rPr>
                    <w:t xml:space="preserve">Nom de l’entité fonctionnelle : </w:t>
                  </w:r>
                  <w:r w:rsidRPr="007F5058">
                    <w:rPr>
                      <w:color w:val="FFFFFF" w:themeColor="background1"/>
                    </w:rPr>
                    <w:t>30 - Dépression et mare d'Opoul-Périllos</w:t>
                  </w:r>
                </w:p>
                <w:p w:rsidR="00C172DD" w:rsidRPr="00072343" w:rsidRDefault="00C172DD" w:rsidP="00072343">
                  <w:pPr>
                    <w:rPr>
                      <w:color w:val="FFFFFF" w:themeColor="background1"/>
                    </w:rPr>
                  </w:pPr>
                  <w:proofErr w:type="spellStart"/>
                  <w:r w:rsidRPr="00072343">
                    <w:rPr>
                      <w:b/>
                      <w:color w:val="FFFFFF" w:themeColor="background1"/>
                    </w:rPr>
                    <w:t>Coord</w:t>
                  </w:r>
                  <w:proofErr w:type="spellEnd"/>
                  <w:r w:rsidRPr="00072343">
                    <w:rPr>
                      <w:b/>
                      <w:color w:val="FFFFFF" w:themeColor="background1"/>
                    </w:rPr>
                    <w:t>. Lambert III Sud :</w:t>
                  </w:r>
                  <w:r w:rsidRPr="00072343">
                    <w:t xml:space="preserve"> </w:t>
                  </w:r>
                  <w:r>
                    <w:tab/>
                  </w:r>
                  <w:r>
                    <w:tab/>
                  </w:r>
                  <w:r w:rsidRPr="00072343">
                    <w:rPr>
                      <w:color w:val="FFFFFF" w:themeColor="background1"/>
                    </w:rPr>
                    <w:t>X = 644 576,9</w:t>
                  </w:r>
                </w:p>
                <w:p w:rsidR="00C172DD" w:rsidRDefault="00C172DD" w:rsidP="00072343">
                  <w:pPr>
                    <w:ind w:left="2832" w:firstLine="708"/>
                    <w:rPr>
                      <w:color w:val="FFFFFF" w:themeColor="background1"/>
                    </w:rPr>
                  </w:pPr>
                  <w:r w:rsidRPr="00072343">
                    <w:rPr>
                      <w:color w:val="FFFFFF" w:themeColor="background1"/>
                    </w:rPr>
                    <w:t>Y = 63 268,2</w:t>
                  </w:r>
                </w:p>
                <w:p w:rsidR="00C172DD" w:rsidRPr="00072343" w:rsidRDefault="00C172DD" w:rsidP="00072343">
                  <w:pPr>
                    <w:rPr>
                      <w:color w:val="FFFFFF" w:themeColor="background1"/>
                    </w:rPr>
                  </w:pPr>
                  <w:r w:rsidRPr="00072343">
                    <w:rPr>
                      <w:b/>
                      <w:color w:val="FFFFFF" w:themeColor="background1"/>
                    </w:rPr>
                    <w:t>Commune</w:t>
                  </w:r>
                  <w:r>
                    <w:rPr>
                      <w:b/>
                      <w:color w:val="FFFFFF" w:themeColor="background1"/>
                    </w:rPr>
                    <w:t xml:space="preserve"> </w:t>
                  </w:r>
                  <w:r w:rsidRPr="00072343">
                    <w:rPr>
                      <w:b/>
                      <w:color w:val="FFFFFF" w:themeColor="background1"/>
                    </w:rPr>
                    <w:t>:</w:t>
                  </w:r>
                  <w:r>
                    <w:rPr>
                      <w:b/>
                      <w:color w:val="FFFFFF" w:themeColor="background1"/>
                    </w:rPr>
                    <w:t xml:space="preserve"> </w:t>
                  </w:r>
                  <w:r>
                    <w:rPr>
                      <w:b/>
                      <w:color w:val="FFFFFF" w:themeColor="background1"/>
                    </w:rPr>
                    <w:tab/>
                  </w:r>
                  <w:r>
                    <w:rPr>
                      <w:b/>
                      <w:color w:val="FFFFFF" w:themeColor="background1"/>
                    </w:rPr>
                    <w:tab/>
                  </w:r>
                  <w:r>
                    <w:rPr>
                      <w:b/>
                      <w:color w:val="FFFFFF" w:themeColor="background1"/>
                    </w:rPr>
                    <w:tab/>
                  </w:r>
                  <w:r>
                    <w:rPr>
                      <w:b/>
                      <w:color w:val="FFFFFF" w:themeColor="background1"/>
                    </w:rPr>
                    <w:tab/>
                  </w:r>
                  <w:r w:rsidRPr="00072343">
                    <w:rPr>
                      <w:color w:val="FFFFFF" w:themeColor="background1"/>
                    </w:rPr>
                    <w:t>Opoul-Périllos (100%)</w:t>
                  </w:r>
                </w:p>
                <w:p w:rsidR="00C172DD" w:rsidRDefault="00C172DD" w:rsidP="00072343">
                  <w:pPr>
                    <w:rPr>
                      <w:color w:val="FFFFFF" w:themeColor="background1"/>
                    </w:rPr>
                  </w:pPr>
                  <w:r>
                    <w:rPr>
                      <w:b/>
                      <w:color w:val="FFFFFF" w:themeColor="background1"/>
                    </w:rPr>
                    <w:t xml:space="preserve">Carte </w:t>
                  </w:r>
                  <w:r w:rsidRPr="00072343">
                    <w:rPr>
                      <w:b/>
                      <w:color w:val="FFFFFF" w:themeColor="background1"/>
                    </w:rPr>
                    <w:t>IGN</w:t>
                  </w:r>
                  <w:r w:rsidRPr="00C614FD">
                    <w:rPr>
                      <w:b/>
                      <w:color w:val="FFFFFF" w:themeColor="background1"/>
                    </w:rPr>
                    <w:t xml:space="preserve"> :</w:t>
                  </w:r>
                  <w:r>
                    <w:rPr>
                      <w:color w:val="FFFFFF" w:themeColor="background1"/>
                    </w:rPr>
                    <w:t xml:space="preserve"> </w:t>
                  </w:r>
                  <w:r>
                    <w:rPr>
                      <w:color w:val="FFFFFF" w:themeColor="background1"/>
                    </w:rPr>
                    <w:tab/>
                  </w:r>
                  <w:r>
                    <w:rPr>
                      <w:color w:val="FFFFFF" w:themeColor="background1"/>
                    </w:rPr>
                    <w:tab/>
                  </w:r>
                  <w:r>
                    <w:rPr>
                      <w:color w:val="FFFFFF" w:themeColor="background1"/>
                    </w:rPr>
                    <w:tab/>
                  </w:r>
                  <w:r>
                    <w:rPr>
                      <w:color w:val="FFFFFF" w:themeColor="background1"/>
                    </w:rPr>
                    <w:tab/>
                  </w:r>
                  <w:r w:rsidRPr="00072343">
                    <w:rPr>
                      <w:color w:val="FFFFFF" w:themeColor="background1"/>
                    </w:rPr>
                    <w:t>2547OT</w:t>
                  </w:r>
                </w:p>
                <w:p w:rsidR="00C172DD" w:rsidRPr="00072343" w:rsidRDefault="00C172DD" w:rsidP="00072343">
                  <w:pPr>
                    <w:rPr>
                      <w:color w:val="FFFFFF" w:themeColor="background1"/>
                    </w:rPr>
                  </w:pPr>
                  <w:r w:rsidRPr="00072343">
                    <w:rPr>
                      <w:b/>
                      <w:color w:val="FFFFFF" w:themeColor="background1"/>
                    </w:rPr>
                    <w:t>Type SDAGE</w:t>
                  </w:r>
                  <w:r w:rsidRPr="00C614FD">
                    <w:rPr>
                      <w:b/>
                      <w:color w:val="FFFFFF" w:themeColor="background1"/>
                    </w:rPr>
                    <w:t xml:space="preserve"> :</w:t>
                  </w:r>
                  <w:r w:rsidRPr="00072343">
                    <w:rPr>
                      <w:color w:val="FFFFFF" w:themeColor="background1"/>
                    </w:rPr>
                    <w:t xml:space="preserve"> </w:t>
                  </w:r>
                  <w:r>
                    <w:rPr>
                      <w:color w:val="FFFFFF" w:themeColor="background1"/>
                    </w:rPr>
                    <w:tab/>
                  </w:r>
                  <w:r>
                    <w:rPr>
                      <w:color w:val="FFFFFF" w:themeColor="background1"/>
                    </w:rPr>
                    <w:tab/>
                  </w:r>
                  <w:r>
                    <w:rPr>
                      <w:color w:val="FFFFFF" w:themeColor="background1"/>
                    </w:rPr>
                    <w:tab/>
                  </w:r>
                  <w:r>
                    <w:rPr>
                      <w:color w:val="FFFFFF" w:themeColor="background1"/>
                    </w:rPr>
                    <w:tab/>
                  </w:r>
                  <w:r w:rsidRPr="00072343">
                    <w:rPr>
                      <w:color w:val="FFFFFF" w:themeColor="background1"/>
                    </w:rPr>
                    <w:t>11 - Zones humides ponctuelles</w:t>
                  </w:r>
                </w:p>
                <w:p w:rsidR="00C172DD" w:rsidRDefault="00C172DD" w:rsidP="00072343">
                  <w:pPr>
                    <w:rPr>
                      <w:color w:val="FFFFFF" w:themeColor="background1"/>
                    </w:rPr>
                  </w:pPr>
                  <w:r w:rsidRPr="00072343">
                    <w:rPr>
                      <w:b/>
                      <w:color w:val="FFFFFF" w:themeColor="background1"/>
                    </w:rPr>
                    <w:t>Superficie :</w:t>
                  </w:r>
                  <w:r w:rsidRPr="00072343">
                    <w:rPr>
                      <w:color w:val="FFFFFF" w:themeColor="background1"/>
                    </w:rPr>
                    <w:t xml:space="preserve"> </w:t>
                  </w:r>
                  <w:r>
                    <w:rPr>
                      <w:color w:val="FFFFFF" w:themeColor="background1"/>
                    </w:rPr>
                    <w:tab/>
                  </w:r>
                  <w:r>
                    <w:rPr>
                      <w:color w:val="FFFFFF" w:themeColor="background1"/>
                    </w:rPr>
                    <w:tab/>
                  </w:r>
                  <w:r>
                    <w:rPr>
                      <w:color w:val="FFFFFF" w:themeColor="background1"/>
                    </w:rPr>
                    <w:tab/>
                  </w:r>
                  <w:r>
                    <w:rPr>
                      <w:color w:val="FFFFFF" w:themeColor="background1"/>
                    </w:rPr>
                    <w:tab/>
                  </w:r>
                  <w:r w:rsidRPr="00072343">
                    <w:rPr>
                      <w:color w:val="FFFFFF" w:themeColor="background1"/>
                    </w:rPr>
                    <w:t xml:space="preserve">28,13 ha </w:t>
                  </w:r>
                </w:p>
                <w:p w:rsidR="00C172DD" w:rsidRPr="00072343" w:rsidRDefault="00C172DD" w:rsidP="00072343">
                  <w:pPr>
                    <w:rPr>
                      <w:color w:val="FFFFFF" w:themeColor="background1"/>
                    </w:rPr>
                  </w:pPr>
                  <w:r w:rsidRPr="00072343">
                    <w:rPr>
                      <w:b/>
                      <w:color w:val="FFFFFF" w:themeColor="background1"/>
                    </w:rPr>
                    <w:t>Altitude moyenne :</w:t>
                  </w:r>
                  <w:r w:rsidRPr="00072343">
                    <w:rPr>
                      <w:color w:val="FFFFFF" w:themeColor="background1"/>
                    </w:rPr>
                    <w:t xml:space="preserve"> </w:t>
                  </w:r>
                  <w:r>
                    <w:rPr>
                      <w:color w:val="FFFFFF" w:themeColor="background1"/>
                    </w:rPr>
                    <w:tab/>
                  </w:r>
                  <w:r>
                    <w:rPr>
                      <w:color w:val="FFFFFF" w:themeColor="background1"/>
                    </w:rPr>
                    <w:tab/>
                  </w:r>
                  <w:r>
                    <w:rPr>
                      <w:color w:val="FFFFFF" w:themeColor="background1"/>
                    </w:rPr>
                    <w:tab/>
                  </w:r>
                  <w:r w:rsidRPr="00072343">
                    <w:rPr>
                      <w:color w:val="FFFFFF" w:themeColor="background1"/>
                    </w:rPr>
                    <w:t>150 m</w:t>
                  </w:r>
                </w:p>
                <w:p w:rsidR="00C172DD" w:rsidRPr="00072343" w:rsidRDefault="00C172DD" w:rsidP="00072343">
                  <w:pPr>
                    <w:rPr>
                      <w:color w:val="FFFFFF" w:themeColor="background1"/>
                    </w:rPr>
                  </w:pPr>
                  <w:r w:rsidRPr="00072343">
                    <w:rPr>
                      <w:b/>
                      <w:color w:val="FFFFFF" w:themeColor="background1"/>
                    </w:rPr>
                    <w:t>Entité hydrogéologique (BDRHFv1) :</w:t>
                  </w:r>
                  <w:r w:rsidRPr="00072343">
                    <w:rPr>
                      <w:color w:val="FFFFFF" w:themeColor="background1"/>
                    </w:rPr>
                    <w:t xml:space="preserve"> </w:t>
                  </w:r>
                  <w:r>
                    <w:rPr>
                      <w:color w:val="FFFFFF" w:themeColor="background1"/>
                    </w:rPr>
                    <w:tab/>
                  </w:r>
                  <w:r w:rsidRPr="00072343">
                    <w:rPr>
                      <w:color w:val="FFFFFF" w:themeColor="background1"/>
                    </w:rPr>
                    <w:t>AQUI231145a Corbières orientales /Fenouillèdes</w:t>
                  </w:r>
                </w:p>
                <w:p w:rsidR="00C172DD" w:rsidRPr="00072343" w:rsidRDefault="00C172DD" w:rsidP="00072343">
                  <w:pPr>
                    <w:rPr>
                      <w:color w:val="FFFFFF" w:themeColor="background1"/>
                    </w:rPr>
                  </w:pPr>
                  <w:r w:rsidRPr="00072343">
                    <w:rPr>
                      <w:b/>
                      <w:color w:val="FFFFFF" w:themeColor="background1"/>
                    </w:rPr>
                    <w:t>Bassin versant (</w:t>
                  </w:r>
                  <w:proofErr w:type="spellStart"/>
                  <w:r w:rsidRPr="00072343">
                    <w:rPr>
                      <w:b/>
                      <w:color w:val="FFFFFF" w:themeColor="background1"/>
                    </w:rPr>
                    <w:t>BDCarthage</w:t>
                  </w:r>
                  <w:proofErr w:type="spellEnd"/>
                  <w:r w:rsidRPr="00072343">
                    <w:rPr>
                      <w:b/>
                      <w:color w:val="FFFFFF" w:themeColor="background1"/>
                    </w:rPr>
                    <w:t>)</w:t>
                  </w:r>
                  <w:r w:rsidRPr="00072343">
                    <w:rPr>
                      <w:color w:val="FFFFFF" w:themeColor="background1"/>
                    </w:rPr>
                    <w:t xml:space="preserve"> : </w:t>
                  </w:r>
                  <w:r>
                    <w:rPr>
                      <w:color w:val="FFFFFF" w:themeColor="background1"/>
                    </w:rPr>
                    <w:tab/>
                  </w:r>
                  <w:r>
                    <w:rPr>
                      <w:color w:val="FFFFFF" w:themeColor="background1"/>
                    </w:rPr>
                    <w:tab/>
                  </w:r>
                  <w:r w:rsidRPr="00072343">
                    <w:rPr>
                      <w:color w:val="FFFFFF" w:themeColor="background1"/>
                    </w:rPr>
                    <w:t xml:space="preserve">Y070 - Côtiers de l'Agly au </w:t>
                  </w:r>
                  <w:proofErr w:type="spellStart"/>
                  <w:r w:rsidRPr="00072343">
                    <w:rPr>
                      <w:color w:val="FFFFFF" w:themeColor="background1"/>
                    </w:rPr>
                    <w:t>Rieu</w:t>
                  </w:r>
                  <w:proofErr w:type="spellEnd"/>
                </w:p>
              </w:txbxContent>
            </v:textbox>
          </v:shape>
        </w:pict>
      </w:r>
    </w:p>
    <w:p w:rsidR="00072343" w:rsidRPr="00B6208D" w:rsidRDefault="00072343" w:rsidP="000B1E16">
      <w:pPr>
        <w:rPr>
          <w:sz w:val="28"/>
          <w:szCs w:val="28"/>
        </w:rPr>
      </w:pPr>
    </w:p>
    <w:p w:rsidR="00744ADD" w:rsidRPr="00B6208D" w:rsidRDefault="00072343" w:rsidP="000B1E16">
      <w:pPr>
        <w:rPr>
          <w:sz w:val="28"/>
          <w:szCs w:val="28"/>
        </w:rPr>
      </w:pPr>
      <w:r>
        <w:rPr>
          <w:noProof/>
          <w:sz w:val="28"/>
          <w:szCs w:val="28"/>
          <w:lang w:eastAsia="fr-FR"/>
        </w:rPr>
        <w:drawing>
          <wp:anchor distT="0" distB="0" distL="114300" distR="114300" simplePos="0" relativeHeight="251792384" behindDoc="0" locked="0" layoutInCell="1" allowOverlap="1">
            <wp:simplePos x="0" y="0"/>
            <wp:positionH relativeFrom="column">
              <wp:posOffset>4457374</wp:posOffset>
            </wp:positionH>
            <wp:positionV relativeFrom="paragraph">
              <wp:posOffset>29090</wp:posOffset>
            </wp:positionV>
            <wp:extent cx="1098429" cy="1087395"/>
            <wp:effectExtent l="19050" t="0" r="6471" b="0"/>
            <wp:wrapNone/>
            <wp:docPr id="625" name="Image 14" descr="http://images.all-free-download.com/images/graphiclarge/google_maps_97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all-free-download.com/images/graphiclarge/google_maps_97811.jpg"/>
                    <pic:cNvPicPr>
                      <a:picLocks noChangeAspect="1" noChangeArrowheads="1"/>
                    </pic:cNvPicPr>
                  </pic:nvPicPr>
                  <pic:blipFill>
                    <a:blip r:embed="rId16"/>
                    <a:srcRect/>
                    <a:stretch>
                      <a:fillRect/>
                    </a:stretch>
                  </pic:blipFill>
                  <pic:spPr bwMode="auto">
                    <a:xfrm>
                      <a:off x="0" y="0"/>
                      <a:ext cx="1098429" cy="1087395"/>
                    </a:xfrm>
                    <a:prstGeom prst="roundRect">
                      <a:avLst/>
                    </a:prstGeom>
                    <a:noFill/>
                    <a:ln w="9525">
                      <a:noFill/>
                      <a:miter lim="800000"/>
                      <a:headEnd/>
                      <a:tailEnd/>
                    </a:ln>
                  </pic:spPr>
                </pic:pic>
              </a:graphicData>
            </a:graphic>
          </wp:anchor>
        </w:drawing>
      </w:r>
    </w:p>
    <w:p w:rsidR="00744ADD" w:rsidRPr="001240D4" w:rsidRDefault="00744ADD" w:rsidP="00072343">
      <w:r w:rsidRPr="001240D4">
        <w:br w:type="page"/>
      </w:r>
    </w:p>
    <w:p w:rsidR="008B7970" w:rsidRPr="001240D4" w:rsidRDefault="008B7970" w:rsidP="000B1E16"/>
    <w:p w:rsidR="002E2C1D" w:rsidRPr="000E6602" w:rsidRDefault="003F1143" w:rsidP="008C5C52">
      <w:pPr>
        <w:pStyle w:val="Titre1"/>
      </w:pPr>
      <w:bookmarkStart w:id="1" w:name="_Toc360121587"/>
      <w:r w:rsidRPr="000E6602">
        <w:t>Sommaire</w:t>
      </w:r>
      <w:bookmarkEnd w:id="1"/>
    </w:p>
    <w:p w:rsidR="007E6A2B" w:rsidRPr="001240D4" w:rsidRDefault="007E6A2B" w:rsidP="000B1E16"/>
    <w:p w:rsidR="008A63CC" w:rsidRDefault="00E46553">
      <w:pPr>
        <w:pStyle w:val="TM1"/>
        <w:rPr>
          <w:b w:val="0"/>
          <w:lang w:eastAsia="fr-FR"/>
        </w:rPr>
      </w:pPr>
      <w:r w:rsidRPr="00E46553">
        <w:rPr>
          <w:rFonts w:cstheme="minorHAnsi"/>
          <w:color w:val="215868" w:themeColor="accent5" w:themeShade="80"/>
          <w:sz w:val="36"/>
          <w:szCs w:val="36"/>
        </w:rPr>
        <w:fldChar w:fldCharType="begin"/>
      </w:r>
      <w:r w:rsidR="00EA3154" w:rsidRPr="001240D4">
        <w:rPr>
          <w:rFonts w:cstheme="minorHAnsi"/>
          <w:color w:val="215868" w:themeColor="accent5" w:themeShade="80"/>
          <w:sz w:val="36"/>
          <w:szCs w:val="36"/>
        </w:rPr>
        <w:instrText xml:space="preserve"> TOC \o "1-4" \h \z \u </w:instrText>
      </w:r>
      <w:r w:rsidRPr="00E46553">
        <w:rPr>
          <w:rFonts w:cstheme="minorHAnsi"/>
          <w:color w:val="215868" w:themeColor="accent5" w:themeShade="80"/>
          <w:sz w:val="36"/>
          <w:szCs w:val="36"/>
        </w:rPr>
        <w:fldChar w:fldCharType="separate"/>
      </w:r>
      <w:hyperlink w:anchor="_Toc360121586" w:history="1">
        <w:r w:rsidR="008A63CC" w:rsidRPr="00695A2C">
          <w:rPr>
            <w:rStyle w:val="Lienhypertexte"/>
          </w:rPr>
          <w:t>Préambule</w:t>
        </w:r>
        <w:r w:rsidR="008A63CC">
          <w:rPr>
            <w:webHidden/>
          </w:rPr>
          <w:tab/>
        </w:r>
        <w:r>
          <w:rPr>
            <w:webHidden/>
          </w:rPr>
          <w:fldChar w:fldCharType="begin"/>
        </w:r>
        <w:r w:rsidR="008A63CC">
          <w:rPr>
            <w:webHidden/>
          </w:rPr>
          <w:instrText xml:space="preserve"> PAGEREF _Toc360121586 \h </w:instrText>
        </w:r>
        <w:r>
          <w:rPr>
            <w:webHidden/>
          </w:rPr>
        </w:r>
        <w:r>
          <w:rPr>
            <w:webHidden/>
          </w:rPr>
          <w:fldChar w:fldCharType="separate"/>
        </w:r>
        <w:r w:rsidR="00080E4A">
          <w:rPr>
            <w:webHidden/>
          </w:rPr>
          <w:t>5</w:t>
        </w:r>
        <w:r>
          <w:rPr>
            <w:webHidden/>
          </w:rPr>
          <w:fldChar w:fldCharType="end"/>
        </w:r>
      </w:hyperlink>
    </w:p>
    <w:p w:rsidR="008A63CC" w:rsidRDefault="00E46553">
      <w:pPr>
        <w:pStyle w:val="TM1"/>
        <w:rPr>
          <w:b w:val="0"/>
          <w:lang w:eastAsia="fr-FR"/>
        </w:rPr>
      </w:pPr>
      <w:hyperlink w:anchor="_Toc360121587" w:history="1">
        <w:r w:rsidR="008A63CC" w:rsidRPr="00695A2C">
          <w:rPr>
            <w:rStyle w:val="Lienhypertexte"/>
          </w:rPr>
          <w:t>Sommaire</w:t>
        </w:r>
        <w:r w:rsidR="008A63CC">
          <w:rPr>
            <w:webHidden/>
          </w:rPr>
          <w:tab/>
        </w:r>
        <w:r>
          <w:rPr>
            <w:webHidden/>
          </w:rPr>
          <w:fldChar w:fldCharType="begin"/>
        </w:r>
        <w:r w:rsidR="008A63CC">
          <w:rPr>
            <w:webHidden/>
          </w:rPr>
          <w:instrText xml:space="preserve"> PAGEREF _Toc360121587 \h </w:instrText>
        </w:r>
        <w:r>
          <w:rPr>
            <w:webHidden/>
          </w:rPr>
        </w:r>
        <w:r>
          <w:rPr>
            <w:webHidden/>
          </w:rPr>
          <w:fldChar w:fldCharType="separate"/>
        </w:r>
        <w:r w:rsidR="00080E4A">
          <w:rPr>
            <w:webHidden/>
          </w:rPr>
          <w:t>6</w:t>
        </w:r>
        <w:r>
          <w:rPr>
            <w:webHidden/>
          </w:rPr>
          <w:fldChar w:fldCharType="end"/>
        </w:r>
      </w:hyperlink>
    </w:p>
    <w:p w:rsidR="008A63CC" w:rsidRDefault="00E46553">
      <w:pPr>
        <w:pStyle w:val="TM1"/>
        <w:rPr>
          <w:b w:val="0"/>
          <w:lang w:eastAsia="fr-FR"/>
        </w:rPr>
      </w:pPr>
      <w:hyperlink w:anchor="_Toc360121588" w:history="1">
        <w:r w:rsidR="008A63CC" w:rsidRPr="00695A2C">
          <w:rPr>
            <w:rStyle w:val="Lienhypertexte"/>
          </w:rPr>
          <w:t>Structure de la Stratégie de Gestion</w:t>
        </w:r>
        <w:r w:rsidR="008A63CC">
          <w:rPr>
            <w:webHidden/>
          </w:rPr>
          <w:tab/>
        </w:r>
        <w:r>
          <w:rPr>
            <w:webHidden/>
          </w:rPr>
          <w:fldChar w:fldCharType="begin"/>
        </w:r>
        <w:r w:rsidR="008A63CC">
          <w:rPr>
            <w:webHidden/>
          </w:rPr>
          <w:instrText xml:space="preserve"> PAGEREF _Toc360121588 \h </w:instrText>
        </w:r>
        <w:r>
          <w:rPr>
            <w:webHidden/>
          </w:rPr>
        </w:r>
        <w:r>
          <w:rPr>
            <w:webHidden/>
          </w:rPr>
          <w:fldChar w:fldCharType="separate"/>
        </w:r>
        <w:r w:rsidR="00080E4A">
          <w:rPr>
            <w:webHidden/>
          </w:rPr>
          <w:t>8</w:t>
        </w:r>
        <w:r>
          <w:rPr>
            <w:webHidden/>
          </w:rPr>
          <w:fldChar w:fldCharType="end"/>
        </w:r>
      </w:hyperlink>
    </w:p>
    <w:p w:rsidR="008A63CC" w:rsidRDefault="00E46553">
      <w:pPr>
        <w:pStyle w:val="TM1"/>
        <w:rPr>
          <w:b w:val="0"/>
          <w:lang w:eastAsia="fr-FR"/>
        </w:rPr>
      </w:pPr>
      <w:hyperlink w:anchor="_Toc360121589" w:history="1">
        <w:r w:rsidR="008A63CC" w:rsidRPr="00695A2C">
          <w:rPr>
            <w:rStyle w:val="Lienhypertexte"/>
            <w:kern w:val="28"/>
          </w:rPr>
          <w:t>Les Plans de Gestion</w:t>
        </w:r>
        <w:r w:rsidR="008A63CC">
          <w:rPr>
            <w:webHidden/>
          </w:rPr>
          <w:tab/>
        </w:r>
        <w:r>
          <w:rPr>
            <w:webHidden/>
          </w:rPr>
          <w:fldChar w:fldCharType="begin"/>
        </w:r>
        <w:r w:rsidR="008A63CC">
          <w:rPr>
            <w:webHidden/>
          </w:rPr>
          <w:instrText xml:space="preserve"> PAGEREF _Toc360121589 \h </w:instrText>
        </w:r>
        <w:r>
          <w:rPr>
            <w:webHidden/>
          </w:rPr>
        </w:r>
        <w:r>
          <w:rPr>
            <w:webHidden/>
          </w:rPr>
          <w:fldChar w:fldCharType="separate"/>
        </w:r>
        <w:r w:rsidR="00080E4A">
          <w:rPr>
            <w:webHidden/>
          </w:rPr>
          <w:t>9</w:t>
        </w:r>
        <w:r>
          <w:rPr>
            <w:webHidden/>
          </w:rPr>
          <w:fldChar w:fldCharType="end"/>
        </w:r>
      </w:hyperlink>
    </w:p>
    <w:p w:rsidR="008A63CC" w:rsidRDefault="00E46553">
      <w:pPr>
        <w:pStyle w:val="TM1"/>
        <w:tabs>
          <w:tab w:val="left" w:pos="1320"/>
        </w:tabs>
        <w:rPr>
          <w:b w:val="0"/>
          <w:lang w:eastAsia="fr-FR"/>
        </w:rPr>
      </w:pPr>
      <w:hyperlink w:anchor="_Toc360121590" w:history="1">
        <w:r w:rsidR="008A63CC" w:rsidRPr="00695A2C">
          <w:rPr>
            <w:rStyle w:val="Lienhypertexte"/>
          </w:rPr>
          <w:t>CHAPITRE 1</w:t>
        </w:r>
        <w:r w:rsidR="008A63CC">
          <w:rPr>
            <w:b w:val="0"/>
            <w:lang w:eastAsia="fr-FR"/>
          </w:rPr>
          <w:tab/>
        </w:r>
        <w:r w:rsidR="008A63CC" w:rsidRPr="00695A2C">
          <w:rPr>
            <w:rStyle w:val="Lienhypertexte"/>
          </w:rPr>
          <w:t>Cadre général</w:t>
        </w:r>
        <w:r w:rsidR="008A63CC">
          <w:rPr>
            <w:webHidden/>
          </w:rPr>
          <w:tab/>
        </w:r>
        <w:r>
          <w:rPr>
            <w:webHidden/>
          </w:rPr>
          <w:fldChar w:fldCharType="begin"/>
        </w:r>
        <w:r w:rsidR="008A63CC">
          <w:rPr>
            <w:webHidden/>
          </w:rPr>
          <w:instrText xml:space="preserve"> PAGEREF _Toc360121590 \h </w:instrText>
        </w:r>
        <w:r>
          <w:rPr>
            <w:webHidden/>
          </w:rPr>
        </w:r>
        <w:r>
          <w:rPr>
            <w:webHidden/>
          </w:rPr>
          <w:fldChar w:fldCharType="separate"/>
        </w:r>
        <w:r w:rsidR="00080E4A">
          <w:rPr>
            <w:webHidden/>
          </w:rPr>
          <w:t>10</w:t>
        </w:r>
        <w:r>
          <w:rPr>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591" w:history="1">
        <w:r w:rsidR="008A63CC" w:rsidRPr="00695A2C">
          <w:rPr>
            <w:rStyle w:val="Lienhypertexte"/>
            <w:noProof/>
          </w:rPr>
          <w:t>1.1</w:t>
        </w:r>
        <w:r w:rsidR="008A63CC">
          <w:rPr>
            <w:rFonts w:eastAsiaTheme="minorEastAsia"/>
            <w:noProof/>
            <w:lang w:eastAsia="fr-FR"/>
          </w:rPr>
          <w:tab/>
        </w:r>
        <w:r w:rsidR="008A63CC" w:rsidRPr="00695A2C">
          <w:rPr>
            <w:rStyle w:val="Lienhypertexte"/>
            <w:noProof/>
          </w:rPr>
          <w:t>Description et Localisation</w:t>
        </w:r>
        <w:r w:rsidR="008A63CC">
          <w:rPr>
            <w:noProof/>
            <w:webHidden/>
          </w:rPr>
          <w:tab/>
        </w:r>
        <w:r>
          <w:rPr>
            <w:noProof/>
            <w:webHidden/>
          </w:rPr>
          <w:fldChar w:fldCharType="begin"/>
        </w:r>
        <w:r w:rsidR="008A63CC">
          <w:rPr>
            <w:noProof/>
            <w:webHidden/>
          </w:rPr>
          <w:instrText xml:space="preserve"> PAGEREF _Toc360121591 \h </w:instrText>
        </w:r>
        <w:r>
          <w:rPr>
            <w:noProof/>
            <w:webHidden/>
          </w:rPr>
        </w:r>
        <w:r>
          <w:rPr>
            <w:noProof/>
            <w:webHidden/>
          </w:rPr>
          <w:fldChar w:fldCharType="separate"/>
        </w:r>
        <w:r w:rsidR="00080E4A">
          <w:rPr>
            <w:noProof/>
            <w:webHidden/>
          </w:rPr>
          <w:t>10</w:t>
        </w:r>
        <w:r>
          <w:rPr>
            <w:noProof/>
            <w:webHidden/>
          </w:rPr>
          <w:fldChar w:fldCharType="end"/>
        </w:r>
      </w:hyperlink>
    </w:p>
    <w:p w:rsidR="008A63CC" w:rsidRDefault="00E46553">
      <w:pPr>
        <w:pStyle w:val="TM3"/>
        <w:tabs>
          <w:tab w:val="right" w:leader="dot" w:pos="8921"/>
        </w:tabs>
        <w:rPr>
          <w:noProof/>
          <w:lang w:eastAsia="fr-FR"/>
        </w:rPr>
      </w:pPr>
      <w:hyperlink w:anchor="_Toc360121592" w:history="1">
        <w:r w:rsidR="008A63CC" w:rsidRPr="00695A2C">
          <w:rPr>
            <w:rStyle w:val="Lienhypertexte"/>
            <w:noProof/>
          </w:rPr>
          <w:t>Emprise du projet (périmètres):</w:t>
        </w:r>
        <w:r w:rsidR="008A63CC">
          <w:rPr>
            <w:noProof/>
            <w:webHidden/>
          </w:rPr>
          <w:tab/>
        </w:r>
        <w:r>
          <w:rPr>
            <w:noProof/>
            <w:webHidden/>
          </w:rPr>
          <w:fldChar w:fldCharType="begin"/>
        </w:r>
        <w:r w:rsidR="008A63CC">
          <w:rPr>
            <w:noProof/>
            <w:webHidden/>
          </w:rPr>
          <w:instrText xml:space="preserve"> PAGEREF _Toc360121592 \h </w:instrText>
        </w:r>
        <w:r>
          <w:rPr>
            <w:noProof/>
            <w:webHidden/>
          </w:rPr>
        </w:r>
        <w:r>
          <w:rPr>
            <w:noProof/>
            <w:webHidden/>
          </w:rPr>
          <w:fldChar w:fldCharType="separate"/>
        </w:r>
        <w:r w:rsidR="00080E4A">
          <w:rPr>
            <w:noProof/>
            <w:webHidden/>
          </w:rPr>
          <w:t>11</w:t>
        </w:r>
        <w:r>
          <w:rPr>
            <w:noProof/>
            <w:webHidden/>
          </w:rPr>
          <w:fldChar w:fldCharType="end"/>
        </w:r>
      </w:hyperlink>
    </w:p>
    <w:p w:rsidR="008A63CC" w:rsidRDefault="00E46553">
      <w:pPr>
        <w:pStyle w:val="TM3"/>
        <w:tabs>
          <w:tab w:val="right" w:leader="dot" w:pos="8921"/>
        </w:tabs>
        <w:rPr>
          <w:noProof/>
          <w:lang w:eastAsia="fr-FR"/>
        </w:rPr>
      </w:pPr>
      <w:hyperlink w:anchor="_Toc360121593" w:history="1">
        <w:r w:rsidR="008A63CC" w:rsidRPr="00695A2C">
          <w:rPr>
            <w:rStyle w:val="Lienhypertexte"/>
            <w:noProof/>
          </w:rPr>
          <w:t>Emprise du projet (localisation générale):</w:t>
        </w:r>
        <w:r w:rsidR="008A63CC">
          <w:rPr>
            <w:noProof/>
            <w:webHidden/>
          </w:rPr>
          <w:tab/>
        </w:r>
        <w:r>
          <w:rPr>
            <w:noProof/>
            <w:webHidden/>
          </w:rPr>
          <w:fldChar w:fldCharType="begin"/>
        </w:r>
        <w:r w:rsidR="008A63CC">
          <w:rPr>
            <w:noProof/>
            <w:webHidden/>
          </w:rPr>
          <w:instrText xml:space="preserve"> PAGEREF _Toc360121593 \h </w:instrText>
        </w:r>
        <w:r>
          <w:rPr>
            <w:noProof/>
            <w:webHidden/>
          </w:rPr>
        </w:r>
        <w:r>
          <w:rPr>
            <w:noProof/>
            <w:webHidden/>
          </w:rPr>
          <w:fldChar w:fldCharType="separate"/>
        </w:r>
        <w:r w:rsidR="00080E4A">
          <w:rPr>
            <w:noProof/>
            <w:webHidden/>
          </w:rPr>
          <w:t>11</w:t>
        </w:r>
        <w:r>
          <w:rPr>
            <w:noProof/>
            <w:webHidden/>
          </w:rPr>
          <w:fldChar w:fldCharType="end"/>
        </w:r>
      </w:hyperlink>
    </w:p>
    <w:p w:rsidR="008A63CC" w:rsidRDefault="00E46553">
      <w:pPr>
        <w:pStyle w:val="TM3"/>
        <w:tabs>
          <w:tab w:val="right" w:leader="dot" w:pos="8921"/>
        </w:tabs>
        <w:rPr>
          <w:noProof/>
          <w:lang w:eastAsia="fr-FR"/>
        </w:rPr>
      </w:pPr>
      <w:hyperlink w:anchor="_Toc360121594" w:history="1">
        <w:r w:rsidR="008A63CC" w:rsidRPr="00695A2C">
          <w:rPr>
            <w:rStyle w:val="Lienhypertexte"/>
            <w:noProof/>
          </w:rPr>
          <w:t>Emprise du projet (Géoportail):</w:t>
        </w:r>
        <w:r w:rsidR="008A63CC">
          <w:rPr>
            <w:noProof/>
            <w:webHidden/>
          </w:rPr>
          <w:tab/>
        </w:r>
        <w:r>
          <w:rPr>
            <w:noProof/>
            <w:webHidden/>
          </w:rPr>
          <w:fldChar w:fldCharType="begin"/>
        </w:r>
        <w:r w:rsidR="008A63CC">
          <w:rPr>
            <w:noProof/>
            <w:webHidden/>
          </w:rPr>
          <w:instrText xml:space="preserve"> PAGEREF _Toc360121594 \h </w:instrText>
        </w:r>
        <w:r>
          <w:rPr>
            <w:noProof/>
            <w:webHidden/>
          </w:rPr>
        </w:r>
        <w:r>
          <w:rPr>
            <w:noProof/>
            <w:webHidden/>
          </w:rPr>
          <w:fldChar w:fldCharType="separate"/>
        </w:r>
        <w:r w:rsidR="00080E4A">
          <w:rPr>
            <w:noProof/>
            <w:webHidden/>
          </w:rPr>
          <w:t>12</w:t>
        </w:r>
        <w:r>
          <w:rPr>
            <w:noProof/>
            <w:webHidden/>
          </w:rPr>
          <w:fldChar w:fldCharType="end"/>
        </w:r>
      </w:hyperlink>
    </w:p>
    <w:p w:rsidR="008A63CC" w:rsidRDefault="00E46553">
      <w:pPr>
        <w:pStyle w:val="TM3"/>
        <w:tabs>
          <w:tab w:val="right" w:leader="dot" w:pos="8921"/>
        </w:tabs>
        <w:rPr>
          <w:noProof/>
          <w:lang w:eastAsia="fr-FR"/>
        </w:rPr>
      </w:pPr>
      <w:hyperlink w:anchor="_Toc360121595" w:history="1">
        <w:r w:rsidR="008A63CC" w:rsidRPr="00695A2C">
          <w:rPr>
            <w:rStyle w:val="Lienhypertexte"/>
            <w:noProof/>
          </w:rPr>
          <w:t>Emprisede la Zone Humide (GoogleEarth):</w:t>
        </w:r>
        <w:r w:rsidR="008A63CC">
          <w:rPr>
            <w:noProof/>
            <w:webHidden/>
          </w:rPr>
          <w:tab/>
        </w:r>
        <w:r>
          <w:rPr>
            <w:noProof/>
            <w:webHidden/>
          </w:rPr>
          <w:fldChar w:fldCharType="begin"/>
        </w:r>
        <w:r w:rsidR="008A63CC">
          <w:rPr>
            <w:noProof/>
            <w:webHidden/>
          </w:rPr>
          <w:instrText xml:space="preserve"> PAGEREF _Toc360121595 \h </w:instrText>
        </w:r>
        <w:r>
          <w:rPr>
            <w:noProof/>
            <w:webHidden/>
          </w:rPr>
        </w:r>
        <w:r>
          <w:rPr>
            <w:noProof/>
            <w:webHidden/>
          </w:rPr>
          <w:fldChar w:fldCharType="separate"/>
        </w:r>
        <w:r w:rsidR="00080E4A">
          <w:rPr>
            <w:noProof/>
            <w:webHidden/>
          </w:rPr>
          <w:t>13</w:t>
        </w:r>
        <w:r>
          <w:rPr>
            <w:noProof/>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596" w:history="1">
        <w:r w:rsidR="008A63CC" w:rsidRPr="00695A2C">
          <w:rPr>
            <w:rStyle w:val="Lienhypertexte"/>
            <w:noProof/>
          </w:rPr>
          <w:t>1.2</w:t>
        </w:r>
        <w:r w:rsidR="008A63CC">
          <w:rPr>
            <w:rFonts w:eastAsiaTheme="minorEastAsia"/>
            <w:noProof/>
            <w:lang w:eastAsia="fr-FR"/>
          </w:rPr>
          <w:tab/>
        </w:r>
        <w:r w:rsidR="008A63CC" w:rsidRPr="00695A2C">
          <w:rPr>
            <w:rStyle w:val="Lienhypertexte"/>
            <w:noProof/>
          </w:rPr>
          <w:t>Propriété foncière</w:t>
        </w:r>
        <w:r w:rsidR="008A63CC">
          <w:rPr>
            <w:noProof/>
            <w:webHidden/>
          </w:rPr>
          <w:tab/>
        </w:r>
        <w:r>
          <w:rPr>
            <w:noProof/>
            <w:webHidden/>
          </w:rPr>
          <w:fldChar w:fldCharType="begin"/>
        </w:r>
        <w:r w:rsidR="008A63CC">
          <w:rPr>
            <w:noProof/>
            <w:webHidden/>
          </w:rPr>
          <w:instrText xml:space="preserve"> PAGEREF _Toc360121596 \h </w:instrText>
        </w:r>
        <w:r>
          <w:rPr>
            <w:noProof/>
            <w:webHidden/>
          </w:rPr>
        </w:r>
        <w:r>
          <w:rPr>
            <w:noProof/>
            <w:webHidden/>
          </w:rPr>
          <w:fldChar w:fldCharType="separate"/>
        </w:r>
        <w:r w:rsidR="00080E4A">
          <w:rPr>
            <w:noProof/>
            <w:webHidden/>
          </w:rPr>
          <w:t>14</w:t>
        </w:r>
        <w:r>
          <w:rPr>
            <w:noProof/>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597" w:history="1">
        <w:r w:rsidR="008A63CC" w:rsidRPr="00695A2C">
          <w:rPr>
            <w:rStyle w:val="Lienhypertexte"/>
            <w:noProof/>
          </w:rPr>
          <w:t>1.2</w:t>
        </w:r>
        <w:r w:rsidR="008A63CC">
          <w:rPr>
            <w:rFonts w:eastAsiaTheme="minorEastAsia"/>
            <w:noProof/>
            <w:lang w:eastAsia="fr-FR"/>
          </w:rPr>
          <w:tab/>
        </w:r>
        <w:r w:rsidR="008A63CC" w:rsidRPr="00695A2C">
          <w:rPr>
            <w:rStyle w:val="Lienhypertexte"/>
            <w:noProof/>
          </w:rPr>
          <w:t>Localisation à travers le PLU</w:t>
        </w:r>
        <w:r w:rsidR="008A63CC">
          <w:rPr>
            <w:noProof/>
            <w:webHidden/>
          </w:rPr>
          <w:tab/>
        </w:r>
        <w:r>
          <w:rPr>
            <w:noProof/>
            <w:webHidden/>
          </w:rPr>
          <w:fldChar w:fldCharType="begin"/>
        </w:r>
        <w:r w:rsidR="008A63CC">
          <w:rPr>
            <w:noProof/>
            <w:webHidden/>
          </w:rPr>
          <w:instrText xml:space="preserve"> PAGEREF _Toc360121597 \h </w:instrText>
        </w:r>
        <w:r>
          <w:rPr>
            <w:noProof/>
            <w:webHidden/>
          </w:rPr>
        </w:r>
        <w:r>
          <w:rPr>
            <w:noProof/>
            <w:webHidden/>
          </w:rPr>
          <w:fldChar w:fldCharType="separate"/>
        </w:r>
        <w:r w:rsidR="00080E4A">
          <w:rPr>
            <w:noProof/>
            <w:webHidden/>
          </w:rPr>
          <w:t>18</w:t>
        </w:r>
        <w:r>
          <w:rPr>
            <w:noProof/>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598" w:history="1">
        <w:r w:rsidR="008A63CC" w:rsidRPr="00695A2C">
          <w:rPr>
            <w:rStyle w:val="Lienhypertexte"/>
            <w:noProof/>
          </w:rPr>
          <w:t>2.1</w:t>
        </w:r>
        <w:r w:rsidR="008A63CC">
          <w:rPr>
            <w:rFonts w:eastAsiaTheme="minorEastAsia"/>
            <w:noProof/>
            <w:lang w:eastAsia="fr-FR"/>
          </w:rPr>
          <w:tab/>
        </w:r>
        <w:r w:rsidR="008A63CC" w:rsidRPr="00695A2C">
          <w:rPr>
            <w:rStyle w:val="Lienhypertexte"/>
            <w:noProof/>
          </w:rPr>
          <w:t>Historique du projet</w:t>
        </w:r>
        <w:r w:rsidR="008A63CC">
          <w:rPr>
            <w:noProof/>
            <w:webHidden/>
          </w:rPr>
          <w:tab/>
        </w:r>
        <w:r>
          <w:rPr>
            <w:noProof/>
            <w:webHidden/>
          </w:rPr>
          <w:fldChar w:fldCharType="begin"/>
        </w:r>
        <w:r w:rsidR="008A63CC">
          <w:rPr>
            <w:noProof/>
            <w:webHidden/>
          </w:rPr>
          <w:instrText xml:space="preserve"> PAGEREF _Toc360121598 \h </w:instrText>
        </w:r>
        <w:r>
          <w:rPr>
            <w:noProof/>
            <w:webHidden/>
          </w:rPr>
        </w:r>
        <w:r>
          <w:rPr>
            <w:noProof/>
            <w:webHidden/>
          </w:rPr>
          <w:fldChar w:fldCharType="separate"/>
        </w:r>
        <w:r w:rsidR="00080E4A">
          <w:rPr>
            <w:noProof/>
            <w:webHidden/>
          </w:rPr>
          <w:t>19</w:t>
        </w:r>
        <w:r>
          <w:rPr>
            <w:noProof/>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599" w:history="1">
        <w:r w:rsidR="008A63CC" w:rsidRPr="00695A2C">
          <w:rPr>
            <w:rStyle w:val="Lienhypertexte"/>
            <w:noProof/>
          </w:rPr>
          <w:t>2.1</w:t>
        </w:r>
        <w:r w:rsidR="008A63CC">
          <w:rPr>
            <w:rFonts w:eastAsiaTheme="minorEastAsia"/>
            <w:noProof/>
            <w:lang w:eastAsia="fr-FR"/>
          </w:rPr>
          <w:tab/>
        </w:r>
        <w:r w:rsidR="008A63CC" w:rsidRPr="00695A2C">
          <w:rPr>
            <w:rStyle w:val="Lienhypertexte"/>
            <w:noProof/>
          </w:rPr>
          <w:t>Situation géologique</w:t>
        </w:r>
        <w:r w:rsidR="008A63CC">
          <w:rPr>
            <w:noProof/>
            <w:webHidden/>
          </w:rPr>
          <w:tab/>
        </w:r>
        <w:r>
          <w:rPr>
            <w:noProof/>
            <w:webHidden/>
          </w:rPr>
          <w:fldChar w:fldCharType="begin"/>
        </w:r>
        <w:r w:rsidR="008A63CC">
          <w:rPr>
            <w:noProof/>
            <w:webHidden/>
          </w:rPr>
          <w:instrText xml:space="preserve"> PAGEREF _Toc360121599 \h </w:instrText>
        </w:r>
        <w:r>
          <w:rPr>
            <w:noProof/>
            <w:webHidden/>
          </w:rPr>
        </w:r>
        <w:r>
          <w:rPr>
            <w:noProof/>
            <w:webHidden/>
          </w:rPr>
          <w:fldChar w:fldCharType="separate"/>
        </w:r>
        <w:r w:rsidR="00080E4A">
          <w:rPr>
            <w:noProof/>
            <w:webHidden/>
          </w:rPr>
          <w:t>21</w:t>
        </w:r>
        <w:r>
          <w:rPr>
            <w:noProof/>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600" w:history="1">
        <w:r w:rsidR="008A63CC" w:rsidRPr="00695A2C">
          <w:rPr>
            <w:rStyle w:val="Lienhypertexte"/>
            <w:noProof/>
          </w:rPr>
          <w:t>2.1</w:t>
        </w:r>
        <w:r w:rsidR="008A63CC">
          <w:rPr>
            <w:rFonts w:eastAsiaTheme="minorEastAsia"/>
            <w:noProof/>
            <w:lang w:eastAsia="fr-FR"/>
          </w:rPr>
          <w:tab/>
        </w:r>
        <w:r w:rsidR="008A63CC" w:rsidRPr="00695A2C">
          <w:rPr>
            <w:rStyle w:val="Lienhypertexte"/>
            <w:noProof/>
          </w:rPr>
          <w:t>Géologie, hydrologie et forages</w:t>
        </w:r>
        <w:r w:rsidR="008A63CC">
          <w:rPr>
            <w:noProof/>
            <w:webHidden/>
          </w:rPr>
          <w:tab/>
        </w:r>
        <w:r>
          <w:rPr>
            <w:noProof/>
            <w:webHidden/>
          </w:rPr>
          <w:fldChar w:fldCharType="begin"/>
        </w:r>
        <w:r w:rsidR="008A63CC">
          <w:rPr>
            <w:noProof/>
            <w:webHidden/>
          </w:rPr>
          <w:instrText xml:space="preserve"> PAGEREF _Toc360121600 \h </w:instrText>
        </w:r>
        <w:r>
          <w:rPr>
            <w:noProof/>
            <w:webHidden/>
          </w:rPr>
        </w:r>
        <w:r>
          <w:rPr>
            <w:noProof/>
            <w:webHidden/>
          </w:rPr>
          <w:fldChar w:fldCharType="separate"/>
        </w:r>
        <w:r w:rsidR="00080E4A">
          <w:rPr>
            <w:noProof/>
            <w:webHidden/>
          </w:rPr>
          <w:t>22</w:t>
        </w:r>
        <w:r>
          <w:rPr>
            <w:noProof/>
            <w:webHidden/>
          </w:rPr>
          <w:fldChar w:fldCharType="end"/>
        </w:r>
      </w:hyperlink>
    </w:p>
    <w:p w:rsidR="008A63CC" w:rsidRDefault="00E46553">
      <w:pPr>
        <w:pStyle w:val="TM3"/>
        <w:tabs>
          <w:tab w:val="right" w:leader="dot" w:pos="8921"/>
        </w:tabs>
        <w:rPr>
          <w:noProof/>
          <w:lang w:eastAsia="fr-FR"/>
        </w:rPr>
      </w:pPr>
      <w:hyperlink w:anchor="_Toc360121601" w:history="1">
        <w:r w:rsidR="008A63CC" w:rsidRPr="00695A2C">
          <w:rPr>
            <w:rStyle w:val="Lienhypertexte"/>
            <w:noProof/>
          </w:rPr>
          <w:t>Les caractéristiques hydrogéologiques</w:t>
        </w:r>
        <w:r w:rsidR="008A63CC">
          <w:rPr>
            <w:noProof/>
            <w:webHidden/>
          </w:rPr>
          <w:tab/>
        </w:r>
        <w:r>
          <w:rPr>
            <w:noProof/>
            <w:webHidden/>
          </w:rPr>
          <w:fldChar w:fldCharType="begin"/>
        </w:r>
        <w:r w:rsidR="008A63CC">
          <w:rPr>
            <w:noProof/>
            <w:webHidden/>
          </w:rPr>
          <w:instrText xml:space="preserve"> PAGEREF _Toc360121601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right" w:leader="dot" w:pos="8921"/>
        </w:tabs>
        <w:rPr>
          <w:noProof/>
          <w:lang w:eastAsia="fr-FR"/>
        </w:rPr>
      </w:pPr>
      <w:hyperlink w:anchor="_Toc360121602" w:history="1">
        <w:r w:rsidR="008A63CC" w:rsidRPr="00695A2C">
          <w:rPr>
            <w:rStyle w:val="Lienhypertexte"/>
            <w:noProof/>
          </w:rPr>
          <w:t>Alimentation en eau potable</w:t>
        </w:r>
        <w:r w:rsidR="008A63CC">
          <w:rPr>
            <w:noProof/>
            <w:webHidden/>
          </w:rPr>
          <w:tab/>
        </w:r>
        <w:r>
          <w:rPr>
            <w:noProof/>
            <w:webHidden/>
          </w:rPr>
          <w:fldChar w:fldCharType="begin"/>
        </w:r>
        <w:r w:rsidR="008A63CC">
          <w:rPr>
            <w:noProof/>
            <w:webHidden/>
          </w:rPr>
          <w:instrText xml:space="preserve"> PAGEREF _Toc360121602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right" w:leader="dot" w:pos="8921"/>
        </w:tabs>
        <w:rPr>
          <w:noProof/>
          <w:lang w:eastAsia="fr-FR"/>
        </w:rPr>
      </w:pPr>
      <w:hyperlink w:anchor="_Toc360121603" w:history="1">
        <w:r w:rsidR="008A63CC" w:rsidRPr="00695A2C">
          <w:rPr>
            <w:rStyle w:val="Lienhypertexte"/>
            <w:noProof/>
          </w:rPr>
          <w:t>Vulnérabilité des nappes</w:t>
        </w:r>
        <w:r w:rsidR="008A63CC">
          <w:rPr>
            <w:noProof/>
            <w:webHidden/>
          </w:rPr>
          <w:tab/>
        </w:r>
        <w:r>
          <w:rPr>
            <w:noProof/>
            <w:webHidden/>
          </w:rPr>
          <w:fldChar w:fldCharType="begin"/>
        </w:r>
        <w:r w:rsidR="008A63CC">
          <w:rPr>
            <w:noProof/>
            <w:webHidden/>
          </w:rPr>
          <w:instrText xml:space="preserve"> PAGEREF _Toc360121603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right" w:leader="dot" w:pos="8921"/>
        </w:tabs>
        <w:rPr>
          <w:noProof/>
          <w:lang w:eastAsia="fr-FR"/>
        </w:rPr>
      </w:pPr>
      <w:hyperlink w:anchor="_Toc360121604" w:history="1">
        <w:r w:rsidR="008A63CC" w:rsidRPr="00695A2C">
          <w:rPr>
            <w:rStyle w:val="Lienhypertexte"/>
            <w:noProof/>
          </w:rPr>
          <w:t>Hydrologie</w:t>
        </w:r>
        <w:r w:rsidR="008A63CC">
          <w:rPr>
            <w:noProof/>
            <w:webHidden/>
          </w:rPr>
          <w:tab/>
        </w:r>
        <w:r>
          <w:rPr>
            <w:noProof/>
            <w:webHidden/>
          </w:rPr>
          <w:fldChar w:fldCharType="begin"/>
        </w:r>
        <w:r w:rsidR="008A63CC">
          <w:rPr>
            <w:noProof/>
            <w:webHidden/>
          </w:rPr>
          <w:instrText xml:space="preserve"> PAGEREF _Toc360121604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605" w:history="1">
        <w:r w:rsidR="008A63CC" w:rsidRPr="00695A2C">
          <w:rPr>
            <w:rStyle w:val="Lienhypertexte"/>
            <w:noProof/>
          </w:rPr>
          <w:t>2.1</w:t>
        </w:r>
        <w:r w:rsidR="008A63CC">
          <w:rPr>
            <w:rFonts w:eastAsiaTheme="minorEastAsia"/>
            <w:noProof/>
            <w:lang w:eastAsia="fr-FR"/>
          </w:rPr>
          <w:tab/>
        </w:r>
        <w:r w:rsidR="008A63CC" w:rsidRPr="00695A2C">
          <w:rPr>
            <w:rStyle w:val="Lienhypertexte"/>
            <w:noProof/>
          </w:rPr>
          <w:t>Prises de vue</w:t>
        </w:r>
        <w:r w:rsidR="008A63CC">
          <w:rPr>
            <w:noProof/>
            <w:webHidden/>
          </w:rPr>
          <w:tab/>
        </w:r>
        <w:r>
          <w:rPr>
            <w:noProof/>
            <w:webHidden/>
          </w:rPr>
          <w:fldChar w:fldCharType="begin"/>
        </w:r>
        <w:r w:rsidR="008A63CC">
          <w:rPr>
            <w:noProof/>
            <w:webHidden/>
          </w:rPr>
          <w:instrText xml:space="preserve"> PAGEREF _Toc360121605 \h </w:instrText>
        </w:r>
        <w:r>
          <w:rPr>
            <w:noProof/>
            <w:webHidden/>
          </w:rPr>
        </w:r>
        <w:r>
          <w:rPr>
            <w:noProof/>
            <w:webHidden/>
          </w:rPr>
          <w:fldChar w:fldCharType="separate"/>
        </w:r>
        <w:r w:rsidR="00080E4A">
          <w:rPr>
            <w:noProof/>
            <w:webHidden/>
          </w:rPr>
          <w:t>24</w:t>
        </w:r>
        <w:r>
          <w:rPr>
            <w:noProof/>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606" w:history="1">
        <w:r w:rsidR="008A63CC" w:rsidRPr="00695A2C">
          <w:rPr>
            <w:rStyle w:val="Lienhypertexte"/>
            <w:noProof/>
          </w:rPr>
          <w:t>2.1</w:t>
        </w:r>
        <w:r w:rsidR="008A63CC">
          <w:rPr>
            <w:rFonts w:eastAsiaTheme="minorEastAsia"/>
            <w:noProof/>
            <w:lang w:eastAsia="fr-FR"/>
          </w:rPr>
          <w:tab/>
        </w:r>
        <w:r w:rsidR="008A63CC" w:rsidRPr="00695A2C">
          <w:rPr>
            <w:rStyle w:val="Lienhypertexte"/>
            <w:noProof/>
          </w:rPr>
          <w:t>Analyse diachronique</w:t>
        </w:r>
        <w:r w:rsidR="008A63CC">
          <w:rPr>
            <w:noProof/>
            <w:webHidden/>
          </w:rPr>
          <w:tab/>
        </w:r>
        <w:r>
          <w:rPr>
            <w:noProof/>
            <w:webHidden/>
          </w:rPr>
          <w:fldChar w:fldCharType="begin"/>
        </w:r>
        <w:r w:rsidR="008A63CC">
          <w:rPr>
            <w:noProof/>
            <w:webHidden/>
          </w:rPr>
          <w:instrText xml:space="preserve"> PAGEREF _Toc360121606 \h </w:instrText>
        </w:r>
        <w:r>
          <w:rPr>
            <w:noProof/>
            <w:webHidden/>
          </w:rPr>
        </w:r>
        <w:r>
          <w:rPr>
            <w:noProof/>
            <w:webHidden/>
          </w:rPr>
          <w:fldChar w:fldCharType="separate"/>
        </w:r>
        <w:r w:rsidR="00080E4A">
          <w:rPr>
            <w:noProof/>
            <w:webHidden/>
          </w:rPr>
          <w:t>25</w:t>
        </w:r>
        <w:r>
          <w:rPr>
            <w:noProof/>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607" w:history="1">
        <w:r w:rsidR="008A63CC" w:rsidRPr="00695A2C">
          <w:rPr>
            <w:rStyle w:val="Lienhypertexte"/>
            <w:noProof/>
          </w:rPr>
          <w:t>2.1</w:t>
        </w:r>
        <w:r w:rsidR="008A63CC">
          <w:rPr>
            <w:rFonts w:eastAsiaTheme="minorEastAsia"/>
            <w:noProof/>
            <w:lang w:eastAsia="fr-FR"/>
          </w:rPr>
          <w:tab/>
        </w:r>
        <w:r w:rsidR="008A63CC" w:rsidRPr="00695A2C">
          <w:rPr>
            <w:rStyle w:val="Lienhypertexte"/>
            <w:noProof/>
          </w:rPr>
          <w:t>Patrimoine naturel</w:t>
        </w:r>
        <w:r w:rsidR="008A63CC">
          <w:rPr>
            <w:noProof/>
            <w:webHidden/>
          </w:rPr>
          <w:tab/>
        </w:r>
        <w:r>
          <w:rPr>
            <w:noProof/>
            <w:webHidden/>
          </w:rPr>
          <w:fldChar w:fldCharType="begin"/>
        </w:r>
        <w:r w:rsidR="008A63CC">
          <w:rPr>
            <w:noProof/>
            <w:webHidden/>
          </w:rPr>
          <w:instrText xml:space="preserve"> PAGEREF _Toc360121607 \h </w:instrText>
        </w:r>
        <w:r>
          <w:rPr>
            <w:noProof/>
            <w:webHidden/>
          </w:rPr>
        </w:r>
        <w:r>
          <w:rPr>
            <w:noProof/>
            <w:webHidden/>
          </w:rPr>
          <w:fldChar w:fldCharType="separate"/>
        </w:r>
        <w:r w:rsidR="00080E4A">
          <w:rPr>
            <w:noProof/>
            <w:webHidden/>
          </w:rPr>
          <w:t>27</w:t>
        </w:r>
        <w:r>
          <w:rPr>
            <w:noProof/>
            <w:webHidden/>
          </w:rPr>
          <w:fldChar w:fldCharType="end"/>
        </w:r>
      </w:hyperlink>
    </w:p>
    <w:p w:rsidR="008A63CC" w:rsidRDefault="00E46553">
      <w:pPr>
        <w:pStyle w:val="TM3"/>
        <w:tabs>
          <w:tab w:val="right" w:leader="dot" w:pos="8921"/>
        </w:tabs>
        <w:rPr>
          <w:noProof/>
          <w:lang w:eastAsia="fr-FR"/>
        </w:rPr>
      </w:pPr>
      <w:hyperlink w:anchor="_Toc360121608" w:history="1">
        <w:r w:rsidR="008A63CC" w:rsidRPr="00695A2C">
          <w:rPr>
            <w:rStyle w:val="Lienhypertexte"/>
            <w:noProof/>
          </w:rPr>
          <w:t>Environnement de la mare</w:t>
        </w:r>
        <w:r w:rsidR="008A63CC">
          <w:rPr>
            <w:noProof/>
            <w:webHidden/>
          </w:rPr>
          <w:tab/>
        </w:r>
        <w:r>
          <w:rPr>
            <w:noProof/>
            <w:webHidden/>
          </w:rPr>
          <w:fldChar w:fldCharType="begin"/>
        </w:r>
        <w:r w:rsidR="008A63CC">
          <w:rPr>
            <w:noProof/>
            <w:webHidden/>
          </w:rPr>
          <w:instrText xml:space="preserve"> PAGEREF _Toc360121608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right" w:leader="dot" w:pos="8921"/>
        </w:tabs>
        <w:rPr>
          <w:noProof/>
          <w:lang w:eastAsia="fr-FR"/>
        </w:rPr>
      </w:pPr>
      <w:hyperlink w:anchor="_Toc360121609" w:history="1">
        <w:r w:rsidR="008A63CC" w:rsidRPr="00695A2C">
          <w:rPr>
            <w:rStyle w:val="Lienhypertexte"/>
            <w:noProof/>
          </w:rPr>
          <w:t>Faune et ﬂore liées à la mare</w:t>
        </w:r>
        <w:r w:rsidR="008A63CC">
          <w:rPr>
            <w:noProof/>
            <w:webHidden/>
          </w:rPr>
          <w:tab/>
        </w:r>
        <w:r>
          <w:rPr>
            <w:noProof/>
            <w:webHidden/>
          </w:rPr>
          <w:fldChar w:fldCharType="begin"/>
        </w:r>
        <w:r w:rsidR="008A63CC">
          <w:rPr>
            <w:noProof/>
            <w:webHidden/>
          </w:rPr>
          <w:instrText xml:space="preserve"> PAGEREF _Toc360121609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4"/>
        <w:tabs>
          <w:tab w:val="right" w:leader="dot" w:pos="8921"/>
        </w:tabs>
        <w:rPr>
          <w:noProof/>
          <w:lang w:eastAsia="fr-FR"/>
        </w:rPr>
      </w:pPr>
      <w:hyperlink w:anchor="_Toc360121610" w:history="1">
        <w:r w:rsidR="008A63CC" w:rsidRPr="00695A2C">
          <w:rPr>
            <w:rStyle w:val="Lienhypertexte"/>
            <w:noProof/>
            <w:lang w:eastAsia="fr-FR"/>
          </w:rPr>
          <w:t>Habitats et Flore</w:t>
        </w:r>
        <w:r w:rsidR="008A63CC">
          <w:rPr>
            <w:noProof/>
            <w:webHidden/>
          </w:rPr>
          <w:tab/>
        </w:r>
        <w:r>
          <w:rPr>
            <w:noProof/>
            <w:webHidden/>
          </w:rPr>
          <w:fldChar w:fldCharType="begin"/>
        </w:r>
        <w:r w:rsidR="008A63CC">
          <w:rPr>
            <w:noProof/>
            <w:webHidden/>
          </w:rPr>
          <w:instrText xml:space="preserve"> PAGEREF _Toc360121610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4"/>
        <w:tabs>
          <w:tab w:val="right" w:leader="dot" w:pos="8921"/>
        </w:tabs>
        <w:rPr>
          <w:noProof/>
          <w:lang w:eastAsia="fr-FR"/>
        </w:rPr>
      </w:pPr>
      <w:hyperlink w:anchor="_Toc360121611" w:history="1">
        <w:r w:rsidR="008A63CC" w:rsidRPr="00695A2C">
          <w:rPr>
            <w:rStyle w:val="Lienhypertexte"/>
            <w:noProof/>
            <w:lang w:eastAsia="fr-FR"/>
          </w:rPr>
          <w:t>Faune</w:t>
        </w:r>
        <w:r w:rsidR="008A63CC">
          <w:rPr>
            <w:noProof/>
            <w:webHidden/>
          </w:rPr>
          <w:tab/>
        </w:r>
        <w:r>
          <w:rPr>
            <w:noProof/>
            <w:webHidden/>
          </w:rPr>
          <w:fldChar w:fldCharType="begin"/>
        </w:r>
        <w:r w:rsidR="008A63CC">
          <w:rPr>
            <w:noProof/>
            <w:webHidden/>
          </w:rPr>
          <w:instrText xml:space="preserve"> PAGEREF _Toc360121611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1"/>
        <w:tabs>
          <w:tab w:val="left" w:pos="1320"/>
        </w:tabs>
        <w:rPr>
          <w:b w:val="0"/>
          <w:lang w:eastAsia="fr-FR"/>
        </w:rPr>
      </w:pPr>
      <w:hyperlink w:anchor="_Toc360121612" w:history="1">
        <w:r w:rsidR="008A63CC" w:rsidRPr="00695A2C">
          <w:rPr>
            <w:rStyle w:val="Lienhypertexte"/>
          </w:rPr>
          <w:t>CHAPITRE 2</w:t>
        </w:r>
        <w:r w:rsidR="008A63CC">
          <w:rPr>
            <w:b w:val="0"/>
            <w:lang w:eastAsia="fr-FR"/>
          </w:rPr>
          <w:tab/>
        </w:r>
        <w:r w:rsidR="008A63CC" w:rsidRPr="00695A2C">
          <w:rPr>
            <w:rStyle w:val="Lienhypertexte"/>
          </w:rPr>
          <w:t>Articulation avec la Stratégie de Gestion</w:t>
        </w:r>
        <w:r w:rsidR="008A63CC">
          <w:rPr>
            <w:webHidden/>
          </w:rPr>
          <w:tab/>
        </w:r>
        <w:r>
          <w:rPr>
            <w:webHidden/>
          </w:rPr>
          <w:fldChar w:fldCharType="begin"/>
        </w:r>
        <w:r w:rsidR="008A63CC">
          <w:rPr>
            <w:webHidden/>
          </w:rPr>
          <w:instrText xml:space="preserve"> PAGEREF _Toc360121612 \h </w:instrText>
        </w:r>
        <w:r>
          <w:rPr>
            <w:webHidden/>
          </w:rPr>
        </w:r>
        <w:r>
          <w:rPr>
            <w:webHidden/>
          </w:rPr>
          <w:fldChar w:fldCharType="separate"/>
        </w:r>
        <w:r w:rsidR="00080E4A">
          <w:rPr>
            <w:webHidden/>
          </w:rPr>
          <w:t>28</w:t>
        </w:r>
        <w:r>
          <w:rPr>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613" w:history="1">
        <w:r w:rsidR="008A63CC" w:rsidRPr="00695A2C">
          <w:rPr>
            <w:rStyle w:val="Lienhypertexte"/>
            <w:noProof/>
          </w:rPr>
          <w:t>2.1</w:t>
        </w:r>
        <w:r w:rsidR="008A63CC">
          <w:rPr>
            <w:rFonts w:eastAsiaTheme="minorEastAsia"/>
            <w:noProof/>
            <w:lang w:eastAsia="fr-FR"/>
          </w:rPr>
          <w:tab/>
        </w:r>
        <w:r w:rsidR="008A63CC" w:rsidRPr="00695A2C">
          <w:rPr>
            <w:rStyle w:val="Lienhypertexte"/>
            <w:noProof/>
          </w:rPr>
          <w:t>Identification de la vulnérabilité de la ZH</w:t>
        </w:r>
        <w:r w:rsidR="008A63CC">
          <w:rPr>
            <w:noProof/>
            <w:webHidden/>
          </w:rPr>
          <w:tab/>
        </w:r>
        <w:r>
          <w:rPr>
            <w:noProof/>
            <w:webHidden/>
          </w:rPr>
          <w:fldChar w:fldCharType="begin"/>
        </w:r>
        <w:r w:rsidR="008A63CC">
          <w:rPr>
            <w:noProof/>
            <w:webHidden/>
          </w:rPr>
          <w:instrText xml:space="preserve"> PAGEREF _Toc360121613 \h </w:instrText>
        </w:r>
        <w:r>
          <w:rPr>
            <w:noProof/>
            <w:webHidden/>
          </w:rPr>
        </w:r>
        <w:r>
          <w:rPr>
            <w:noProof/>
            <w:webHidden/>
          </w:rPr>
          <w:fldChar w:fldCharType="separate"/>
        </w:r>
        <w:r w:rsidR="00080E4A">
          <w:rPr>
            <w:noProof/>
            <w:webHidden/>
          </w:rPr>
          <w:t>28</w:t>
        </w:r>
        <w:r>
          <w:rPr>
            <w:noProof/>
            <w:webHidden/>
          </w:rPr>
          <w:fldChar w:fldCharType="end"/>
        </w:r>
      </w:hyperlink>
    </w:p>
    <w:p w:rsidR="008A63CC" w:rsidRDefault="00E46553">
      <w:pPr>
        <w:pStyle w:val="TM3"/>
        <w:tabs>
          <w:tab w:val="left" w:pos="1320"/>
          <w:tab w:val="right" w:leader="dot" w:pos="8921"/>
        </w:tabs>
        <w:rPr>
          <w:noProof/>
          <w:lang w:eastAsia="fr-FR"/>
        </w:rPr>
      </w:pPr>
      <w:hyperlink w:anchor="_Toc360121614" w:history="1">
        <w:r w:rsidR="008A63CC" w:rsidRPr="00695A2C">
          <w:rPr>
            <w:rStyle w:val="Lienhypertexte"/>
            <w:noProof/>
          </w:rPr>
          <w:t>2.1.1</w:t>
        </w:r>
        <w:r w:rsidR="008A63CC">
          <w:rPr>
            <w:noProof/>
            <w:lang w:eastAsia="fr-FR"/>
          </w:rPr>
          <w:tab/>
        </w:r>
        <w:r w:rsidR="008A63CC" w:rsidRPr="00695A2C">
          <w:rPr>
            <w:rStyle w:val="Lienhypertexte"/>
            <w:noProof/>
          </w:rPr>
          <w:t>Identification des Enjeux</w:t>
        </w:r>
        <w:r w:rsidR="008A63CC">
          <w:rPr>
            <w:noProof/>
            <w:webHidden/>
          </w:rPr>
          <w:tab/>
        </w:r>
        <w:r>
          <w:rPr>
            <w:noProof/>
            <w:webHidden/>
          </w:rPr>
          <w:fldChar w:fldCharType="begin"/>
        </w:r>
        <w:r w:rsidR="008A63CC">
          <w:rPr>
            <w:noProof/>
            <w:webHidden/>
          </w:rPr>
          <w:instrText xml:space="preserve"> PAGEREF _Toc360121614 \h </w:instrText>
        </w:r>
        <w:r>
          <w:rPr>
            <w:noProof/>
            <w:webHidden/>
          </w:rPr>
        </w:r>
        <w:r>
          <w:rPr>
            <w:noProof/>
            <w:webHidden/>
          </w:rPr>
          <w:fldChar w:fldCharType="separate"/>
        </w:r>
        <w:r w:rsidR="00080E4A">
          <w:rPr>
            <w:noProof/>
            <w:webHidden/>
          </w:rPr>
          <w:t>28</w:t>
        </w:r>
        <w:r>
          <w:rPr>
            <w:noProof/>
            <w:webHidden/>
          </w:rPr>
          <w:fldChar w:fldCharType="end"/>
        </w:r>
      </w:hyperlink>
    </w:p>
    <w:p w:rsidR="008A63CC" w:rsidRDefault="00E46553">
      <w:pPr>
        <w:pStyle w:val="TM4"/>
        <w:tabs>
          <w:tab w:val="right" w:leader="dot" w:pos="8921"/>
        </w:tabs>
        <w:rPr>
          <w:noProof/>
          <w:lang w:eastAsia="fr-FR"/>
        </w:rPr>
      </w:pPr>
      <w:hyperlink w:anchor="_Toc360121615" w:history="1">
        <w:r w:rsidR="008A63CC" w:rsidRPr="00695A2C">
          <w:rPr>
            <w:rStyle w:val="Lienhypertexte"/>
            <w:noProof/>
          </w:rPr>
          <w:t>AXE 1 : Evaluation de la fonctionnalité de la Zone Humide</w:t>
        </w:r>
        <w:r w:rsidR="008A63CC">
          <w:rPr>
            <w:noProof/>
            <w:webHidden/>
          </w:rPr>
          <w:tab/>
        </w:r>
        <w:r>
          <w:rPr>
            <w:noProof/>
            <w:webHidden/>
          </w:rPr>
          <w:fldChar w:fldCharType="begin"/>
        </w:r>
        <w:r w:rsidR="008A63CC">
          <w:rPr>
            <w:noProof/>
            <w:webHidden/>
          </w:rPr>
          <w:instrText xml:space="preserve"> PAGEREF _Toc360121615 \h </w:instrText>
        </w:r>
        <w:r>
          <w:rPr>
            <w:noProof/>
            <w:webHidden/>
          </w:rPr>
        </w:r>
        <w:r>
          <w:rPr>
            <w:noProof/>
            <w:webHidden/>
          </w:rPr>
          <w:fldChar w:fldCharType="separate"/>
        </w:r>
        <w:r w:rsidR="00080E4A">
          <w:rPr>
            <w:noProof/>
            <w:webHidden/>
          </w:rPr>
          <w:t>29</w:t>
        </w:r>
        <w:r>
          <w:rPr>
            <w:noProof/>
            <w:webHidden/>
          </w:rPr>
          <w:fldChar w:fldCharType="end"/>
        </w:r>
      </w:hyperlink>
    </w:p>
    <w:p w:rsidR="008A63CC" w:rsidRDefault="00E46553">
      <w:pPr>
        <w:pStyle w:val="TM4"/>
        <w:tabs>
          <w:tab w:val="right" w:leader="dot" w:pos="8921"/>
        </w:tabs>
        <w:rPr>
          <w:noProof/>
          <w:lang w:eastAsia="fr-FR"/>
        </w:rPr>
      </w:pPr>
      <w:hyperlink w:anchor="_Toc360121616" w:history="1">
        <w:r w:rsidR="008A63CC" w:rsidRPr="00695A2C">
          <w:rPr>
            <w:rStyle w:val="Lienhypertexte"/>
            <w:noProof/>
          </w:rPr>
          <w:t>Evaluation de la fonctionnalité sur l’emprise du projet</w:t>
        </w:r>
        <w:r w:rsidR="008A63CC">
          <w:rPr>
            <w:noProof/>
            <w:webHidden/>
          </w:rPr>
          <w:tab/>
        </w:r>
        <w:r>
          <w:rPr>
            <w:noProof/>
            <w:webHidden/>
          </w:rPr>
          <w:fldChar w:fldCharType="begin"/>
        </w:r>
        <w:r w:rsidR="008A63CC">
          <w:rPr>
            <w:noProof/>
            <w:webHidden/>
          </w:rPr>
          <w:instrText xml:space="preserve"> PAGEREF _Toc360121616 \h </w:instrText>
        </w:r>
        <w:r>
          <w:rPr>
            <w:noProof/>
            <w:webHidden/>
          </w:rPr>
        </w:r>
        <w:r>
          <w:rPr>
            <w:noProof/>
            <w:webHidden/>
          </w:rPr>
          <w:fldChar w:fldCharType="separate"/>
        </w:r>
        <w:r w:rsidR="00080E4A">
          <w:rPr>
            <w:noProof/>
            <w:webHidden/>
          </w:rPr>
          <w:t>30</w:t>
        </w:r>
        <w:r>
          <w:rPr>
            <w:noProof/>
            <w:webHidden/>
          </w:rPr>
          <w:fldChar w:fldCharType="end"/>
        </w:r>
      </w:hyperlink>
    </w:p>
    <w:p w:rsidR="008A63CC" w:rsidRDefault="00E46553">
      <w:pPr>
        <w:pStyle w:val="TM4"/>
        <w:tabs>
          <w:tab w:val="right" w:leader="dot" w:pos="8921"/>
        </w:tabs>
        <w:rPr>
          <w:noProof/>
          <w:lang w:eastAsia="fr-FR"/>
        </w:rPr>
      </w:pPr>
      <w:hyperlink w:anchor="_Toc360121617" w:history="1">
        <w:r w:rsidR="008A63CC" w:rsidRPr="00695A2C">
          <w:rPr>
            <w:rStyle w:val="Lienhypertexte"/>
            <w:noProof/>
          </w:rPr>
          <w:t>AXE 2 : Evaluation de l’aspect patrimonial de la Zone Humide</w:t>
        </w:r>
        <w:r w:rsidR="008A63CC">
          <w:rPr>
            <w:noProof/>
            <w:webHidden/>
          </w:rPr>
          <w:tab/>
        </w:r>
        <w:r>
          <w:rPr>
            <w:noProof/>
            <w:webHidden/>
          </w:rPr>
          <w:fldChar w:fldCharType="begin"/>
        </w:r>
        <w:r w:rsidR="008A63CC">
          <w:rPr>
            <w:noProof/>
            <w:webHidden/>
          </w:rPr>
          <w:instrText xml:space="preserve"> PAGEREF _Toc360121617 \h </w:instrText>
        </w:r>
        <w:r>
          <w:rPr>
            <w:noProof/>
            <w:webHidden/>
          </w:rPr>
        </w:r>
        <w:r>
          <w:rPr>
            <w:noProof/>
            <w:webHidden/>
          </w:rPr>
          <w:fldChar w:fldCharType="separate"/>
        </w:r>
        <w:r w:rsidR="00080E4A">
          <w:rPr>
            <w:noProof/>
            <w:webHidden/>
          </w:rPr>
          <w:t>31</w:t>
        </w:r>
        <w:r>
          <w:rPr>
            <w:noProof/>
            <w:webHidden/>
          </w:rPr>
          <w:fldChar w:fldCharType="end"/>
        </w:r>
      </w:hyperlink>
    </w:p>
    <w:p w:rsidR="008A63CC" w:rsidRDefault="00E46553">
      <w:pPr>
        <w:pStyle w:val="TM4"/>
        <w:tabs>
          <w:tab w:val="right" w:leader="dot" w:pos="8921"/>
        </w:tabs>
        <w:rPr>
          <w:noProof/>
          <w:lang w:eastAsia="fr-FR"/>
        </w:rPr>
      </w:pPr>
      <w:hyperlink w:anchor="_Toc360121618" w:history="1">
        <w:r w:rsidR="008A63CC" w:rsidRPr="00695A2C">
          <w:rPr>
            <w:rStyle w:val="Lienhypertexte"/>
            <w:noProof/>
          </w:rPr>
          <w:t>Evaluation de l’aspect patrimonial sur l’emprise du projet</w:t>
        </w:r>
        <w:r w:rsidR="008A63CC">
          <w:rPr>
            <w:noProof/>
            <w:webHidden/>
          </w:rPr>
          <w:tab/>
        </w:r>
        <w:r>
          <w:rPr>
            <w:noProof/>
            <w:webHidden/>
          </w:rPr>
          <w:fldChar w:fldCharType="begin"/>
        </w:r>
        <w:r w:rsidR="008A63CC">
          <w:rPr>
            <w:noProof/>
            <w:webHidden/>
          </w:rPr>
          <w:instrText xml:space="preserve"> PAGEREF _Toc360121618 \h </w:instrText>
        </w:r>
        <w:r>
          <w:rPr>
            <w:noProof/>
            <w:webHidden/>
          </w:rPr>
        </w:r>
        <w:r>
          <w:rPr>
            <w:noProof/>
            <w:webHidden/>
          </w:rPr>
          <w:fldChar w:fldCharType="separate"/>
        </w:r>
        <w:r w:rsidR="00080E4A">
          <w:rPr>
            <w:noProof/>
            <w:webHidden/>
          </w:rPr>
          <w:t>32</w:t>
        </w:r>
        <w:r>
          <w:rPr>
            <w:noProof/>
            <w:webHidden/>
          </w:rPr>
          <w:fldChar w:fldCharType="end"/>
        </w:r>
      </w:hyperlink>
    </w:p>
    <w:p w:rsidR="008A63CC" w:rsidRDefault="00E46553">
      <w:pPr>
        <w:pStyle w:val="TM3"/>
        <w:tabs>
          <w:tab w:val="right" w:leader="dot" w:pos="8921"/>
        </w:tabs>
        <w:rPr>
          <w:noProof/>
          <w:lang w:eastAsia="fr-FR"/>
        </w:rPr>
      </w:pPr>
      <w:hyperlink w:anchor="_Toc360121619" w:history="1">
        <w:r w:rsidR="008A63CC" w:rsidRPr="00695A2C">
          <w:rPr>
            <w:rStyle w:val="Lienhypertexte"/>
            <w:noProof/>
          </w:rPr>
          <w:t>Bilan des Enjeux sur la Zone Humide :</w:t>
        </w:r>
        <w:r w:rsidR="008A63CC">
          <w:rPr>
            <w:noProof/>
            <w:webHidden/>
          </w:rPr>
          <w:tab/>
        </w:r>
        <w:r>
          <w:rPr>
            <w:noProof/>
            <w:webHidden/>
          </w:rPr>
          <w:fldChar w:fldCharType="begin"/>
        </w:r>
        <w:r w:rsidR="008A63CC">
          <w:rPr>
            <w:noProof/>
            <w:webHidden/>
          </w:rPr>
          <w:instrText xml:space="preserve"> PAGEREF _Toc360121619 \h </w:instrText>
        </w:r>
        <w:r>
          <w:rPr>
            <w:noProof/>
            <w:webHidden/>
          </w:rPr>
        </w:r>
        <w:r>
          <w:rPr>
            <w:noProof/>
            <w:webHidden/>
          </w:rPr>
          <w:fldChar w:fldCharType="separate"/>
        </w:r>
        <w:r w:rsidR="00080E4A">
          <w:rPr>
            <w:noProof/>
            <w:webHidden/>
          </w:rPr>
          <w:t>40</w:t>
        </w:r>
        <w:r>
          <w:rPr>
            <w:noProof/>
            <w:webHidden/>
          </w:rPr>
          <w:fldChar w:fldCharType="end"/>
        </w:r>
      </w:hyperlink>
    </w:p>
    <w:p w:rsidR="008A63CC" w:rsidRDefault="00E46553">
      <w:pPr>
        <w:pStyle w:val="TM3"/>
        <w:tabs>
          <w:tab w:val="left" w:pos="1320"/>
          <w:tab w:val="right" w:leader="dot" w:pos="8921"/>
        </w:tabs>
        <w:rPr>
          <w:noProof/>
          <w:lang w:eastAsia="fr-FR"/>
        </w:rPr>
      </w:pPr>
      <w:hyperlink w:anchor="_Toc360121620" w:history="1">
        <w:r w:rsidR="008A63CC" w:rsidRPr="00695A2C">
          <w:rPr>
            <w:rStyle w:val="Lienhypertexte"/>
            <w:noProof/>
          </w:rPr>
          <w:t>2.1.2</w:t>
        </w:r>
        <w:r w:rsidR="008A63CC">
          <w:rPr>
            <w:noProof/>
            <w:lang w:eastAsia="fr-FR"/>
          </w:rPr>
          <w:tab/>
        </w:r>
        <w:r w:rsidR="008A63CC" w:rsidRPr="00695A2C">
          <w:rPr>
            <w:rStyle w:val="Lienhypertexte"/>
            <w:noProof/>
          </w:rPr>
          <w:t>Identification des Pressions</w:t>
        </w:r>
        <w:r w:rsidR="008A63CC">
          <w:rPr>
            <w:noProof/>
            <w:webHidden/>
          </w:rPr>
          <w:tab/>
        </w:r>
        <w:r>
          <w:rPr>
            <w:noProof/>
            <w:webHidden/>
          </w:rPr>
          <w:fldChar w:fldCharType="begin"/>
        </w:r>
        <w:r w:rsidR="008A63CC">
          <w:rPr>
            <w:noProof/>
            <w:webHidden/>
          </w:rPr>
          <w:instrText xml:space="preserve"> PAGEREF _Toc360121620 \h </w:instrText>
        </w:r>
        <w:r>
          <w:rPr>
            <w:noProof/>
            <w:webHidden/>
          </w:rPr>
        </w:r>
        <w:r>
          <w:rPr>
            <w:noProof/>
            <w:webHidden/>
          </w:rPr>
          <w:fldChar w:fldCharType="separate"/>
        </w:r>
        <w:r w:rsidR="00080E4A">
          <w:rPr>
            <w:noProof/>
            <w:webHidden/>
          </w:rPr>
          <w:t>41</w:t>
        </w:r>
        <w:r>
          <w:rPr>
            <w:noProof/>
            <w:webHidden/>
          </w:rPr>
          <w:fldChar w:fldCharType="end"/>
        </w:r>
      </w:hyperlink>
    </w:p>
    <w:p w:rsidR="008A63CC" w:rsidRDefault="00E46553">
      <w:pPr>
        <w:pStyle w:val="TM4"/>
        <w:tabs>
          <w:tab w:val="right" w:leader="dot" w:pos="8921"/>
        </w:tabs>
        <w:rPr>
          <w:noProof/>
          <w:lang w:eastAsia="fr-FR"/>
        </w:rPr>
      </w:pPr>
      <w:hyperlink w:anchor="_Toc360121621" w:history="1">
        <w:r w:rsidR="008A63CC" w:rsidRPr="00695A2C">
          <w:rPr>
            <w:rStyle w:val="Lienhypertexte"/>
            <w:noProof/>
            <w:lang w:eastAsia="fr-FR"/>
          </w:rPr>
          <w:t>Identification des pressions de la sous-entité</w:t>
        </w:r>
        <w:r w:rsidR="008A63CC">
          <w:rPr>
            <w:noProof/>
            <w:webHidden/>
          </w:rPr>
          <w:tab/>
        </w:r>
        <w:r>
          <w:rPr>
            <w:noProof/>
            <w:webHidden/>
          </w:rPr>
          <w:fldChar w:fldCharType="begin"/>
        </w:r>
        <w:r w:rsidR="008A63CC">
          <w:rPr>
            <w:noProof/>
            <w:webHidden/>
          </w:rPr>
          <w:instrText xml:space="preserve"> PAGEREF _Toc360121621 \h </w:instrText>
        </w:r>
        <w:r>
          <w:rPr>
            <w:noProof/>
            <w:webHidden/>
          </w:rPr>
        </w:r>
        <w:r>
          <w:rPr>
            <w:noProof/>
            <w:webHidden/>
          </w:rPr>
          <w:fldChar w:fldCharType="separate"/>
        </w:r>
        <w:r w:rsidR="00080E4A">
          <w:rPr>
            <w:noProof/>
            <w:webHidden/>
          </w:rPr>
          <w:t>41</w:t>
        </w:r>
        <w:r>
          <w:rPr>
            <w:noProof/>
            <w:webHidden/>
          </w:rPr>
          <w:fldChar w:fldCharType="end"/>
        </w:r>
      </w:hyperlink>
    </w:p>
    <w:p w:rsidR="008A63CC" w:rsidRDefault="00E46553">
      <w:pPr>
        <w:pStyle w:val="TM4"/>
        <w:tabs>
          <w:tab w:val="right" w:leader="dot" w:pos="8921"/>
        </w:tabs>
        <w:rPr>
          <w:noProof/>
          <w:lang w:eastAsia="fr-FR"/>
        </w:rPr>
      </w:pPr>
      <w:hyperlink w:anchor="_Toc360121622" w:history="1">
        <w:r w:rsidR="008A63CC" w:rsidRPr="00695A2C">
          <w:rPr>
            <w:rStyle w:val="Lienhypertexte"/>
            <w:noProof/>
          </w:rPr>
          <w:t>Points particuliers sur les pressions identifiées :</w:t>
        </w:r>
        <w:r w:rsidR="008A63CC">
          <w:rPr>
            <w:noProof/>
            <w:webHidden/>
          </w:rPr>
          <w:tab/>
        </w:r>
        <w:r>
          <w:rPr>
            <w:noProof/>
            <w:webHidden/>
          </w:rPr>
          <w:fldChar w:fldCharType="begin"/>
        </w:r>
        <w:r w:rsidR="008A63CC">
          <w:rPr>
            <w:noProof/>
            <w:webHidden/>
          </w:rPr>
          <w:instrText xml:space="preserve"> PAGEREF _Toc360121622 \h </w:instrText>
        </w:r>
        <w:r>
          <w:rPr>
            <w:noProof/>
            <w:webHidden/>
          </w:rPr>
        </w:r>
        <w:r>
          <w:rPr>
            <w:noProof/>
            <w:webHidden/>
          </w:rPr>
          <w:fldChar w:fldCharType="separate"/>
        </w:r>
        <w:r w:rsidR="00080E4A">
          <w:rPr>
            <w:noProof/>
            <w:webHidden/>
          </w:rPr>
          <w:t>45</w:t>
        </w:r>
        <w:r>
          <w:rPr>
            <w:noProof/>
            <w:webHidden/>
          </w:rPr>
          <w:fldChar w:fldCharType="end"/>
        </w:r>
      </w:hyperlink>
    </w:p>
    <w:p w:rsidR="008A63CC" w:rsidRDefault="00E46553">
      <w:pPr>
        <w:pStyle w:val="TM3"/>
        <w:tabs>
          <w:tab w:val="right" w:leader="dot" w:pos="8921"/>
        </w:tabs>
        <w:rPr>
          <w:noProof/>
          <w:lang w:eastAsia="fr-FR"/>
        </w:rPr>
      </w:pPr>
      <w:hyperlink w:anchor="_Toc360121623" w:history="1">
        <w:r w:rsidR="008A63CC" w:rsidRPr="00695A2C">
          <w:rPr>
            <w:rStyle w:val="Lienhypertexte"/>
            <w:noProof/>
          </w:rPr>
          <w:t>Moyens de préservation et gestion mise en oeuvre</w:t>
        </w:r>
        <w:r w:rsidR="008A63CC">
          <w:rPr>
            <w:noProof/>
            <w:webHidden/>
          </w:rPr>
          <w:tab/>
        </w:r>
        <w:r>
          <w:rPr>
            <w:noProof/>
            <w:webHidden/>
          </w:rPr>
          <w:fldChar w:fldCharType="begin"/>
        </w:r>
        <w:r w:rsidR="008A63CC">
          <w:rPr>
            <w:noProof/>
            <w:webHidden/>
          </w:rPr>
          <w:instrText xml:space="preserve"> PAGEREF _Toc360121623 \h </w:instrText>
        </w:r>
        <w:r>
          <w:rPr>
            <w:noProof/>
            <w:webHidden/>
          </w:rPr>
        </w:r>
        <w:r>
          <w:rPr>
            <w:noProof/>
            <w:webHidden/>
          </w:rPr>
          <w:fldChar w:fldCharType="separate"/>
        </w:r>
        <w:r w:rsidR="00080E4A">
          <w:rPr>
            <w:noProof/>
            <w:webHidden/>
          </w:rPr>
          <w:t>46</w:t>
        </w:r>
        <w:r>
          <w:rPr>
            <w:noProof/>
            <w:webHidden/>
          </w:rPr>
          <w:fldChar w:fldCharType="end"/>
        </w:r>
      </w:hyperlink>
    </w:p>
    <w:p w:rsidR="008A63CC" w:rsidRDefault="00E46553">
      <w:pPr>
        <w:pStyle w:val="TM4"/>
        <w:tabs>
          <w:tab w:val="right" w:leader="dot" w:pos="8921"/>
        </w:tabs>
        <w:rPr>
          <w:noProof/>
          <w:lang w:eastAsia="fr-FR"/>
        </w:rPr>
      </w:pPr>
      <w:hyperlink w:anchor="_Toc360121624" w:history="1">
        <w:r w:rsidR="008A63CC" w:rsidRPr="00695A2C">
          <w:rPr>
            <w:rStyle w:val="Lienhypertexte"/>
            <w:noProof/>
            <w:lang w:eastAsia="fr-FR"/>
          </w:rPr>
          <w:t>Inventaires ZNIEFF et ZICO</w:t>
        </w:r>
        <w:r w:rsidR="008A63CC">
          <w:rPr>
            <w:noProof/>
            <w:webHidden/>
          </w:rPr>
          <w:tab/>
        </w:r>
        <w:r>
          <w:rPr>
            <w:noProof/>
            <w:webHidden/>
          </w:rPr>
          <w:fldChar w:fldCharType="begin"/>
        </w:r>
        <w:r w:rsidR="008A63CC">
          <w:rPr>
            <w:noProof/>
            <w:webHidden/>
          </w:rPr>
          <w:instrText xml:space="preserve"> PAGEREF _Toc360121624 \h </w:instrText>
        </w:r>
        <w:r>
          <w:rPr>
            <w:noProof/>
            <w:webHidden/>
          </w:rPr>
        </w:r>
        <w:r>
          <w:rPr>
            <w:noProof/>
            <w:webHidden/>
          </w:rPr>
          <w:fldChar w:fldCharType="separate"/>
        </w:r>
        <w:r w:rsidR="00080E4A">
          <w:rPr>
            <w:noProof/>
            <w:webHidden/>
          </w:rPr>
          <w:t>47</w:t>
        </w:r>
        <w:r>
          <w:rPr>
            <w:noProof/>
            <w:webHidden/>
          </w:rPr>
          <w:fldChar w:fldCharType="end"/>
        </w:r>
      </w:hyperlink>
    </w:p>
    <w:p w:rsidR="008A63CC" w:rsidRDefault="00E46553">
      <w:pPr>
        <w:pStyle w:val="TM4"/>
        <w:tabs>
          <w:tab w:val="right" w:leader="dot" w:pos="8921"/>
        </w:tabs>
        <w:rPr>
          <w:noProof/>
          <w:lang w:eastAsia="fr-FR"/>
        </w:rPr>
      </w:pPr>
      <w:hyperlink w:anchor="_Toc360121625" w:history="1">
        <w:r w:rsidR="008A63CC" w:rsidRPr="00695A2C">
          <w:rPr>
            <w:rStyle w:val="Lienhypertexte"/>
            <w:noProof/>
            <w:lang w:eastAsia="fr-FR"/>
          </w:rPr>
          <w:t>Espaces Naturels Sensibles</w:t>
        </w:r>
        <w:r w:rsidR="008A63CC">
          <w:rPr>
            <w:noProof/>
            <w:webHidden/>
          </w:rPr>
          <w:tab/>
        </w:r>
        <w:r>
          <w:rPr>
            <w:noProof/>
            <w:webHidden/>
          </w:rPr>
          <w:fldChar w:fldCharType="begin"/>
        </w:r>
        <w:r w:rsidR="008A63CC">
          <w:rPr>
            <w:noProof/>
            <w:webHidden/>
          </w:rPr>
          <w:instrText xml:space="preserve"> PAGEREF _Toc360121625 \h </w:instrText>
        </w:r>
        <w:r>
          <w:rPr>
            <w:noProof/>
            <w:webHidden/>
          </w:rPr>
        </w:r>
        <w:r>
          <w:rPr>
            <w:noProof/>
            <w:webHidden/>
          </w:rPr>
          <w:fldChar w:fldCharType="separate"/>
        </w:r>
        <w:r w:rsidR="00080E4A">
          <w:rPr>
            <w:noProof/>
            <w:webHidden/>
          </w:rPr>
          <w:t>48</w:t>
        </w:r>
        <w:r>
          <w:rPr>
            <w:noProof/>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626" w:history="1">
        <w:r w:rsidR="008A63CC" w:rsidRPr="00695A2C">
          <w:rPr>
            <w:rStyle w:val="Lienhypertexte"/>
            <w:noProof/>
          </w:rPr>
          <w:t>2.2</w:t>
        </w:r>
        <w:r w:rsidR="008A63CC">
          <w:rPr>
            <w:rFonts w:eastAsiaTheme="minorEastAsia"/>
            <w:noProof/>
            <w:lang w:eastAsia="fr-FR"/>
          </w:rPr>
          <w:tab/>
        </w:r>
        <w:r w:rsidR="008A63CC" w:rsidRPr="00695A2C">
          <w:rPr>
            <w:rStyle w:val="Lienhypertexte"/>
            <w:noProof/>
          </w:rPr>
          <w:t>Priorisation d’actions</w:t>
        </w:r>
        <w:r w:rsidR="008A63CC">
          <w:rPr>
            <w:noProof/>
            <w:webHidden/>
          </w:rPr>
          <w:tab/>
        </w:r>
        <w:r>
          <w:rPr>
            <w:noProof/>
            <w:webHidden/>
          </w:rPr>
          <w:fldChar w:fldCharType="begin"/>
        </w:r>
        <w:r w:rsidR="008A63CC">
          <w:rPr>
            <w:noProof/>
            <w:webHidden/>
          </w:rPr>
          <w:instrText xml:space="preserve"> PAGEREF _Toc360121626 \h </w:instrText>
        </w:r>
        <w:r>
          <w:rPr>
            <w:noProof/>
            <w:webHidden/>
          </w:rPr>
        </w:r>
        <w:r>
          <w:rPr>
            <w:noProof/>
            <w:webHidden/>
          </w:rPr>
          <w:fldChar w:fldCharType="separate"/>
        </w:r>
        <w:r w:rsidR="00080E4A">
          <w:rPr>
            <w:noProof/>
            <w:webHidden/>
          </w:rPr>
          <w:t>49</w:t>
        </w:r>
        <w:r>
          <w:rPr>
            <w:noProof/>
            <w:webHidden/>
          </w:rPr>
          <w:fldChar w:fldCharType="end"/>
        </w:r>
      </w:hyperlink>
    </w:p>
    <w:p w:rsidR="008A63CC" w:rsidRDefault="00E46553">
      <w:pPr>
        <w:pStyle w:val="TM1"/>
        <w:tabs>
          <w:tab w:val="left" w:pos="1320"/>
        </w:tabs>
        <w:rPr>
          <w:b w:val="0"/>
          <w:lang w:eastAsia="fr-FR"/>
        </w:rPr>
      </w:pPr>
      <w:hyperlink w:anchor="_Toc360121627" w:history="1">
        <w:r w:rsidR="008A63CC" w:rsidRPr="00695A2C">
          <w:rPr>
            <w:rStyle w:val="Lienhypertexte"/>
          </w:rPr>
          <w:t>CHAPITRE 3</w:t>
        </w:r>
        <w:r w:rsidR="008A63CC">
          <w:rPr>
            <w:b w:val="0"/>
            <w:lang w:eastAsia="fr-FR"/>
          </w:rPr>
          <w:tab/>
        </w:r>
        <w:r w:rsidR="008A63CC" w:rsidRPr="00695A2C">
          <w:rPr>
            <w:rStyle w:val="Lienhypertexte"/>
          </w:rPr>
          <w:t>Objectifs et Actions du Plan de Gestion</w:t>
        </w:r>
        <w:r w:rsidR="008A63CC">
          <w:rPr>
            <w:webHidden/>
          </w:rPr>
          <w:tab/>
        </w:r>
        <w:r>
          <w:rPr>
            <w:webHidden/>
          </w:rPr>
          <w:fldChar w:fldCharType="begin"/>
        </w:r>
        <w:r w:rsidR="008A63CC">
          <w:rPr>
            <w:webHidden/>
          </w:rPr>
          <w:instrText xml:space="preserve"> PAGEREF _Toc360121627 \h </w:instrText>
        </w:r>
        <w:r>
          <w:rPr>
            <w:webHidden/>
          </w:rPr>
        </w:r>
        <w:r>
          <w:rPr>
            <w:webHidden/>
          </w:rPr>
          <w:fldChar w:fldCharType="separate"/>
        </w:r>
        <w:r w:rsidR="00080E4A">
          <w:rPr>
            <w:webHidden/>
          </w:rPr>
          <w:t>51</w:t>
        </w:r>
        <w:r>
          <w:rPr>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628" w:history="1">
        <w:r w:rsidR="008A63CC" w:rsidRPr="00695A2C">
          <w:rPr>
            <w:rStyle w:val="Lienhypertexte"/>
            <w:noProof/>
          </w:rPr>
          <w:t>3.1</w:t>
        </w:r>
        <w:r w:rsidR="008A63CC">
          <w:rPr>
            <w:rFonts w:eastAsiaTheme="minorEastAsia"/>
            <w:noProof/>
            <w:lang w:eastAsia="fr-FR"/>
          </w:rPr>
          <w:tab/>
        </w:r>
        <w:r w:rsidR="008A63CC" w:rsidRPr="00695A2C">
          <w:rPr>
            <w:rStyle w:val="Lienhypertexte"/>
            <w:noProof/>
          </w:rPr>
          <w:t>Objectifs de la Stratégie de Gestion</w:t>
        </w:r>
        <w:r w:rsidR="008A63CC">
          <w:rPr>
            <w:noProof/>
            <w:webHidden/>
          </w:rPr>
          <w:tab/>
        </w:r>
        <w:r>
          <w:rPr>
            <w:noProof/>
            <w:webHidden/>
          </w:rPr>
          <w:fldChar w:fldCharType="begin"/>
        </w:r>
        <w:r w:rsidR="008A63CC">
          <w:rPr>
            <w:noProof/>
            <w:webHidden/>
          </w:rPr>
          <w:instrText xml:space="preserve"> PAGEREF _Toc360121628 \h </w:instrText>
        </w:r>
        <w:r>
          <w:rPr>
            <w:noProof/>
            <w:webHidden/>
          </w:rPr>
        </w:r>
        <w:r>
          <w:rPr>
            <w:noProof/>
            <w:webHidden/>
          </w:rPr>
          <w:fldChar w:fldCharType="separate"/>
        </w:r>
        <w:r w:rsidR="00080E4A">
          <w:rPr>
            <w:noProof/>
            <w:webHidden/>
          </w:rPr>
          <w:t>51</w:t>
        </w:r>
        <w:r>
          <w:rPr>
            <w:noProof/>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629" w:history="1">
        <w:r w:rsidR="008A63CC" w:rsidRPr="00695A2C">
          <w:rPr>
            <w:rStyle w:val="Lienhypertexte"/>
            <w:noProof/>
          </w:rPr>
          <w:t>3.2</w:t>
        </w:r>
        <w:r w:rsidR="008A63CC">
          <w:rPr>
            <w:rFonts w:eastAsiaTheme="minorEastAsia"/>
            <w:noProof/>
            <w:lang w:eastAsia="fr-FR"/>
          </w:rPr>
          <w:tab/>
        </w:r>
        <w:r w:rsidR="008A63CC" w:rsidRPr="00695A2C">
          <w:rPr>
            <w:rStyle w:val="Lienhypertexte"/>
            <w:noProof/>
          </w:rPr>
          <w:t>Objectifs opérationnels retenus</w:t>
        </w:r>
        <w:r w:rsidR="008A63CC">
          <w:rPr>
            <w:noProof/>
            <w:webHidden/>
          </w:rPr>
          <w:tab/>
        </w:r>
        <w:r>
          <w:rPr>
            <w:noProof/>
            <w:webHidden/>
          </w:rPr>
          <w:fldChar w:fldCharType="begin"/>
        </w:r>
        <w:r w:rsidR="008A63CC">
          <w:rPr>
            <w:noProof/>
            <w:webHidden/>
          </w:rPr>
          <w:instrText xml:space="preserve"> PAGEREF _Toc360121629 \h </w:instrText>
        </w:r>
        <w:r>
          <w:rPr>
            <w:noProof/>
            <w:webHidden/>
          </w:rPr>
        </w:r>
        <w:r>
          <w:rPr>
            <w:noProof/>
            <w:webHidden/>
          </w:rPr>
          <w:fldChar w:fldCharType="separate"/>
        </w:r>
        <w:r w:rsidR="00080E4A">
          <w:rPr>
            <w:noProof/>
            <w:webHidden/>
          </w:rPr>
          <w:t>53</w:t>
        </w:r>
        <w:r>
          <w:rPr>
            <w:noProof/>
            <w:webHidden/>
          </w:rPr>
          <w:fldChar w:fldCharType="end"/>
        </w:r>
      </w:hyperlink>
    </w:p>
    <w:p w:rsidR="008A63CC" w:rsidRDefault="00E46553">
      <w:pPr>
        <w:pStyle w:val="TM2"/>
        <w:tabs>
          <w:tab w:val="left" w:pos="880"/>
          <w:tab w:val="right" w:leader="dot" w:pos="8921"/>
        </w:tabs>
        <w:rPr>
          <w:rFonts w:eastAsiaTheme="minorEastAsia"/>
          <w:noProof/>
          <w:lang w:eastAsia="fr-FR"/>
        </w:rPr>
      </w:pPr>
      <w:hyperlink w:anchor="_Toc360121630" w:history="1">
        <w:r w:rsidR="008A63CC" w:rsidRPr="00695A2C">
          <w:rPr>
            <w:rStyle w:val="Lienhypertexte"/>
            <w:noProof/>
          </w:rPr>
          <w:t>3.2</w:t>
        </w:r>
        <w:r w:rsidR="008A63CC">
          <w:rPr>
            <w:rFonts w:eastAsiaTheme="minorEastAsia"/>
            <w:noProof/>
            <w:lang w:eastAsia="fr-FR"/>
          </w:rPr>
          <w:tab/>
        </w:r>
        <w:r w:rsidR="008A63CC" w:rsidRPr="00695A2C">
          <w:rPr>
            <w:rStyle w:val="Lienhypertexte"/>
            <w:noProof/>
          </w:rPr>
          <w:t>Identification des Actions</w:t>
        </w:r>
        <w:r w:rsidR="008A63CC">
          <w:rPr>
            <w:noProof/>
            <w:webHidden/>
          </w:rPr>
          <w:tab/>
        </w:r>
        <w:r>
          <w:rPr>
            <w:noProof/>
            <w:webHidden/>
          </w:rPr>
          <w:fldChar w:fldCharType="begin"/>
        </w:r>
        <w:r w:rsidR="008A63CC">
          <w:rPr>
            <w:noProof/>
            <w:webHidden/>
          </w:rPr>
          <w:instrText xml:space="preserve"> PAGEREF _Toc360121630 \h </w:instrText>
        </w:r>
        <w:r>
          <w:rPr>
            <w:noProof/>
            <w:webHidden/>
          </w:rPr>
        </w:r>
        <w:r>
          <w:rPr>
            <w:noProof/>
            <w:webHidden/>
          </w:rPr>
          <w:fldChar w:fldCharType="separate"/>
        </w:r>
        <w:r w:rsidR="00080E4A">
          <w:rPr>
            <w:noProof/>
            <w:webHidden/>
          </w:rPr>
          <w:t>54</w:t>
        </w:r>
        <w:r>
          <w:rPr>
            <w:noProof/>
            <w:webHidden/>
          </w:rPr>
          <w:fldChar w:fldCharType="end"/>
        </w:r>
      </w:hyperlink>
    </w:p>
    <w:p w:rsidR="008A63CC" w:rsidRDefault="00E46553">
      <w:pPr>
        <w:pStyle w:val="TM3"/>
        <w:tabs>
          <w:tab w:val="right" w:leader="dot" w:pos="8921"/>
        </w:tabs>
        <w:rPr>
          <w:noProof/>
          <w:lang w:eastAsia="fr-FR"/>
        </w:rPr>
      </w:pPr>
      <w:hyperlink w:anchor="_Toc360121631" w:history="1">
        <w:r w:rsidR="008A63CC" w:rsidRPr="00695A2C">
          <w:rPr>
            <w:rStyle w:val="Lienhypertexte"/>
            <w:noProof/>
            <w:kern w:val="28"/>
          </w:rPr>
          <w:t>Les fiches Actions</w:t>
        </w:r>
        <w:r w:rsidR="008A63CC">
          <w:rPr>
            <w:noProof/>
            <w:webHidden/>
          </w:rPr>
          <w:tab/>
        </w:r>
        <w:r>
          <w:rPr>
            <w:noProof/>
            <w:webHidden/>
          </w:rPr>
          <w:fldChar w:fldCharType="begin"/>
        </w:r>
        <w:r w:rsidR="008A63CC">
          <w:rPr>
            <w:noProof/>
            <w:webHidden/>
          </w:rPr>
          <w:instrText xml:space="preserve"> PAGEREF _Toc360121631 \h </w:instrText>
        </w:r>
        <w:r>
          <w:rPr>
            <w:noProof/>
            <w:webHidden/>
          </w:rPr>
        </w:r>
        <w:r>
          <w:rPr>
            <w:noProof/>
            <w:webHidden/>
          </w:rPr>
          <w:fldChar w:fldCharType="separate"/>
        </w:r>
        <w:r w:rsidR="00080E4A">
          <w:rPr>
            <w:noProof/>
            <w:webHidden/>
          </w:rPr>
          <w:t>54</w:t>
        </w:r>
        <w:r>
          <w:rPr>
            <w:noProof/>
            <w:webHidden/>
          </w:rPr>
          <w:fldChar w:fldCharType="end"/>
        </w:r>
      </w:hyperlink>
    </w:p>
    <w:p w:rsidR="008A63CC" w:rsidRDefault="00E46553">
      <w:pPr>
        <w:pStyle w:val="TM3"/>
        <w:tabs>
          <w:tab w:val="left" w:pos="1100"/>
          <w:tab w:val="right" w:leader="dot" w:pos="8921"/>
        </w:tabs>
        <w:rPr>
          <w:noProof/>
          <w:lang w:eastAsia="fr-FR"/>
        </w:rPr>
      </w:pPr>
      <w:hyperlink w:anchor="_Toc360121632" w:history="1">
        <w:r w:rsidR="008A63CC" w:rsidRPr="00695A2C">
          <w:rPr>
            <w:rStyle w:val="Lienhypertexte"/>
            <w:noProof/>
          </w:rPr>
          <w:t>O1</w:t>
        </w:r>
        <w:r w:rsidR="008A63CC">
          <w:rPr>
            <w:noProof/>
            <w:lang w:eastAsia="fr-FR"/>
          </w:rPr>
          <w:tab/>
        </w:r>
        <w:r w:rsidR="008A63CC" w:rsidRPr="00695A2C">
          <w:rPr>
            <w:rStyle w:val="Lienhypertexte"/>
            <w:noProof/>
          </w:rPr>
          <w:t>A minima maintenir  la surface en Zones Humides</w:t>
        </w:r>
        <w:r w:rsidR="008A63CC">
          <w:rPr>
            <w:noProof/>
            <w:webHidden/>
          </w:rPr>
          <w:tab/>
        </w:r>
        <w:r>
          <w:rPr>
            <w:noProof/>
            <w:webHidden/>
          </w:rPr>
          <w:fldChar w:fldCharType="begin"/>
        </w:r>
        <w:r w:rsidR="008A63CC">
          <w:rPr>
            <w:noProof/>
            <w:webHidden/>
          </w:rPr>
          <w:instrText xml:space="preserve"> PAGEREF _Toc360121632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left" w:pos="1100"/>
          <w:tab w:val="right" w:leader="dot" w:pos="8921"/>
        </w:tabs>
        <w:rPr>
          <w:noProof/>
          <w:lang w:eastAsia="fr-FR"/>
        </w:rPr>
      </w:pPr>
      <w:hyperlink w:anchor="_Toc360121633" w:history="1">
        <w:r w:rsidR="008A63CC" w:rsidRPr="00695A2C">
          <w:rPr>
            <w:rStyle w:val="Lienhypertexte"/>
            <w:noProof/>
          </w:rPr>
          <w:t>O2</w:t>
        </w:r>
        <w:r w:rsidR="008A63CC">
          <w:rPr>
            <w:noProof/>
            <w:lang w:eastAsia="fr-FR"/>
          </w:rPr>
          <w:tab/>
        </w:r>
        <w:r w:rsidR="008A63CC" w:rsidRPr="00695A2C">
          <w:rPr>
            <w:rStyle w:val="Lienhypertexte"/>
            <w:noProof/>
          </w:rPr>
          <w:t>Proposer des actions de protections réglementaires</w:t>
        </w:r>
        <w:r w:rsidR="008A63CC">
          <w:rPr>
            <w:noProof/>
            <w:webHidden/>
          </w:rPr>
          <w:tab/>
        </w:r>
        <w:r>
          <w:rPr>
            <w:noProof/>
            <w:webHidden/>
          </w:rPr>
          <w:fldChar w:fldCharType="begin"/>
        </w:r>
        <w:r w:rsidR="008A63CC">
          <w:rPr>
            <w:noProof/>
            <w:webHidden/>
          </w:rPr>
          <w:instrText xml:space="preserve"> PAGEREF _Toc360121633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left" w:pos="1100"/>
          <w:tab w:val="right" w:leader="dot" w:pos="8921"/>
        </w:tabs>
        <w:rPr>
          <w:noProof/>
          <w:lang w:eastAsia="fr-FR"/>
        </w:rPr>
      </w:pPr>
      <w:hyperlink w:anchor="_Toc360121634" w:history="1">
        <w:r w:rsidR="008A63CC" w:rsidRPr="00695A2C">
          <w:rPr>
            <w:rStyle w:val="Lienhypertexte"/>
            <w:noProof/>
          </w:rPr>
          <w:t>03</w:t>
        </w:r>
        <w:r w:rsidR="008A63CC">
          <w:rPr>
            <w:noProof/>
            <w:lang w:eastAsia="fr-FR"/>
          </w:rPr>
          <w:tab/>
        </w:r>
        <w:r w:rsidR="008A63CC" w:rsidRPr="00695A2C">
          <w:rPr>
            <w:rStyle w:val="Lienhypertexte"/>
            <w:noProof/>
          </w:rPr>
          <w:t>Restaurer des ZH en vue d'améliorer la continuité écologique</w:t>
        </w:r>
        <w:r w:rsidR="008A63CC">
          <w:rPr>
            <w:noProof/>
            <w:webHidden/>
          </w:rPr>
          <w:tab/>
        </w:r>
        <w:r>
          <w:rPr>
            <w:noProof/>
            <w:webHidden/>
          </w:rPr>
          <w:fldChar w:fldCharType="begin"/>
        </w:r>
        <w:r w:rsidR="008A63CC">
          <w:rPr>
            <w:noProof/>
            <w:webHidden/>
          </w:rPr>
          <w:instrText xml:space="preserve"> PAGEREF _Toc360121634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left" w:pos="1100"/>
          <w:tab w:val="right" w:leader="dot" w:pos="8921"/>
        </w:tabs>
        <w:rPr>
          <w:noProof/>
          <w:lang w:eastAsia="fr-FR"/>
        </w:rPr>
      </w:pPr>
      <w:hyperlink w:anchor="_Toc360121635" w:history="1">
        <w:r w:rsidR="008A63CC" w:rsidRPr="00695A2C">
          <w:rPr>
            <w:rStyle w:val="Lienhypertexte"/>
            <w:noProof/>
          </w:rPr>
          <w:t>O4</w:t>
        </w:r>
        <w:r w:rsidR="008A63CC">
          <w:rPr>
            <w:noProof/>
            <w:lang w:eastAsia="fr-FR"/>
          </w:rPr>
          <w:tab/>
        </w:r>
        <w:r w:rsidR="008A63CC" w:rsidRPr="00695A2C">
          <w:rPr>
            <w:rStyle w:val="Lienhypertexte"/>
            <w:noProof/>
          </w:rPr>
          <w:t>Accompagner les comunes pour une prise en compte optimale des Enjeux ZH</w:t>
        </w:r>
        <w:r w:rsidR="008A63CC">
          <w:rPr>
            <w:noProof/>
            <w:webHidden/>
          </w:rPr>
          <w:tab/>
        </w:r>
        <w:r>
          <w:rPr>
            <w:noProof/>
            <w:webHidden/>
          </w:rPr>
          <w:fldChar w:fldCharType="begin"/>
        </w:r>
        <w:r w:rsidR="008A63CC">
          <w:rPr>
            <w:noProof/>
            <w:webHidden/>
          </w:rPr>
          <w:instrText xml:space="preserve"> PAGEREF _Toc360121635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left" w:pos="1100"/>
          <w:tab w:val="right" w:leader="dot" w:pos="8921"/>
        </w:tabs>
        <w:rPr>
          <w:noProof/>
          <w:lang w:eastAsia="fr-FR"/>
        </w:rPr>
      </w:pPr>
      <w:hyperlink w:anchor="_Toc360121636" w:history="1">
        <w:r w:rsidR="008A63CC" w:rsidRPr="00695A2C">
          <w:rPr>
            <w:rStyle w:val="Lienhypertexte"/>
            <w:noProof/>
          </w:rPr>
          <w:t>O5</w:t>
        </w:r>
        <w:r w:rsidR="008A63CC">
          <w:rPr>
            <w:noProof/>
            <w:lang w:eastAsia="fr-FR"/>
          </w:rPr>
          <w:tab/>
        </w:r>
        <w:r w:rsidR="008A63CC" w:rsidRPr="00695A2C">
          <w:rPr>
            <w:rStyle w:val="Lienhypertexte"/>
            <w:noProof/>
          </w:rPr>
          <w:t>Maitriser les décharges sauvages et/ou remblais</w:t>
        </w:r>
        <w:r w:rsidR="008A63CC">
          <w:rPr>
            <w:noProof/>
            <w:webHidden/>
          </w:rPr>
          <w:tab/>
        </w:r>
        <w:r>
          <w:rPr>
            <w:noProof/>
            <w:webHidden/>
          </w:rPr>
          <w:fldChar w:fldCharType="begin"/>
        </w:r>
        <w:r w:rsidR="008A63CC">
          <w:rPr>
            <w:noProof/>
            <w:webHidden/>
          </w:rPr>
          <w:instrText xml:space="preserve"> PAGEREF _Toc360121636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left" w:pos="1100"/>
          <w:tab w:val="right" w:leader="dot" w:pos="8921"/>
        </w:tabs>
        <w:rPr>
          <w:noProof/>
          <w:lang w:eastAsia="fr-FR"/>
        </w:rPr>
      </w:pPr>
      <w:hyperlink w:anchor="_Toc360121637" w:history="1">
        <w:r w:rsidR="008A63CC" w:rsidRPr="00695A2C">
          <w:rPr>
            <w:rStyle w:val="Lienhypertexte"/>
            <w:noProof/>
          </w:rPr>
          <w:t>O6</w:t>
        </w:r>
        <w:r w:rsidR="008A63CC">
          <w:rPr>
            <w:noProof/>
            <w:lang w:eastAsia="fr-FR"/>
          </w:rPr>
          <w:tab/>
        </w:r>
        <w:r w:rsidR="008A63CC" w:rsidRPr="00695A2C">
          <w:rPr>
            <w:rStyle w:val="Lienhypertexte"/>
            <w:noProof/>
          </w:rPr>
          <w:t>Organiser et canaliser la fréquentation des Zones Humides</w:t>
        </w:r>
        <w:r w:rsidR="008A63CC">
          <w:rPr>
            <w:noProof/>
            <w:webHidden/>
          </w:rPr>
          <w:tab/>
        </w:r>
        <w:r>
          <w:rPr>
            <w:noProof/>
            <w:webHidden/>
          </w:rPr>
          <w:fldChar w:fldCharType="begin"/>
        </w:r>
        <w:r w:rsidR="008A63CC">
          <w:rPr>
            <w:noProof/>
            <w:webHidden/>
          </w:rPr>
          <w:instrText xml:space="preserve"> PAGEREF _Toc360121637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left" w:pos="1100"/>
          <w:tab w:val="right" w:leader="dot" w:pos="8921"/>
        </w:tabs>
        <w:rPr>
          <w:noProof/>
          <w:lang w:eastAsia="fr-FR"/>
        </w:rPr>
      </w:pPr>
      <w:hyperlink w:anchor="_Toc360121638" w:history="1">
        <w:r w:rsidR="008A63CC" w:rsidRPr="00695A2C">
          <w:rPr>
            <w:rStyle w:val="Lienhypertexte"/>
            <w:noProof/>
          </w:rPr>
          <w:t>O7</w:t>
        </w:r>
        <w:r w:rsidR="008A63CC">
          <w:rPr>
            <w:noProof/>
            <w:lang w:eastAsia="fr-FR"/>
          </w:rPr>
          <w:tab/>
        </w:r>
        <w:r w:rsidR="008A63CC" w:rsidRPr="00695A2C">
          <w:rPr>
            <w:rStyle w:val="Lienhypertexte"/>
            <w:noProof/>
          </w:rPr>
          <w:t>Entretenir et gérer les milieux humides existants</w:t>
        </w:r>
        <w:r w:rsidR="008A63CC">
          <w:rPr>
            <w:noProof/>
            <w:webHidden/>
          </w:rPr>
          <w:tab/>
        </w:r>
        <w:r>
          <w:rPr>
            <w:noProof/>
            <w:webHidden/>
          </w:rPr>
          <w:fldChar w:fldCharType="begin"/>
        </w:r>
        <w:r w:rsidR="008A63CC">
          <w:rPr>
            <w:noProof/>
            <w:webHidden/>
          </w:rPr>
          <w:instrText xml:space="preserve"> PAGEREF _Toc360121638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left" w:pos="1100"/>
          <w:tab w:val="right" w:leader="dot" w:pos="8921"/>
        </w:tabs>
        <w:rPr>
          <w:noProof/>
          <w:lang w:eastAsia="fr-FR"/>
        </w:rPr>
      </w:pPr>
      <w:hyperlink w:anchor="_Toc360121639" w:history="1">
        <w:r w:rsidR="008A63CC" w:rsidRPr="00695A2C">
          <w:rPr>
            <w:rStyle w:val="Lienhypertexte"/>
            <w:noProof/>
          </w:rPr>
          <w:t>O8</w:t>
        </w:r>
        <w:r w:rsidR="008A63CC">
          <w:rPr>
            <w:noProof/>
            <w:lang w:eastAsia="fr-FR"/>
          </w:rPr>
          <w:tab/>
        </w:r>
        <w:r w:rsidR="008A63CC" w:rsidRPr="00695A2C">
          <w:rPr>
            <w:rStyle w:val="Lienhypertexte"/>
            <w:noProof/>
          </w:rPr>
          <w:t>Réhabiliter les milieux humides dégradés (état de conservation)</w:t>
        </w:r>
        <w:r w:rsidR="008A63CC">
          <w:rPr>
            <w:noProof/>
            <w:webHidden/>
          </w:rPr>
          <w:tab/>
        </w:r>
        <w:r>
          <w:rPr>
            <w:noProof/>
            <w:webHidden/>
          </w:rPr>
          <w:fldChar w:fldCharType="begin"/>
        </w:r>
        <w:r w:rsidR="008A63CC">
          <w:rPr>
            <w:noProof/>
            <w:webHidden/>
          </w:rPr>
          <w:instrText xml:space="preserve"> PAGEREF _Toc360121639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left" w:pos="1100"/>
          <w:tab w:val="right" w:leader="dot" w:pos="8921"/>
        </w:tabs>
        <w:rPr>
          <w:noProof/>
          <w:lang w:eastAsia="fr-FR"/>
        </w:rPr>
      </w:pPr>
      <w:hyperlink w:anchor="_Toc360121640" w:history="1">
        <w:r w:rsidR="008A63CC" w:rsidRPr="00695A2C">
          <w:rPr>
            <w:rStyle w:val="Lienhypertexte"/>
            <w:noProof/>
          </w:rPr>
          <w:t>O9</w:t>
        </w:r>
        <w:r w:rsidR="008A63CC">
          <w:rPr>
            <w:noProof/>
            <w:lang w:eastAsia="fr-FR"/>
          </w:rPr>
          <w:tab/>
        </w:r>
        <w:r w:rsidR="008A63CC" w:rsidRPr="00695A2C">
          <w:rPr>
            <w:rStyle w:val="Lienhypertexte"/>
            <w:noProof/>
          </w:rPr>
          <w:t>Accompagner les communes pour une prise en compte optimale des Enjeux ZH</w:t>
        </w:r>
        <w:r w:rsidR="008A63CC">
          <w:rPr>
            <w:noProof/>
            <w:webHidden/>
          </w:rPr>
          <w:tab/>
        </w:r>
        <w:r>
          <w:rPr>
            <w:noProof/>
            <w:webHidden/>
          </w:rPr>
          <w:fldChar w:fldCharType="begin"/>
        </w:r>
        <w:r w:rsidR="008A63CC">
          <w:rPr>
            <w:noProof/>
            <w:webHidden/>
          </w:rPr>
          <w:instrText xml:space="preserve"> PAGEREF _Toc360121640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left" w:pos="1100"/>
          <w:tab w:val="right" w:leader="dot" w:pos="8921"/>
        </w:tabs>
        <w:rPr>
          <w:noProof/>
          <w:lang w:eastAsia="fr-FR"/>
        </w:rPr>
      </w:pPr>
      <w:hyperlink w:anchor="_Toc360121641" w:history="1">
        <w:r w:rsidR="008A63CC" w:rsidRPr="00695A2C">
          <w:rPr>
            <w:rStyle w:val="Lienhypertexte"/>
            <w:noProof/>
          </w:rPr>
          <w:t>O10</w:t>
        </w:r>
        <w:r w:rsidR="008A63CC">
          <w:rPr>
            <w:noProof/>
            <w:lang w:eastAsia="fr-FR"/>
          </w:rPr>
          <w:tab/>
        </w:r>
        <w:r w:rsidR="008A63CC" w:rsidRPr="00695A2C">
          <w:rPr>
            <w:rStyle w:val="Lienhypertexte"/>
            <w:noProof/>
          </w:rPr>
          <w:t>Lutter contre les espèces indésirables</w:t>
        </w:r>
        <w:r w:rsidR="008A63CC">
          <w:rPr>
            <w:noProof/>
            <w:webHidden/>
          </w:rPr>
          <w:tab/>
        </w:r>
        <w:r>
          <w:rPr>
            <w:noProof/>
            <w:webHidden/>
          </w:rPr>
          <w:fldChar w:fldCharType="begin"/>
        </w:r>
        <w:r w:rsidR="008A63CC">
          <w:rPr>
            <w:noProof/>
            <w:webHidden/>
          </w:rPr>
          <w:instrText xml:space="preserve"> PAGEREF _Toc360121641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left" w:pos="1100"/>
          <w:tab w:val="right" w:leader="dot" w:pos="8921"/>
        </w:tabs>
        <w:rPr>
          <w:noProof/>
          <w:lang w:eastAsia="fr-FR"/>
        </w:rPr>
      </w:pPr>
      <w:hyperlink w:anchor="_Toc360121642" w:history="1">
        <w:r w:rsidR="008A63CC" w:rsidRPr="00695A2C">
          <w:rPr>
            <w:rStyle w:val="Lienhypertexte"/>
            <w:noProof/>
          </w:rPr>
          <w:t>O11</w:t>
        </w:r>
        <w:r w:rsidR="008A63CC">
          <w:rPr>
            <w:noProof/>
            <w:lang w:eastAsia="fr-FR"/>
          </w:rPr>
          <w:tab/>
        </w:r>
        <w:r w:rsidR="008A63CC" w:rsidRPr="00695A2C">
          <w:rPr>
            <w:rStyle w:val="Lienhypertexte"/>
            <w:noProof/>
          </w:rPr>
          <w:t>Maitriser les eaux de ruissellement</w:t>
        </w:r>
        <w:r w:rsidR="008A63CC">
          <w:rPr>
            <w:noProof/>
            <w:webHidden/>
          </w:rPr>
          <w:tab/>
        </w:r>
        <w:r>
          <w:rPr>
            <w:noProof/>
            <w:webHidden/>
          </w:rPr>
          <w:fldChar w:fldCharType="begin"/>
        </w:r>
        <w:r w:rsidR="008A63CC">
          <w:rPr>
            <w:noProof/>
            <w:webHidden/>
          </w:rPr>
          <w:instrText xml:space="preserve"> PAGEREF _Toc360121642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3"/>
        <w:tabs>
          <w:tab w:val="left" w:pos="1100"/>
          <w:tab w:val="right" w:leader="dot" w:pos="8921"/>
        </w:tabs>
        <w:rPr>
          <w:noProof/>
          <w:lang w:eastAsia="fr-FR"/>
        </w:rPr>
      </w:pPr>
      <w:hyperlink w:anchor="_Toc360121643" w:history="1">
        <w:r w:rsidR="008A63CC" w:rsidRPr="00695A2C">
          <w:rPr>
            <w:rStyle w:val="Lienhypertexte"/>
            <w:noProof/>
          </w:rPr>
          <w:t>O12</w:t>
        </w:r>
        <w:r w:rsidR="008A63CC">
          <w:rPr>
            <w:noProof/>
            <w:lang w:eastAsia="fr-FR"/>
          </w:rPr>
          <w:tab/>
        </w:r>
        <w:r w:rsidR="008A63CC" w:rsidRPr="00695A2C">
          <w:rPr>
            <w:rStyle w:val="Lienhypertexte"/>
            <w:noProof/>
          </w:rPr>
          <w:t>Promouvoir une gestion durable des espaces verts</w:t>
        </w:r>
        <w:r w:rsidR="008A63CC">
          <w:rPr>
            <w:noProof/>
            <w:webHidden/>
          </w:rPr>
          <w:tab/>
        </w:r>
        <w:r>
          <w:rPr>
            <w:noProof/>
            <w:webHidden/>
          </w:rPr>
          <w:fldChar w:fldCharType="begin"/>
        </w:r>
        <w:r w:rsidR="008A63CC">
          <w:rPr>
            <w:noProof/>
            <w:webHidden/>
          </w:rPr>
          <w:instrText xml:space="preserve"> PAGEREF _Toc360121643 \h </w:instrText>
        </w:r>
        <w:r>
          <w:rPr>
            <w:noProof/>
            <w:webHidden/>
          </w:rPr>
        </w:r>
        <w:r>
          <w:rPr>
            <w:noProof/>
            <w:webHidden/>
          </w:rPr>
          <w:fldChar w:fldCharType="separate"/>
        </w:r>
        <w:r w:rsidR="00080E4A">
          <w:rPr>
            <w:b/>
            <w:bCs/>
            <w:noProof/>
            <w:webHidden/>
          </w:rPr>
          <w:t>Erreur ! Signet non défini.</w:t>
        </w:r>
        <w:r>
          <w:rPr>
            <w:noProof/>
            <w:webHidden/>
          </w:rPr>
          <w:fldChar w:fldCharType="end"/>
        </w:r>
      </w:hyperlink>
    </w:p>
    <w:p w:rsidR="008A63CC" w:rsidRDefault="00E46553">
      <w:pPr>
        <w:pStyle w:val="TM1"/>
        <w:tabs>
          <w:tab w:val="left" w:pos="1320"/>
        </w:tabs>
        <w:rPr>
          <w:b w:val="0"/>
          <w:lang w:eastAsia="fr-FR"/>
        </w:rPr>
      </w:pPr>
      <w:hyperlink w:anchor="_Toc360121644" w:history="1">
        <w:r w:rsidR="008A63CC" w:rsidRPr="00695A2C">
          <w:rPr>
            <w:rStyle w:val="Lienhypertexte"/>
          </w:rPr>
          <w:t>CHAPITRE 4</w:t>
        </w:r>
        <w:r w:rsidR="008A63CC">
          <w:rPr>
            <w:b w:val="0"/>
            <w:lang w:eastAsia="fr-FR"/>
          </w:rPr>
          <w:tab/>
        </w:r>
        <w:r w:rsidR="008A63CC" w:rsidRPr="00695A2C">
          <w:rPr>
            <w:rStyle w:val="Lienhypertexte"/>
          </w:rPr>
          <w:t>Description des Actions</w:t>
        </w:r>
        <w:r w:rsidR="008A63CC">
          <w:rPr>
            <w:webHidden/>
          </w:rPr>
          <w:tab/>
        </w:r>
        <w:r>
          <w:rPr>
            <w:webHidden/>
          </w:rPr>
          <w:fldChar w:fldCharType="begin"/>
        </w:r>
        <w:r w:rsidR="008A63CC">
          <w:rPr>
            <w:webHidden/>
          </w:rPr>
          <w:instrText xml:space="preserve"> PAGEREF _Toc360121644 \h </w:instrText>
        </w:r>
        <w:r>
          <w:rPr>
            <w:webHidden/>
          </w:rPr>
        </w:r>
        <w:r>
          <w:rPr>
            <w:webHidden/>
          </w:rPr>
          <w:fldChar w:fldCharType="separate"/>
        </w:r>
        <w:r w:rsidR="00080E4A">
          <w:rPr>
            <w:webHidden/>
          </w:rPr>
          <w:t>89</w:t>
        </w:r>
        <w:r>
          <w:rPr>
            <w:webHidden/>
          </w:rPr>
          <w:fldChar w:fldCharType="end"/>
        </w:r>
      </w:hyperlink>
    </w:p>
    <w:p w:rsidR="008A63CC" w:rsidRDefault="00E46553">
      <w:pPr>
        <w:pStyle w:val="TM1"/>
        <w:tabs>
          <w:tab w:val="left" w:pos="1320"/>
        </w:tabs>
        <w:rPr>
          <w:b w:val="0"/>
          <w:lang w:eastAsia="fr-FR"/>
        </w:rPr>
      </w:pPr>
      <w:hyperlink w:anchor="_Toc360121645" w:history="1">
        <w:r w:rsidR="008A63CC" w:rsidRPr="00695A2C">
          <w:rPr>
            <w:rStyle w:val="Lienhypertexte"/>
          </w:rPr>
          <w:t>CHAPITRE 5</w:t>
        </w:r>
        <w:r w:rsidR="008A63CC">
          <w:rPr>
            <w:b w:val="0"/>
            <w:lang w:eastAsia="fr-FR"/>
          </w:rPr>
          <w:tab/>
        </w:r>
        <w:r w:rsidR="008A63CC" w:rsidRPr="00695A2C">
          <w:rPr>
            <w:rStyle w:val="Lienhypertexte"/>
          </w:rPr>
          <w:t>Ressources et gouvernance</w:t>
        </w:r>
        <w:r w:rsidR="008A63CC">
          <w:rPr>
            <w:webHidden/>
          </w:rPr>
          <w:tab/>
        </w:r>
        <w:r>
          <w:rPr>
            <w:webHidden/>
          </w:rPr>
          <w:fldChar w:fldCharType="begin"/>
        </w:r>
        <w:r w:rsidR="008A63CC">
          <w:rPr>
            <w:webHidden/>
          </w:rPr>
          <w:instrText xml:space="preserve"> PAGEREF _Toc360121645 \h </w:instrText>
        </w:r>
        <w:r>
          <w:rPr>
            <w:webHidden/>
          </w:rPr>
        </w:r>
        <w:r>
          <w:rPr>
            <w:webHidden/>
          </w:rPr>
          <w:fldChar w:fldCharType="separate"/>
        </w:r>
        <w:r w:rsidR="00080E4A">
          <w:rPr>
            <w:webHidden/>
          </w:rPr>
          <w:t>90</w:t>
        </w:r>
        <w:r>
          <w:rPr>
            <w:webHidden/>
          </w:rPr>
          <w:fldChar w:fldCharType="end"/>
        </w:r>
      </w:hyperlink>
    </w:p>
    <w:p w:rsidR="008A63CC" w:rsidRDefault="00E46553">
      <w:pPr>
        <w:pStyle w:val="TM1"/>
        <w:tabs>
          <w:tab w:val="left" w:pos="1320"/>
        </w:tabs>
        <w:rPr>
          <w:b w:val="0"/>
          <w:lang w:eastAsia="fr-FR"/>
        </w:rPr>
      </w:pPr>
      <w:hyperlink w:anchor="_Toc360121646" w:history="1">
        <w:r w:rsidR="008A63CC" w:rsidRPr="00695A2C">
          <w:rPr>
            <w:rStyle w:val="Lienhypertexte"/>
          </w:rPr>
          <w:t>CHAPITRE 6</w:t>
        </w:r>
        <w:r w:rsidR="008A63CC">
          <w:rPr>
            <w:b w:val="0"/>
            <w:lang w:eastAsia="fr-FR"/>
          </w:rPr>
          <w:tab/>
        </w:r>
        <w:r w:rsidR="008A63CC" w:rsidRPr="00695A2C">
          <w:rPr>
            <w:rStyle w:val="Lienhypertexte"/>
          </w:rPr>
          <w:t>Planification</w:t>
        </w:r>
        <w:r w:rsidR="008A63CC">
          <w:rPr>
            <w:webHidden/>
          </w:rPr>
          <w:tab/>
        </w:r>
        <w:r>
          <w:rPr>
            <w:webHidden/>
          </w:rPr>
          <w:fldChar w:fldCharType="begin"/>
        </w:r>
        <w:r w:rsidR="008A63CC">
          <w:rPr>
            <w:webHidden/>
          </w:rPr>
          <w:instrText xml:space="preserve"> PAGEREF _Toc360121646 \h </w:instrText>
        </w:r>
        <w:r>
          <w:rPr>
            <w:webHidden/>
          </w:rPr>
        </w:r>
        <w:r>
          <w:rPr>
            <w:webHidden/>
          </w:rPr>
          <w:fldChar w:fldCharType="separate"/>
        </w:r>
        <w:r w:rsidR="00080E4A">
          <w:rPr>
            <w:webHidden/>
          </w:rPr>
          <w:t>94</w:t>
        </w:r>
        <w:r>
          <w:rPr>
            <w:webHidden/>
          </w:rPr>
          <w:fldChar w:fldCharType="end"/>
        </w:r>
      </w:hyperlink>
    </w:p>
    <w:p w:rsidR="008A63CC" w:rsidRDefault="00E46553">
      <w:pPr>
        <w:pStyle w:val="TM1"/>
        <w:rPr>
          <w:b w:val="0"/>
          <w:lang w:eastAsia="fr-FR"/>
        </w:rPr>
      </w:pPr>
      <w:hyperlink w:anchor="_Toc360121647" w:history="1">
        <w:r w:rsidR="008A63CC" w:rsidRPr="00695A2C">
          <w:rPr>
            <w:rStyle w:val="Lienhypertexte"/>
            <w:lang w:eastAsia="fr-FR"/>
          </w:rPr>
          <w:t>Bibliographie</w:t>
        </w:r>
        <w:r w:rsidR="008A63CC">
          <w:rPr>
            <w:webHidden/>
          </w:rPr>
          <w:tab/>
        </w:r>
        <w:r>
          <w:rPr>
            <w:webHidden/>
          </w:rPr>
          <w:fldChar w:fldCharType="begin"/>
        </w:r>
        <w:r w:rsidR="008A63CC">
          <w:rPr>
            <w:webHidden/>
          </w:rPr>
          <w:instrText xml:space="preserve"> PAGEREF _Toc360121647 \h </w:instrText>
        </w:r>
        <w:r>
          <w:rPr>
            <w:webHidden/>
          </w:rPr>
        </w:r>
        <w:r>
          <w:rPr>
            <w:webHidden/>
          </w:rPr>
          <w:fldChar w:fldCharType="separate"/>
        </w:r>
        <w:r w:rsidR="00080E4A">
          <w:rPr>
            <w:webHidden/>
          </w:rPr>
          <w:t>111</w:t>
        </w:r>
        <w:r>
          <w:rPr>
            <w:webHidden/>
          </w:rPr>
          <w:fldChar w:fldCharType="end"/>
        </w:r>
      </w:hyperlink>
    </w:p>
    <w:p w:rsidR="008A63CC" w:rsidRDefault="00E46553">
      <w:pPr>
        <w:pStyle w:val="TM1"/>
        <w:rPr>
          <w:b w:val="0"/>
          <w:lang w:eastAsia="fr-FR"/>
        </w:rPr>
      </w:pPr>
      <w:hyperlink w:anchor="_Toc360121648" w:history="1">
        <w:r w:rsidR="008A63CC" w:rsidRPr="00695A2C">
          <w:rPr>
            <w:rStyle w:val="Lienhypertexte"/>
            <w:lang w:eastAsia="fr-FR"/>
          </w:rPr>
          <w:t>Sitographie</w:t>
        </w:r>
        <w:r w:rsidR="008A63CC">
          <w:rPr>
            <w:webHidden/>
          </w:rPr>
          <w:tab/>
        </w:r>
        <w:r>
          <w:rPr>
            <w:webHidden/>
          </w:rPr>
          <w:fldChar w:fldCharType="begin"/>
        </w:r>
        <w:r w:rsidR="008A63CC">
          <w:rPr>
            <w:webHidden/>
          </w:rPr>
          <w:instrText xml:space="preserve"> PAGEREF _Toc360121648 \h </w:instrText>
        </w:r>
        <w:r>
          <w:rPr>
            <w:webHidden/>
          </w:rPr>
        </w:r>
        <w:r>
          <w:rPr>
            <w:webHidden/>
          </w:rPr>
          <w:fldChar w:fldCharType="separate"/>
        </w:r>
        <w:r w:rsidR="00080E4A">
          <w:rPr>
            <w:webHidden/>
          </w:rPr>
          <w:t>111</w:t>
        </w:r>
        <w:r>
          <w:rPr>
            <w:webHidden/>
          </w:rPr>
          <w:fldChar w:fldCharType="end"/>
        </w:r>
      </w:hyperlink>
    </w:p>
    <w:p w:rsidR="007E6A2B" w:rsidRPr="001240D4" w:rsidRDefault="00E46553" w:rsidP="000B1E16">
      <w:r w:rsidRPr="001240D4">
        <w:rPr>
          <w:noProof/>
        </w:rPr>
        <w:fldChar w:fldCharType="end"/>
      </w:r>
      <w:r w:rsidR="007E6A2B" w:rsidRPr="001240D4">
        <w:br w:type="page"/>
      </w:r>
    </w:p>
    <w:p w:rsidR="00305249" w:rsidRPr="003F1143" w:rsidRDefault="003F1143" w:rsidP="008C5C52">
      <w:pPr>
        <w:pStyle w:val="Titre1"/>
      </w:pPr>
      <w:bookmarkStart w:id="2" w:name="_Toc360121588"/>
      <w:r w:rsidRPr="003F1143">
        <w:lastRenderedPageBreak/>
        <w:t>Structure d</w:t>
      </w:r>
      <w:r w:rsidR="00D669E2">
        <w:t>e</w:t>
      </w:r>
      <w:r w:rsidRPr="003F1143">
        <w:t xml:space="preserve"> </w:t>
      </w:r>
      <w:r w:rsidR="00D669E2">
        <w:t>la Stratégie</w:t>
      </w:r>
      <w:r w:rsidRPr="003F1143">
        <w:t xml:space="preserve"> de </w:t>
      </w:r>
      <w:r w:rsidR="00EB3C66">
        <w:t>G</w:t>
      </w:r>
      <w:r w:rsidRPr="003F1143">
        <w:t>estion</w:t>
      </w:r>
      <w:bookmarkEnd w:id="2"/>
    </w:p>
    <w:p w:rsidR="00305249" w:rsidRDefault="00305249" w:rsidP="000B1E16"/>
    <w:p w:rsidR="00F21CD5" w:rsidRPr="00C438D5" w:rsidRDefault="00F21CD5" w:rsidP="000B1E16">
      <w:pPr>
        <w:jc w:val="both"/>
        <w:rPr>
          <w:sz w:val="24"/>
          <w:szCs w:val="24"/>
        </w:rPr>
      </w:pPr>
      <w:r w:rsidRPr="00C438D5">
        <w:rPr>
          <w:sz w:val="24"/>
          <w:szCs w:val="24"/>
        </w:rPr>
        <w:t xml:space="preserve">Comme indiqué </w:t>
      </w:r>
      <w:r w:rsidR="00EB3C66" w:rsidRPr="00C438D5">
        <w:rPr>
          <w:sz w:val="24"/>
          <w:szCs w:val="24"/>
        </w:rPr>
        <w:t xml:space="preserve">dans les deux tomes précédents </w:t>
      </w:r>
      <w:r w:rsidRPr="00C438D5">
        <w:rPr>
          <w:sz w:val="24"/>
          <w:szCs w:val="24"/>
        </w:rPr>
        <w:t>(</w:t>
      </w:r>
      <w:proofErr w:type="spellStart"/>
      <w:r w:rsidRPr="00C438D5">
        <w:rPr>
          <w:sz w:val="24"/>
          <w:szCs w:val="24"/>
        </w:rPr>
        <w:t>Dagnostic</w:t>
      </w:r>
      <w:proofErr w:type="spellEnd"/>
      <w:r w:rsidR="00EB3C66" w:rsidRPr="00C438D5">
        <w:rPr>
          <w:sz w:val="24"/>
          <w:szCs w:val="24"/>
        </w:rPr>
        <w:t xml:space="preserve"> &amp; Objectifs</w:t>
      </w:r>
      <w:r w:rsidRPr="00C438D5">
        <w:rPr>
          <w:sz w:val="24"/>
          <w:szCs w:val="24"/>
        </w:rPr>
        <w:t>), le présent document s’inscrit dans le cadre de l’élaboration d</w:t>
      </w:r>
      <w:r w:rsidR="00D669E2" w:rsidRPr="00C438D5">
        <w:rPr>
          <w:sz w:val="24"/>
          <w:szCs w:val="24"/>
        </w:rPr>
        <w:t>e</w:t>
      </w:r>
      <w:r w:rsidRPr="00C438D5">
        <w:rPr>
          <w:sz w:val="24"/>
          <w:szCs w:val="24"/>
        </w:rPr>
        <w:t xml:space="preserve"> </w:t>
      </w:r>
      <w:r w:rsidR="00D669E2" w:rsidRPr="00C438D5">
        <w:rPr>
          <w:sz w:val="24"/>
          <w:szCs w:val="24"/>
        </w:rPr>
        <w:t>la Stratégie</w:t>
      </w:r>
      <w:r w:rsidRPr="00C438D5">
        <w:rPr>
          <w:sz w:val="24"/>
          <w:szCs w:val="24"/>
        </w:rPr>
        <w:t xml:space="preserve"> de Gestion </w:t>
      </w:r>
      <w:r w:rsidR="00D669E2" w:rsidRPr="00C438D5">
        <w:rPr>
          <w:sz w:val="24"/>
          <w:szCs w:val="24"/>
        </w:rPr>
        <w:t>globale</w:t>
      </w:r>
      <w:r w:rsidRPr="00C438D5">
        <w:rPr>
          <w:sz w:val="24"/>
          <w:szCs w:val="24"/>
        </w:rPr>
        <w:t xml:space="preserve">. </w:t>
      </w:r>
    </w:p>
    <w:p w:rsidR="00F21CD5" w:rsidRPr="00C438D5" w:rsidRDefault="00F21CD5" w:rsidP="000B1E16">
      <w:pPr>
        <w:jc w:val="both"/>
        <w:rPr>
          <w:sz w:val="24"/>
          <w:szCs w:val="24"/>
        </w:rPr>
      </w:pPr>
      <w:r w:rsidRPr="00C438D5">
        <w:rPr>
          <w:sz w:val="24"/>
          <w:szCs w:val="24"/>
        </w:rPr>
        <w:t>Le</w:t>
      </w:r>
      <w:r w:rsidR="00D669E2" w:rsidRPr="00C438D5">
        <w:rPr>
          <w:sz w:val="24"/>
          <w:szCs w:val="24"/>
        </w:rPr>
        <w:t xml:space="preserve">s </w:t>
      </w:r>
      <w:proofErr w:type="spellStart"/>
      <w:r w:rsidR="00D669E2" w:rsidRPr="00C438D5">
        <w:rPr>
          <w:sz w:val="24"/>
          <w:szCs w:val="24"/>
        </w:rPr>
        <w:t>differents</w:t>
      </w:r>
      <w:proofErr w:type="spellEnd"/>
      <w:r w:rsidR="00D669E2" w:rsidRPr="00C438D5">
        <w:rPr>
          <w:sz w:val="24"/>
          <w:szCs w:val="24"/>
        </w:rPr>
        <w:t xml:space="preserve"> Plans de Gestions élaborés</w:t>
      </w:r>
      <w:r w:rsidRPr="00C438D5">
        <w:rPr>
          <w:sz w:val="24"/>
          <w:szCs w:val="24"/>
        </w:rPr>
        <w:t xml:space="preserve"> </w:t>
      </w:r>
      <w:r w:rsidR="00D669E2" w:rsidRPr="00C438D5">
        <w:rPr>
          <w:sz w:val="24"/>
          <w:szCs w:val="24"/>
        </w:rPr>
        <w:t>seront</w:t>
      </w:r>
      <w:r w:rsidRPr="00C438D5">
        <w:rPr>
          <w:sz w:val="24"/>
          <w:szCs w:val="24"/>
        </w:rPr>
        <w:t xml:space="preserve"> tout comme le</w:t>
      </w:r>
      <w:r w:rsidR="00EB3C66" w:rsidRPr="00C438D5">
        <w:rPr>
          <w:sz w:val="24"/>
          <w:szCs w:val="24"/>
        </w:rPr>
        <w:t>s</w:t>
      </w:r>
      <w:r w:rsidRPr="00C438D5">
        <w:rPr>
          <w:sz w:val="24"/>
          <w:szCs w:val="24"/>
        </w:rPr>
        <w:t xml:space="preserve"> tome</w:t>
      </w:r>
      <w:r w:rsidR="00EB3C66" w:rsidRPr="00C438D5">
        <w:rPr>
          <w:sz w:val="24"/>
          <w:szCs w:val="24"/>
        </w:rPr>
        <w:t>s</w:t>
      </w:r>
      <w:r w:rsidRPr="00C438D5">
        <w:rPr>
          <w:sz w:val="24"/>
          <w:szCs w:val="24"/>
        </w:rPr>
        <w:t xml:space="preserve"> 1</w:t>
      </w:r>
      <w:r w:rsidR="00EB3C66" w:rsidRPr="00C438D5">
        <w:rPr>
          <w:sz w:val="24"/>
          <w:szCs w:val="24"/>
        </w:rPr>
        <w:t xml:space="preserve"> et 2</w:t>
      </w:r>
      <w:r w:rsidRPr="00C438D5">
        <w:rPr>
          <w:sz w:val="24"/>
          <w:szCs w:val="24"/>
        </w:rPr>
        <w:t xml:space="preserve">, repris tous les </w:t>
      </w:r>
      <w:r w:rsidR="00D669E2" w:rsidRPr="00C438D5">
        <w:rPr>
          <w:sz w:val="24"/>
          <w:szCs w:val="24"/>
        </w:rPr>
        <w:t>6</w:t>
      </w:r>
      <w:r w:rsidRPr="00C438D5">
        <w:rPr>
          <w:sz w:val="24"/>
          <w:szCs w:val="24"/>
        </w:rPr>
        <w:t xml:space="preserve"> ans afin de prendre en compte les problématiques émergées durant ce laps de temps ainsi que les problématiques t</w:t>
      </w:r>
      <w:r w:rsidR="0002579D">
        <w:rPr>
          <w:sz w:val="24"/>
          <w:szCs w:val="24"/>
        </w:rPr>
        <w:t>raitées qui auront ainsi évolué</w:t>
      </w:r>
      <w:r w:rsidRPr="00C438D5">
        <w:rPr>
          <w:sz w:val="24"/>
          <w:szCs w:val="24"/>
        </w:rPr>
        <w:t>s suite aux opérations de gestion</w:t>
      </w:r>
      <w:r w:rsidR="0002579D">
        <w:rPr>
          <w:sz w:val="24"/>
          <w:szCs w:val="24"/>
        </w:rPr>
        <w:t xml:space="preserve"> et évolution des priorité</w:t>
      </w:r>
      <w:r w:rsidR="00EB3C66" w:rsidRPr="00C438D5">
        <w:rPr>
          <w:sz w:val="24"/>
          <w:szCs w:val="24"/>
        </w:rPr>
        <w:t>s</w:t>
      </w:r>
      <w:r w:rsidRPr="00C438D5">
        <w:rPr>
          <w:sz w:val="24"/>
          <w:szCs w:val="24"/>
        </w:rPr>
        <w:t>.</w:t>
      </w:r>
    </w:p>
    <w:p w:rsidR="004B5E73" w:rsidRPr="00F342F1" w:rsidRDefault="004B5E73" w:rsidP="004B5E73">
      <w:pPr>
        <w:jc w:val="both"/>
        <w:rPr>
          <w:sz w:val="24"/>
          <w:szCs w:val="24"/>
        </w:rPr>
      </w:pPr>
      <w:bookmarkStart w:id="3" w:name="_Toc338343579"/>
    </w:p>
    <w:p w:rsidR="004B5E73" w:rsidRDefault="00E46553" w:rsidP="004B5E73">
      <w:r w:rsidRPr="00E46553">
        <w:rPr>
          <w:rFonts w:ascii="Calibri" w:eastAsia="Times New Roman" w:hAnsi="Calibri" w:cs="Times New Roman"/>
          <w:b/>
          <w:noProof/>
          <w:sz w:val="20"/>
          <w:szCs w:val="24"/>
          <w:lang w:eastAsia="fr-FR"/>
        </w:rPr>
        <w:pict>
          <v:shape id="_x0000_s1786" type="#_x0000_t202" style="position:absolute;margin-left:56.15pt;margin-top:11pt;width:279.15pt;height:87.3pt;z-index:251959296" o:regroupid="7" fillcolor="#95b3d7" strokecolor="#95b3d7" strokeweight="1pt">
            <v:fill color2="#dbe5f1" angle="-45" focus="-50%" type="gradient"/>
            <v:shadow on="t" type="perspective" color="#243f60" opacity=".5" offset="1pt" offset2="-3pt"/>
            <v:textbox style="layout-flow:vertical;mso-layout-flow-alt:bottom-to-top;mso-next-textbox:#_x0000_s1786">
              <w:txbxContent>
                <w:p w:rsidR="00C172DD" w:rsidRPr="009F6092" w:rsidRDefault="00C172DD" w:rsidP="004B5E73">
                  <w:pPr>
                    <w:jc w:val="center"/>
                    <w:rPr>
                      <w:b/>
                      <w:sz w:val="28"/>
                      <w:szCs w:val="28"/>
                    </w:rPr>
                  </w:pPr>
                  <w:r w:rsidRPr="009F6092">
                    <w:rPr>
                      <w:b/>
                      <w:sz w:val="28"/>
                      <w:szCs w:val="28"/>
                    </w:rPr>
                    <w:t>DIAGNOSTIC</w:t>
                  </w:r>
                </w:p>
                <w:p w:rsidR="00C172DD" w:rsidRPr="009F6092" w:rsidRDefault="00C172DD" w:rsidP="004B5E73">
                  <w:pPr>
                    <w:jc w:val="center"/>
                    <w:rPr>
                      <w:b/>
                      <w:sz w:val="28"/>
                      <w:szCs w:val="28"/>
                    </w:rPr>
                  </w:pPr>
                  <w:r w:rsidRPr="009F6092">
                    <w:rPr>
                      <w:b/>
                      <w:sz w:val="28"/>
                      <w:szCs w:val="28"/>
                    </w:rPr>
                    <w:t>Tome 1</w:t>
                  </w:r>
                </w:p>
              </w:txbxContent>
            </v:textbox>
          </v:shape>
        </w:pict>
      </w: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roundrect id="_x0000_s1787" style="position:absolute;margin-left:123.65pt;margin-top:6.4pt;width:206.45pt;height:19.8pt;z-index:251960320;v-text-anchor:middle" arcsize="10923f" o:regroupid="7" stroked="f" strokecolor="#92cddc" strokeweight="1pt">
            <v:fill color2="#b6dde8" focusposition="1" focussize="" focus="100%" type="gradient"/>
            <v:shadow on="t" type="perspective" color="#205867" opacity=".5" offset="1pt" offset2="-3pt"/>
            <v:textbox style="mso-next-textbox:#_x0000_s1787" inset="0,0,0,0">
              <w:txbxContent>
                <w:p w:rsidR="00C172DD" w:rsidRPr="00217441" w:rsidRDefault="00C172DD" w:rsidP="004B5E73">
                  <w:pPr>
                    <w:jc w:val="center"/>
                    <w:rPr>
                      <w:b/>
                    </w:rPr>
                  </w:pPr>
                  <w:r>
                    <w:rPr>
                      <w:b/>
                    </w:rPr>
                    <w:t xml:space="preserve">Diagnostic </w:t>
                  </w:r>
                  <w:r w:rsidRPr="00217441">
                    <w:rPr>
                      <w:b/>
                    </w:rPr>
                    <w:t>de territoire</w:t>
                  </w:r>
                </w:p>
                <w:p w:rsidR="00C172DD" w:rsidRPr="00A37B1B" w:rsidRDefault="00C172DD" w:rsidP="004B5E73"/>
              </w:txbxContent>
            </v:textbox>
          </v:roundrect>
        </w:pict>
      </w:r>
    </w:p>
    <w:p w:rsidR="004B5E73" w:rsidRPr="00042C60" w:rsidRDefault="004B5E73" w:rsidP="004B5E73">
      <w:pPr>
        <w:rPr>
          <w:rFonts w:ascii="Calibri" w:eastAsia="Times New Roman" w:hAnsi="Calibri" w:cs="Times New Roman"/>
          <w:b/>
          <w:sz w:val="20"/>
          <w:szCs w:val="24"/>
          <w:lang w:eastAsia="fr-FR"/>
        </w:rPr>
      </w:pPr>
      <w:r w:rsidRPr="00042C60">
        <w:rPr>
          <w:rFonts w:ascii="Calibri" w:eastAsia="Times New Roman" w:hAnsi="Calibri" w:cs="Times New Roman"/>
          <w:b/>
          <w:noProof/>
          <w:sz w:val="20"/>
          <w:szCs w:val="24"/>
          <w:lang w:eastAsia="fr-FR"/>
        </w:rPr>
        <w:drawing>
          <wp:anchor distT="0" distB="0" distL="114300" distR="114300" simplePos="0" relativeHeight="251714560" behindDoc="0" locked="0" layoutInCell="1" allowOverlap="1">
            <wp:simplePos x="0" y="0"/>
            <wp:positionH relativeFrom="column">
              <wp:posOffset>4403559</wp:posOffset>
            </wp:positionH>
            <wp:positionV relativeFrom="paragraph">
              <wp:posOffset>97633</wp:posOffset>
            </wp:positionV>
            <wp:extent cx="591820" cy="843280"/>
            <wp:effectExtent l="114300" t="76200" r="93980" b="52070"/>
            <wp:wrapNone/>
            <wp:docPr id="30" name="Image 7" descr="T1 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 img.jpg"/>
                    <pic:cNvPicPr/>
                  </pic:nvPicPr>
                  <pic:blipFill>
                    <a:blip r:embed="rId17" cstate="print"/>
                    <a:stretch>
                      <a:fillRect/>
                    </a:stretch>
                  </pic:blipFill>
                  <pic:spPr>
                    <a:xfrm rot="21006607">
                      <a:off x="0" y="0"/>
                      <a:ext cx="591820" cy="843280"/>
                    </a:xfrm>
                    <a:prstGeom prst="rect">
                      <a:avLst/>
                    </a:prstGeom>
                    <a:blipFill dpi="0" rotWithShape="1">
                      <a:blip r:embed="rId18">
                        <a:alphaModFix amt="48000"/>
                      </a:blip>
                      <a:srcRect/>
                      <a:tile tx="0" ty="0" sx="100000" sy="100000" flip="none" algn="tl"/>
                    </a:blipFill>
                    <a:ln>
                      <a:solidFill>
                        <a:sysClr val="windowText" lastClr="000000">
                          <a:lumMod val="50000"/>
                          <a:lumOff val="50000"/>
                          <a:alpha val="50000"/>
                        </a:sysClr>
                      </a:solidFill>
                    </a:ln>
                  </pic:spPr>
                </pic:pic>
              </a:graphicData>
            </a:graphic>
          </wp:anchor>
        </w:drawing>
      </w: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roundrect id="_x0000_s1789" style="position:absolute;margin-left:124.05pt;margin-top:4.9pt;width:206.05pt;height:19.8pt;z-index:251962368;v-text-anchor:middle" arcsize="10923f" o:regroupid="7" stroked="f" strokecolor="#92cddc" strokeweight="1pt">
            <v:fill color2="#b6dde8" focusposition="1" focussize="" focus="100%" type="gradient"/>
            <v:shadow on="t" type="perspective" color="#205867" opacity=".5" offset="1pt" offset2="-3pt"/>
            <v:textbox style="mso-next-textbox:#_x0000_s1789" inset="0,0,0,0">
              <w:txbxContent>
                <w:p w:rsidR="00C172DD" w:rsidRPr="00A37B1B" w:rsidRDefault="00C172DD" w:rsidP="004B5E73">
                  <w:pPr>
                    <w:jc w:val="center"/>
                  </w:pPr>
                  <w:r>
                    <w:rPr>
                      <w:b/>
                    </w:rPr>
                    <w:t>D</w:t>
                  </w:r>
                  <w:r w:rsidRPr="00217441">
                    <w:rPr>
                      <w:b/>
                    </w:rPr>
                    <w:t>élimitation</w:t>
                  </w:r>
                  <w:r>
                    <w:rPr>
                      <w:b/>
                    </w:rPr>
                    <w:t xml:space="preserve"> des ZH</w:t>
                  </w:r>
                </w:p>
              </w:txbxContent>
            </v:textbox>
          </v:roundrect>
        </w:pict>
      </w:r>
    </w:p>
    <w:p w:rsidR="004B5E73" w:rsidRPr="00042C60" w:rsidRDefault="004B5E73" w:rsidP="004B5E73">
      <w:pPr>
        <w:rPr>
          <w:rFonts w:ascii="Calibri" w:eastAsia="Times New Roman" w:hAnsi="Calibri" w:cs="Times New Roman"/>
          <w:b/>
          <w:sz w:val="20"/>
          <w:szCs w:val="24"/>
          <w:lang w:eastAsia="fr-FR"/>
        </w:rPr>
      </w:pP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roundrect id="_x0000_s1788" style="position:absolute;margin-left:123.65pt;margin-top:4.05pt;width:206.1pt;height:20.4pt;z-index:251961344;v-text-anchor:middle" arcsize="10923f" o:regroupid="7" stroked="f" strokecolor="#92cddc" strokeweight="1pt">
            <v:fill color2="#b6dde8" focusposition="1" focussize="" focus="100%" type="gradient"/>
            <v:shadow on="t" type="perspective" color="#205867" opacity=".5" offset="1pt" offset2="-3pt"/>
            <v:textbox style="mso-next-textbox:#_x0000_s1788" inset="0,0,0,0">
              <w:txbxContent>
                <w:p w:rsidR="00C172DD" w:rsidRPr="000A3975" w:rsidRDefault="00C172DD" w:rsidP="004B5E73">
                  <w:pPr>
                    <w:jc w:val="center"/>
                  </w:pPr>
                  <w:r>
                    <w:rPr>
                      <w:b/>
                    </w:rPr>
                    <w:t>H</w:t>
                  </w:r>
                  <w:r w:rsidRPr="00217441">
                    <w:rPr>
                      <w:b/>
                    </w:rPr>
                    <w:t>iérarchisation</w:t>
                  </w:r>
                  <w:r>
                    <w:rPr>
                      <w:b/>
                    </w:rPr>
                    <w:t xml:space="preserve"> des ZH</w:t>
                  </w:r>
                </w:p>
              </w:txbxContent>
            </v:textbox>
          </v:roundrect>
        </w:pict>
      </w:r>
    </w:p>
    <w:p w:rsidR="004B5E73" w:rsidRPr="00042C60" w:rsidRDefault="004B5E73" w:rsidP="004B5E73">
      <w:pPr>
        <w:rPr>
          <w:rFonts w:ascii="Calibri" w:eastAsia="Times New Roman" w:hAnsi="Calibri" w:cs="Times New Roman"/>
          <w:b/>
          <w:sz w:val="20"/>
          <w:szCs w:val="24"/>
          <w:lang w:eastAsia="fr-FR"/>
        </w:rPr>
      </w:pPr>
    </w:p>
    <w:p w:rsidR="004B5E73" w:rsidRPr="00042C60" w:rsidRDefault="004B5E73" w:rsidP="004B5E73">
      <w:pPr>
        <w:rPr>
          <w:rFonts w:ascii="Calibri" w:eastAsia="Times New Roman" w:hAnsi="Calibri" w:cs="Times New Roman"/>
          <w:b/>
          <w:sz w:val="20"/>
          <w:szCs w:val="24"/>
          <w:lang w:eastAsia="fr-FR"/>
        </w:rPr>
      </w:pP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785" type="#_x0000_t67" style="position:absolute;margin-left:77.7pt;margin-top:4.25pt;width:257.6pt;height:10.7pt;z-index:251958272" o:regroupid="7" adj="0,5354" fillcolor="#92cddc" strokecolor="#4bacc6" strokeweight="1pt">
            <v:fill color2="#4bacc6" focus="50%" type="gradient"/>
            <v:shadow on="t" type="perspective" color="#205867" offset="1pt" offset2="-3pt"/>
          </v:shape>
        </w:pict>
      </w: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shape id="_x0000_s1767" type="#_x0000_t202" style="position:absolute;margin-left:56.15pt;margin-top:8.5pt;width:280.65pt;height:122.7pt;z-index:251948032" o:regroupid="6" fillcolor="#95b3d7" strokecolor="#95b3d7" strokeweight="1pt">
            <v:fill color2="#dbe5f1" angle="-45" focus="-50%" type="gradient"/>
            <v:shadow on="t" type="perspective" color="#243f60" opacity=".5" offset="1pt" offset2="-3pt"/>
            <v:textbox style="layout-flow:vertical;mso-layout-flow-alt:bottom-to-top;mso-next-textbox:#_x0000_s1767">
              <w:txbxContent>
                <w:p w:rsidR="00C172DD" w:rsidRDefault="00C172DD" w:rsidP="004B5E73">
                  <w:pPr>
                    <w:jc w:val="center"/>
                    <w:rPr>
                      <w:b/>
                      <w:sz w:val="28"/>
                      <w:szCs w:val="28"/>
                    </w:rPr>
                  </w:pPr>
                  <w:r>
                    <w:rPr>
                      <w:b/>
                      <w:sz w:val="28"/>
                      <w:szCs w:val="28"/>
                    </w:rPr>
                    <w:t>STRATEGIE DE</w:t>
                  </w:r>
                </w:p>
                <w:p w:rsidR="00C172DD" w:rsidRPr="009F6092" w:rsidRDefault="00C172DD" w:rsidP="004B5E73">
                  <w:pPr>
                    <w:jc w:val="center"/>
                    <w:rPr>
                      <w:b/>
                      <w:sz w:val="28"/>
                      <w:szCs w:val="28"/>
                    </w:rPr>
                  </w:pPr>
                  <w:r>
                    <w:rPr>
                      <w:b/>
                      <w:sz w:val="28"/>
                      <w:szCs w:val="28"/>
                    </w:rPr>
                    <w:t>G</w:t>
                  </w:r>
                  <w:r w:rsidRPr="009F6092">
                    <w:rPr>
                      <w:b/>
                      <w:sz w:val="28"/>
                      <w:szCs w:val="28"/>
                    </w:rPr>
                    <w:t>ESTION</w:t>
                  </w:r>
                </w:p>
                <w:p w:rsidR="00C172DD" w:rsidRPr="009F6092" w:rsidRDefault="00C172DD" w:rsidP="004B5E73">
                  <w:pPr>
                    <w:jc w:val="center"/>
                    <w:rPr>
                      <w:b/>
                      <w:sz w:val="28"/>
                      <w:szCs w:val="28"/>
                    </w:rPr>
                  </w:pPr>
                  <w:r w:rsidRPr="009F6092">
                    <w:rPr>
                      <w:b/>
                      <w:sz w:val="28"/>
                      <w:szCs w:val="28"/>
                    </w:rPr>
                    <w:t>Tome 2</w:t>
                  </w:r>
                </w:p>
              </w:txbxContent>
            </v:textbox>
          </v:shape>
        </w:pict>
      </w: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_x0000_s1790" type="#_x0000_t78" style="position:absolute;margin-left:123.65pt;margin-top:1.35pt;width:74.85pt;height:59.95pt;z-index:251963392;v-text-anchor:middle" o:regroupid="7" adj="18000,,18918,8097" strokecolor="#92cddc" strokeweight="1pt">
            <v:fill color2="#b6dde8" focusposition="1" focussize="" focus="100%" type="gradient"/>
            <v:shadow on="t" type="perspective" color="#205867" opacity=".5" offset="1pt" offset2="-3pt"/>
            <v:textbox style="mso-next-textbox:#_x0000_s1790" inset="0,0,0,0">
              <w:txbxContent>
                <w:p w:rsidR="00C172DD" w:rsidRPr="002D716C" w:rsidRDefault="00C172DD" w:rsidP="004B5E73">
                  <w:pPr>
                    <w:jc w:val="center"/>
                    <w:rPr>
                      <w:b/>
                    </w:rPr>
                  </w:pPr>
                  <w:r w:rsidRPr="002D716C">
                    <w:rPr>
                      <w:b/>
                    </w:rPr>
                    <w:t>Orientations</w:t>
                  </w:r>
                </w:p>
              </w:txbxContent>
            </v:textbox>
          </v:shape>
        </w:pict>
      </w:r>
      <w:r>
        <w:rPr>
          <w:rFonts w:ascii="Calibri" w:eastAsia="Times New Roman" w:hAnsi="Calibri" w:cs="Times New Roman"/>
          <w:b/>
          <w:noProof/>
          <w:sz w:val="20"/>
          <w:szCs w:val="24"/>
          <w:lang w:eastAsia="fr-FR"/>
        </w:rPr>
        <w:pict>
          <v:roundrect id="_x0000_s1783" style="position:absolute;margin-left:195.2pt;margin-top:1.25pt;width:140.1pt;height:60.05pt;z-index:251956224;v-text-anchor:middle" arcsize="10923f" o:regroupid="7" strokecolor="#92cddc" strokeweight="1pt">
            <v:fill color2="#b6dde8" focusposition="1" focussize="" focus="100%" type="gradient"/>
            <v:shadow on="t" type="perspective" color="#205867" opacity=".5" offset="1pt" offset2="-3pt"/>
            <v:textbox style="mso-next-textbox:#_x0000_s1783" inset="0,0,0,0">
              <w:txbxContent>
                <w:p w:rsidR="00C172DD" w:rsidRPr="00935BE4" w:rsidRDefault="00C172DD" w:rsidP="004B5E73">
                  <w:pPr>
                    <w:pStyle w:val="Paragraphedeliste"/>
                    <w:ind w:left="0"/>
                    <w:jc w:val="center"/>
                  </w:pPr>
                  <w:r w:rsidRPr="00935BE4">
                    <w:t>Par type de milieu</w:t>
                  </w:r>
                </w:p>
                <w:p w:rsidR="00C172DD" w:rsidRPr="00935BE4" w:rsidRDefault="00C172DD" w:rsidP="004B5E73">
                  <w:pPr>
                    <w:jc w:val="center"/>
                  </w:pPr>
                  <w:r w:rsidRPr="00935BE4">
                    <w:t>(</w:t>
                  </w:r>
                  <w:r w:rsidRPr="003140E0">
                    <w:rPr>
                      <w:b/>
                    </w:rPr>
                    <w:t>30 entités fonctionnelles</w:t>
                  </w:r>
                  <w:r w:rsidRPr="00935BE4">
                    <w:t>)</w:t>
                  </w:r>
                </w:p>
                <w:p w:rsidR="00C172DD" w:rsidRPr="00935BE4" w:rsidRDefault="00C172DD" w:rsidP="004B5E73">
                  <w:pPr>
                    <w:pStyle w:val="Paragraphedeliste"/>
                    <w:ind w:left="0"/>
                    <w:jc w:val="center"/>
                  </w:pPr>
                  <w:r w:rsidRPr="00935BE4">
                    <w:t>Par thématique</w:t>
                  </w:r>
                </w:p>
                <w:p w:rsidR="00C172DD" w:rsidRPr="005562B4" w:rsidRDefault="00C172DD" w:rsidP="004B5E73">
                  <w:pPr>
                    <w:pStyle w:val="Paragraphedeliste"/>
                    <w:ind w:left="0"/>
                    <w:jc w:val="center"/>
                    <w:rPr>
                      <w:szCs w:val="20"/>
                    </w:rPr>
                  </w:pPr>
                  <w:r>
                    <w:t>(</w:t>
                  </w:r>
                  <w:r>
                    <w:rPr>
                      <w:b/>
                    </w:rPr>
                    <w:t>Problématiques identifiées</w:t>
                  </w:r>
                  <w:r>
                    <w:t>)</w:t>
                  </w:r>
                </w:p>
              </w:txbxContent>
            </v:textbox>
          </v:roundrect>
        </w:pict>
      </w:r>
    </w:p>
    <w:p w:rsidR="004B5E73" w:rsidRPr="00042C60" w:rsidRDefault="004B5E73" w:rsidP="004B5E73">
      <w:pPr>
        <w:rPr>
          <w:rFonts w:ascii="Calibri" w:eastAsia="Times New Roman" w:hAnsi="Calibri" w:cs="Times New Roman"/>
          <w:b/>
          <w:sz w:val="20"/>
          <w:szCs w:val="24"/>
          <w:lang w:eastAsia="fr-FR"/>
        </w:rPr>
      </w:pPr>
    </w:p>
    <w:p w:rsidR="004B5E73" w:rsidRPr="00042C60" w:rsidRDefault="004B5E73" w:rsidP="004B5E73">
      <w:pPr>
        <w:rPr>
          <w:rFonts w:ascii="Calibri" w:eastAsia="Times New Roman" w:hAnsi="Calibri" w:cs="Times New Roman"/>
          <w:b/>
          <w:sz w:val="20"/>
          <w:szCs w:val="24"/>
          <w:lang w:eastAsia="fr-FR"/>
        </w:rPr>
      </w:pPr>
      <w:r w:rsidRPr="00042C60">
        <w:rPr>
          <w:rFonts w:ascii="Calibri" w:eastAsia="Times New Roman" w:hAnsi="Calibri" w:cs="Times New Roman"/>
          <w:b/>
          <w:noProof/>
          <w:sz w:val="20"/>
          <w:szCs w:val="24"/>
          <w:lang w:eastAsia="fr-FR"/>
        </w:rPr>
        <w:drawing>
          <wp:anchor distT="0" distB="0" distL="114300" distR="114300" simplePos="0" relativeHeight="251713536" behindDoc="0" locked="0" layoutInCell="1" allowOverlap="1">
            <wp:simplePos x="0" y="0"/>
            <wp:positionH relativeFrom="column">
              <wp:posOffset>4475543</wp:posOffset>
            </wp:positionH>
            <wp:positionV relativeFrom="paragraph">
              <wp:posOffset>39248</wp:posOffset>
            </wp:positionV>
            <wp:extent cx="590550" cy="826770"/>
            <wp:effectExtent l="114300" t="76200" r="95250" b="49530"/>
            <wp:wrapNone/>
            <wp:docPr id="31" name="Image 9" descr="T2 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 img.jpg"/>
                    <pic:cNvPicPr/>
                  </pic:nvPicPr>
                  <pic:blipFill>
                    <a:blip r:embed="rId19" cstate="print"/>
                    <a:stretch>
                      <a:fillRect/>
                    </a:stretch>
                  </pic:blipFill>
                  <pic:spPr>
                    <a:xfrm rot="21006607">
                      <a:off x="0" y="0"/>
                      <a:ext cx="590550" cy="826770"/>
                    </a:xfrm>
                    <a:prstGeom prst="rect">
                      <a:avLst/>
                    </a:prstGeom>
                    <a:blipFill dpi="0" rotWithShape="1">
                      <a:blip r:embed="rId18">
                        <a:alphaModFix amt="48000"/>
                      </a:blip>
                      <a:srcRect/>
                      <a:tile tx="0" ty="0" sx="100000" sy="100000" flip="none" algn="tl"/>
                    </a:blipFill>
                    <a:ln>
                      <a:solidFill>
                        <a:sysClr val="windowText" lastClr="000000">
                          <a:lumMod val="50000"/>
                          <a:lumOff val="50000"/>
                          <a:alpha val="50000"/>
                        </a:sysClr>
                      </a:solidFill>
                    </a:ln>
                  </pic:spPr>
                </pic:pic>
              </a:graphicData>
            </a:graphic>
          </wp:anchor>
        </w:drawing>
      </w:r>
    </w:p>
    <w:p w:rsidR="004B5E73" w:rsidRPr="00042C60" w:rsidRDefault="004B5E73" w:rsidP="004B5E73">
      <w:pPr>
        <w:rPr>
          <w:rFonts w:ascii="Calibri" w:eastAsia="Times New Roman" w:hAnsi="Calibri" w:cs="Times New Roman"/>
          <w:b/>
          <w:sz w:val="20"/>
          <w:szCs w:val="24"/>
          <w:lang w:eastAsia="fr-FR"/>
        </w:rPr>
      </w:pPr>
    </w:p>
    <w:p w:rsidR="004B5E73" w:rsidRPr="00042C60" w:rsidRDefault="004B5E73" w:rsidP="004B5E73">
      <w:pPr>
        <w:rPr>
          <w:rFonts w:ascii="Calibri" w:eastAsia="Times New Roman" w:hAnsi="Calibri" w:cs="Times New Roman"/>
          <w:b/>
          <w:sz w:val="20"/>
          <w:szCs w:val="24"/>
          <w:lang w:eastAsia="fr-FR"/>
        </w:rPr>
      </w:pP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shape id="_x0000_s1784" type="#_x0000_t67" style="position:absolute;margin-left:128.45pt;margin-top:4.7pt;width:194.4pt;height:11.85pt;z-index:251957248" o:regroupid="7" adj="0,5354" fillcolor="#92cddc" strokecolor="#4bacc6" strokeweight="1pt">
            <v:fill color2="#4bacc6" focus="50%" type="gradient"/>
            <v:shadow on="t" type="perspective" color="#205867" offset="1pt" offset2="-3pt"/>
          </v:shape>
        </w:pict>
      </w: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roundrect id="_x0000_s1782" style="position:absolute;margin-left:124.05pt;margin-top:8.45pt;width:206.05pt;height:28.35pt;z-index:251955200;v-text-anchor:middle" arcsize="10923f" o:regroupid="7" strokecolor="#92cddc" strokeweight="1pt">
            <v:fill color2="#b6dde8" focusposition="1" focussize="" focus="100%" type="gradient"/>
            <v:shadow on="t" type="perspective" color="#205867" opacity=".5" offset="1pt" offset2="-3pt"/>
            <v:textbox style="mso-next-textbox:#_x0000_s1782" inset="0,0,0,0">
              <w:txbxContent>
                <w:p w:rsidR="00C172DD" w:rsidRPr="00CC3C2F" w:rsidRDefault="00C172DD" w:rsidP="004B5E73">
                  <w:pPr>
                    <w:jc w:val="center"/>
                    <w:rPr>
                      <w:b/>
                      <w:sz w:val="32"/>
                      <w:szCs w:val="32"/>
                    </w:rPr>
                  </w:pPr>
                  <w:r w:rsidRPr="00CC3C2F">
                    <w:rPr>
                      <w:b/>
                      <w:sz w:val="32"/>
                      <w:szCs w:val="32"/>
                    </w:rPr>
                    <w:t>OBJECTIFS</w:t>
                  </w:r>
                </w:p>
              </w:txbxContent>
            </v:textbox>
          </v:roundrect>
        </w:pict>
      </w:r>
    </w:p>
    <w:p w:rsidR="004B5E73" w:rsidRPr="00042C60" w:rsidRDefault="004B5E73" w:rsidP="004B5E73">
      <w:pPr>
        <w:rPr>
          <w:rFonts w:ascii="Calibri" w:eastAsia="Times New Roman" w:hAnsi="Calibri" w:cs="Times New Roman"/>
          <w:b/>
          <w:sz w:val="20"/>
          <w:szCs w:val="24"/>
          <w:lang w:eastAsia="fr-FR"/>
        </w:rPr>
      </w:pPr>
    </w:p>
    <w:p w:rsidR="004B5E73" w:rsidRPr="00042C60" w:rsidRDefault="004B5E73" w:rsidP="004B5E73">
      <w:pPr>
        <w:rPr>
          <w:rFonts w:ascii="Calibri" w:eastAsia="Times New Roman" w:hAnsi="Calibri" w:cs="Times New Roman"/>
          <w:b/>
          <w:sz w:val="20"/>
          <w:szCs w:val="24"/>
          <w:lang w:eastAsia="fr-FR"/>
        </w:rPr>
      </w:pPr>
    </w:p>
    <w:p w:rsidR="004B5E73" w:rsidRPr="00042C60" w:rsidRDefault="004B5E73" w:rsidP="004B5E73">
      <w:pPr>
        <w:rPr>
          <w:rFonts w:ascii="Calibri" w:eastAsia="Times New Roman" w:hAnsi="Calibri" w:cs="Times New Roman"/>
          <w:b/>
          <w:sz w:val="20"/>
          <w:szCs w:val="24"/>
          <w:lang w:eastAsia="fr-FR"/>
        </w:rPr>
      </w:pP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shape id="_x0000_s1769" type="#_x0000_t67" style="position:absolute;margin-left:79.25pt;margin-top:1.85pt;width:257.55pt;height:10.7pt;z-index:251950080" o:regroupid="7" adj="0,5354" fillcolor="#92cddc" strokecolor="#4bacc6" strokeweight="1pt">
            <v:fill color2="#4bacc6" focus="50%" type="gradient"/>
            <v:shadow on="t" type="perspective" color="#205867" offset="1pt" offset2="-3pt"/>
          </v:shape>
        </w:pict>
      </w: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shape id="_x0000_s1766" type="#_x0000_t202" style="position:absolute;margin-left:56.15pt;margin-top:4.9pt;width:279.95pt;height:111.6pt;z-index:251947008" o:regroupid="6" fillcolor="#95b3d7" strokecolor="#95b3d7" strokeweight="1pt">
            <v:fill color2="#dbe5f1" angle="-45" focus="-50%" type="gradient"/>
            <v:shadow on="t" type="perspective" color="#243f60" opacity=".5" offset="1pt" offset2="-3pt"/>
            <v:textbox style="layout-flow:vertical;mso-layout-flow-alt:bottom-to-top;mso-next-textbox:#_x0000_s1766">
              <w:txbxContent>
                <w:p w:rsidR="00C172DD" w:rsidRDefault="00C172DD" w:rsidP="004B5E73">
                  <w:pPr>
                    <w:jc w:val="center"/>
                    <w:rPr>
                      <w:b/>
                      <w:sz w:val="28"/>
                      <w:szCs w:val="28"/>
                    </w:rPr>
                  </w:pPr>
                  <w:r>
                    <w:rPr>
                      <w:b/>
                      <w:sz w:val="28"/>
                      <w:szCs w:val="28"/>
                    </w:rPr>
                    <w:t>PROGRAMME</w:t>
                  </w:r>
                </w:p>
                <w:p w:rsidR="00C172DD" w:rsidRPr="002C50FE" w:rsidRDefault="00C172DD" w:rsidP="004B5E73">
                  <w:pPr>
                    <w:jc w:val="center"/>
                    <w:rPr>
                      <w:b/>
                      <w:sz w:val="28"/>
                      <w:szCs w:val="28"/>
                    </w:rPr>
                  </w:pPr>
                  <w:r w:rsidRPr="009F6092">
                    <w:rPr>
                      <w:b/>
                      <w:sz w:val="28"/>
                      <w:szCs w:val="28"/>
                    </w:rPr>
                    <w:t>D’ACTIONS</w:t>
                  </w:r>
                </w:p>
              </w:txbxContent>
            </v:textbox>
          </v:shape>
        </w:pict>
      </w: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780" type="#_x0000_t114" style="position:absolute;margin-left:108.35pt;margin-top:3.7pt;width:100.55pt;height:88.75pt;z-index:251953152;mso-position-horizontal-relative:text;mso-position-vertical-relative:text" o:regroupid="7">
            <v:textbox style="mso-next-textbox:#_x0000_s1780">
              <w:txbxContent>
                <w:p w:rsidR="00C172DD" w:rsidRPr="00C16EFA" w:rsidRDefault="00C172DD" w:rsidP="004B5E73">
                  <w:pPr>
                    <w:jc w:val="center"/>
                  </w:pPr>
                  <w:r>
                    <w:t>Stratégie de Gestion sur 6 ans</w:t>
                  </w:r>
                </w:p>
              </w:txbxContent>
            </v:textbox>
          </v:shape>
        </w:pict>
      </w:r>
      <w:r w:rsidR="004B5E73">
        <w:rPr>
          <w:rFonts w:ascii="Calibri" w:eastAsia="Times New Roman" w:hAnsi="Calibri" w:cs="Times New Roman"/>
          <w:b/>
          <w:noProof/>
          <w:sz w:val="20"/>
          <w:szCs w:val="24"/>
          <w:lang w:eastAsia="fr-FR"/>
        </w:rPr>
        <w:drawing>
          <wp:anchor distT="0" distB="0" distL="114300" distR="114300" simplePos="0" relativeHeight="251717632" behindDoc="0" locked="0" layoutInCell="1" allowOverlap="1">
            <wp:simplePos x="0" y="0"/>
            <wp:positionH relativeFrom="column">
              <wp:posOffset>4980305</wp:posOffset>
            </wp:positionH>
            <wp:positionV relativeFrom="paragraph">
              <wp:posOffset>514985</wp:posOffset>
            </wp:positionV>
            <wp:extent cx="591820" cy="850900"/>
            <wp:effectExtent l="114300" t="76200" r="93980" b="63500"/>
            <wp:wrapNone/>
            <wp:docPr id="34" name="Image 8" descr="T3 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3 img.jpg"/>
                    <pic:cNvPicPr/>
                  </pic:nvPicPr>
                  <pic:blipFill>
                    <a:blip r:embed="rId20" cstate="print"/>
                    <a:stretch>
                      <a:fillRect/>
                    </a:stretch>
                  </pic:blipFill>
                  <pic:spPr>
                    <a:xfrm rot="21006607">
                      <a:off x="0" y="0"/>
                      <a:ext cx="591820" cy="850900"/>
                    </a:xfrm>
                    <a:prstGeom prst="rect">
                      <a:avLst/>
                    </a:prstGeom>
                    <a:blipFill dpi="0" rotWithShape="1">
                      <a:blip r:embed="rId18">
                        <a:alphaModFix amt="48000"/>
                      </a:blip>
                      <a:srcRect/>
                      <a:tile tx="0" ty="0" sx="100000" sy="100000" flip="none" algn="tl"/>
                    </a:blipFill>
                    <a:ln>
                      <a:solidFill>
                        <a:sysClr val="windowText" lastClr="000000">
                          <a:lumMod val="50000"/>
                          <a:lumOff val="50000"/>
                          <a:alpha val="50000"/>
                        </a:sysClr>
                      </a:solidFill>
                    </a:ln>
                  </pic:spPr>
                </pic:pic>
              </a:graphicData>
            </a:graphic>
          </wp:anchor>
        </w:drawing>
      </w:r>
      <w:r w:rsidR="004B5E73">
        <w:rPr>
          <w:rFonts w:ascii="Calibri" w:eastAsia="Times New Roman" w:hAnsi="Calibri" w:cs="Times New Roman"/>
          <w:b/>
          <w:noProof/>
          <w:sz w:val="20"/>
          <w:szCs w:val="24"/>
          <w:lang w:eastAsia="fr-FR"/>
        </w:rPr>
        <w:drawing>
          <wp:anchor distT="0" distB="0" distL="114300" distR="114300" simplePos="0" relativeHeight="251715584" behindDoc="0" locked="0" layoutInCell="1" allowOverlap="1">
            <wp:simplePos x="0" y="0"/>
            <wp:positionH relativeFrom="column">
              <wp:posOffset>4675505</wp:posOffset>
            </wp:positionH>
            <wp:positionV relativeFrom="paragraph">
              <wp:posOffset>210185</wp:posOffset>
            </wp:positionV>
            <wp:extent cx="591820" cy="850900"/>
            <wp:effectExtent l="114300" t="76200" r="93980" b="63500"/>
            <wp:wrapNone/>
            <wp:docPr id="36" name="Image 8" descr="T3 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3 img.jpg"/>
                    <pic:cNvPicPr/>
                  </pic:nvPicPr>
                  <pic:blipFill>
                    <a:blip r:embed="rId20" cstate="print"/>
                    <a:stretch>
                      <a:fillRect/>
                    </a:stretch>
                  </pic:blipFill>
                  <pic:spPr>
                    <a:xfrm rot="21006607">
                      <a:off x="0" y="0"/>
                      <a:ext cx="591820" cy="850900"/>
                    </a:xfrm>
                    <a:prstGeom prst="rect">
                      <a:avLst/>
                    </a:prstGeom>
                    <a:blipFill dpi="0" rotWithShape="1">
                      <a:blip r:embed="rId18">
                        <a:alphaModFix amt="48000"/>
                      </a:blip>
                      <a:srcRect/>
                      <a:tile tx="0" ty="0" sx="100000" sy="100000" flip="none" algn="tl"/>
                    </a:blipFill>
                    <a:ln>
                      <a:solidFill>
                        <a:sysClr val="windowText" lastClr="000000">
                          <a:lumMod val="50000"/>
                          <a:lumOff val="50000"/>
                          <a:alpha val="50000"/>
                        </a:sysClr>
                      </a:solidFill>
                    </a:ln>
                  </pic:spPr>
                </pic:pic>
              </a:graphicData>
            </a:graphic>
          </wp:anchor>
        </w:drawing>
      </w:r>
      <w:r w:rsidR="004B5E73">
        <w:rPr>
          <w:rFonts w:ascii="Calibri" w:eastAsia="Times New Roman" w:hAnsi="Calibri" w:cs="Times New Roman"/>
          <w:b/>
          <w:noProof/>
          <w:sz w:val="20"/>
          <w:szCs w:val="24"/>
          <w:lang w:eastAsia="fr-FR"/>
        </w:rPr>
        <w:drawing>
          <wp:anchor distT="0" distB="0" distL="114300" distR="114300" simplePos="0" relativeHeight="251716608" behindDoc="0" locked="0" layoutInCell="1" allowOverlap="1">
            <wp:simplePos x="0" y="0"/>
            <wp:positionH relativeFrom="column">
              <wp:posOffset>4827905</wp:posOffset>
            </wp:positionH>
            <wp:positionV relativeFrom="paragraph">
              <wp:posOffset>362585</wp:posOffset>
            </wp:positionV>
            <wp:extent cx="591820" cy="850900"/>
            <wp:effectExtent l="114300" t="76200" r="93980" b="63500"/>
            <wp:wrapNone/>
            <wp:docPr id="37" name="Image 8" descr="T3 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3 img.jpg"/>
                    <pic:cNvPicPr/>
                  </pic:nvPicPr>
                  <pic:blipFill>
                    <a:blip r:embed="rId20" cstate="print"/>
                    <a:stretch>
                      <a:fillRect/>
                    </a:stretch>
                  </pic:blipFill>
                  <pic:spPr>
                    <a:xfrm rot="21006607">
                      <a:off x="0" y="0"/>
                      <a:ext cx="591820" cy="850900"/>
                    </a:xfrm>
                    <a:prstGeom prst="rect">
                      <a:avLst/>
                    </a:prstGeom>
                    <a:blipFill dpi="0" rotWithShape="1">
                      <a:blip r:embed="rId18">
                        <a:alphaModFix amt="48000"/>
                      </a:blip>
                      <a:srcRect/>
                      <a:tile tx="0" ty="0" sx="100000" sy="100000" flip="none" algn="tl"/>
                    </a:blipFill>
                    <a:ln>
                      <a:solidFill>
                        <a:sysClr val="windowText" lastClr="000000">
                          <a:lumMod val="50000"/>
                          <a:lumOff val="50000"/>
                          <a:alpha val="50000"/>
                        </a:sysClr>
                      </a:solidFill>
                    </a:ln>
                  </pic:spPr>
                </pic:pic>
              </a:graphicData>
            </a:graphic>
          </wp:anchor>
        </w:drawing>
      </w:r>
      <w:r w:rsidR="004B5E73">
        <w:rPr>
          <w:rFonts w:ascii="Calibri" w:eastAsia="Times New Roman" w:hAnsi="Calibri" w:cs="Times New Roman"/>
          <w:b/>
          <w:noProof/>
          <w:sz w:val="20"/>
          <w:szCs w:val="24"/>
          <w:lang w:eastAsia="fr-FR"/>
        </w:rPr>
        <w:drawing>
          <wp:anchor distT="0" distB="0" distL="114300" distR="114300" simplePos="0" relativeHeight="251712512" behindDoc="0" locked="0" layoutInCell="1" allowOverlap="1">
            <wp:simplePos x="0" y="0"/>
            <wp:positionH relativeFrom="column">
              <wp:posOffset>4523105</wp:posOffset>
            </wp:positionH>
            <wp:positionV relativeFrom="paragraph">
              <wp:posOffset>57785</wp:posOffset>
            </wp:positionV>
            <wp:extent cx="591820" cy="850900"/>
            <wp:effectExtent l="114300" t="76200" r="93980" b="63500"/>
            <wp:wrapNone/>
            <wp:docPr id="534" name="Image 8" descr="T3 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3 img.jpg"/>
                    <pic:cNvPicPr/>
                  </pic:nvPicPr>
                  <pic:blipFill>
                    <a:blip r:embed="rId20" cstate="print"/>
                    <a:stretch>
                      <a:fillRect/>
                    </a:stretch>
                  </pic:blipFill>
                  <pic:spPr>
                    <a:xfrm rot="21006607">
                      <a:off x="0" y="0"/>
                      <a:ext cx="591820" cy="850900"/>
                    </a:xfrm>
                    <a:prstGeom prst="rect">
                      <a:avLst/>
                    </a:prstGeom>
                    <a:blipFill dpi="0" rotWithShape="1">
                      <a:blip r:embed="rId18">
                        <a:alphaModFix amt="48000"/>
                      </a:blip>
                      <a:srcRect/>
                      <a:tile tx="0" ty="0" sx="100000" sy="100000" flip="none" algn="tl"/>
                    </a:blipFill>
                    <a:ln>
                      <a:solidFill>
                        <a:sysClr val="windowText" lastClr="000000">
                          <a:lumMod val="50000"/>
                          <a:lumOff val="50000"/>
                          <a:alpha val="50000"/>
                        </a:sysClr>
                      </a:solidFill>
                    </a:ln>
                  </pic:spPr>
                </pic:pic>
              </a:graphicData>
            </a:graphic>
          </wp:anchor>
        </w:drawing>
      </w:r>
      <w:r w:rsidR="004B5E73">
        <w:rPr>
          <w:rFonts w:ascii="Calibri" w:eastAsia="Times New Roman" w:hAnsi="Calibri" w:cs="Times New Roman"/>
          <w:b/>
          <w:noProof/>
          <w:sz w:val="20"/>
          <w:szCs w:val="24"/>
          <w:lang w:eastAsia="fr-FR"/>
        </w:rPr>
        <w:drawing>
          <wp:anchor distT="0" distB="0" distL="114300" distR="114300" simplePos="0" relativeHeight="251718656" behindDoc="0" locked="0" layoutInCell="1" allowOverlap="1">
            <wp:simplePos x="0" y="0"/>
            <wp:positionH relativeFrom="column">
              <wp:posOffset>5132705</wp:posOffset>
            </wp:positionH>
            <wp:positionV relativeFrom="paragraph">
              <wp:posOffset>667385</wp:posOffset>
            </wp:positionV>
            <wp:extent cx="591820" cy="850900"/>
            <wp:effectExtent l="114300" t="76200" r="93980" b="63500"/>
            <wp:wrapNone/>
            <wp:docPr id="538" name="Image 8" descr="T3 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3 img.jpg"/>
                    <pic:cNvPicPr/>
                  </pic:nvPicPr>
                  <pic:blipFill>
                    <a:blip r:embed="rId20" cstate="print"/>
                    <a:stretch>
                      <a:fillRect/>
                    </a:stretch>
                  </pic:blipFill>
                  <pic:spPr>
                    <a:xfrm rot="21006607">
                      <a:off x="0" y="0"/>
                      <a:ext cx="591820" cy="850900"/>
                    </a:xfrm>
                    <a:prstGeom prst="rect">
                      <a:avLst/>
                    </a:prstGeom>
                    <a:blipFill dpi="0" rotWithShape="1">
                      <a:blip r:embed="rId18">
                        <a:alphaModFix amt="48000"/>
                      </a:blip>
                      <a:srcRect/>
                      <a:tile tx="0" ty="0" sx="100000" sy="100000" flip="none" algn="tl"/>
                    </a:blipFill>
                    <a:ln>
                      <a:solidFill>
                        <a:sysClr val="windowText" lastClr="000000">
                          <a:lumMod val="50000"/>
                          <a:lumOff val="50000"/>
                          <a:alpha val="50000"/>
                        </a:sysClr>
                      </a:solidFill>
                    </a:ln>
                  </pic:spPr>
                </pic:pic>
              </a:graphicData>
            </a:graphic>
          </wp:anchor>
        </w:drawing>
      </w:r>
    </w:p>
    <w:p w:rsidR="004B5E73" w:rsidRPr="00042C60" w:rsidRDefault="004B5E73" w:rsidP="004B5E73">
      <w:pPr>
        <w:rPr>
          <w:rFonts w:ascii="Calibri" w:eastAsia="Times New Roman" w:hAnsi="Calibri" w:cs="Times New Roman"/>
          <w:b/>
          <w:sz w:val="20"/>
          <w:szCs w:val="24"/>
          <w:lang w:eastAsia="fr-FR"/>
        </w:rPr>
      </w:pP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_x0000_s1781" type="#_x0000_t115" style="position:absolute;margin-left:171.6pt;margin-top:10.9pt;width:125.9pt;height:63.6pt;z-index:251954176;v-text-anchor:middle" o:regroupid="7">
            <v:textbox style="mso-next-textbox:#_x0000_s1781" inset="0,0,0,0">
              <w:txbxContent>
                <w:p w:rsidR="00C172DD" w:rsidRDefault="00C172DD" w:rsidP="004B5E73">
                  <w:pPr>
                    <w:jc w:val="center"/>
                  </w:pPr>
                  <w:r>
                    <w:t>Programmes d’Actions</w:t>
                  </w:r>
                </w:p>
                <w:p w:rsidR="00C172DD" w:rsidRDefault="00C172DD" w:rsidP="004B5E73">
                  <w:pPr>
                    <w:jc w:val="center"/>
                  </w:pPr>
                  <w:proofErr w:type="gramStart"/>
                  <w:r>
                    <w:t>annuels</w:t>
                  </w:r>
                  <w:proofErr w:type="gramEnd"/>
                </w:p>
              </w:txbxContent>
            </v:textbox>
          </v:shape>
        </w:pict>
      </w:r>
    </w:p>
    <w:p w:rsidR="004B5E73" w:rsidRPr="00042C60" w:rsidRDefault="004B5E73" w:rsidP="004B5E73">
      <w:pPr>
        <w:rPr>
          <w:rFonts w:ascii="Calibri" w:eastAsia="Times New Roman" w:hAnsi="Calibri" w:cs="Times New Roman"/>
          <w:b/>
          <w:sz w:val="20"/>
          <w:szCs w:val="24"/>
          <w:lang w:eastAsia="fr-FR"/>
        </w:rPr>
      </w:pP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rect id="_x0000_s1917" style="position:absolute;margin-left:336.95pt;margin-top:4.65pt;width:48.2pt;height:20.3pt;rotation:203059fd;z-index:251974656;v-text-anchor:middle" filled="f" stroked="f">
            <v:textbox style="mso-next-textbox:#_x0000_s1917">
              <w:txbxContent>
                <w:p w:rsidR="00C172DD" w:rsidRPr="005E5D69" w:rsidRDefault="00C172DD" w:rsidP="005E5D69">
                  <w:pPr>
                    <w:jc w:val="center"/>
                    <w:rPr>
                      <w:b/>
                      <w:color w:val="FF0000"/>
                    </w:rPr>
                  </w:pPr>
                  <w:r>
                    <w:rPr>
                      <w:b/>
                      <w:color w:val="FF0000"/>
                    </w:rPr>
                    <w:t>2018</w:t>
                  </w:r>
                </w:p>
                <w:p w:rsidR="00C172DD" w:rsidRDefault="00C172DD" w:rsidP="005E5D69"/>
              </w:txbxContent>
            </v:textbox>
          </v:rect>
        </w:pict>
      </w: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rect id="_x0000_s1916" style="position:absolute;margin-left:345.8pt;margin-top:2.4pt;width:48.2pt;height:20.3pt;rotation:203059fd;z-index:251973632;v-text-anchor:middle" filled="f" stroked="f">
            <v:textbox style="mso-next-textbox:#_x0000_s1916">
              <w:txbxContent>
                <w:p w:rsidR="00C172DD" w:rsidRPr="005E5D69" w:rsidRDefault="00C172DD" w:rsidP="005E5D69">
                  <w:pPr>
                    <w:jc w:val="center"/>
                    <w:rPr>
                      <w:b/>
                      <w:color w:val="FF0000"/>
                    </w:rPr>
                  </w:pPr>
                  <w:r>
                    <w:rPr>
                      <w:b/>
                      <w:color w:val="FF0000"/>
                    </w:rPr>
                    <w:t>2017</w:t>
                  </w:r>
                </w:p>
                <w:p w:rsidR="00C172DD" w:rsidRDefault="00C172DD" w:rsidP="005E5D69"/>
              </w:txbxContent>
            </v:textbox>
          </v:rect>
        </w:pict>
      </w: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rect id="_x0000_s1915" style="position:absolute;margin-left:355.05pt;margin-top:.55pt;width:48.2pt;height:20.3pt;rotation:203059fd;z-index:251972608;v-text-anchor:middle" filled="f" stroked="f">
            <v:textbox style="mso-next-textbox:#_x0000_s1915">
              <w:txbxContent>
                <w:p w:rsidR="00C172DD" w:rsidRPr="005E5D69" w:rsidRDefault="00C172DD" w:rsidP="005E5D69">
                  <w:pPr>
                    <w:jc w:val="center"/>
                    <w:rPr>
                      <w:b/>
                      <w:color w:val="FF0000"/>
                    </w:rPr>
                  </w:pPr>
                  <w:r>
                    <w:rPr>
                      <w:b/>
                      <w:color w:val="FF0000"/>
                    </w:rPr>
                    <w:t>2016</w:t>
                  </w:r>
                </w:p>
                <w:p w:rsidR="00C172DD" w:rsidRDefault="00C172DD" w:rsidP="005E5D69"/>
              </w:txbxContent>
            </v:textbox>
          </v:rect>
        </w:pict>
      </w:r>
      <w:r>
        <w:rPr>
          <w:rFonts w:ascii="Calibri" w:eastAsia="Times New Roman" w:hAnsi="Calibri" w:cs="Times New Roman"/>
          <w:b/>
          <w:noProof/>
          <w:sz w:val="20"/>
          <w:szCs w:val="24"/>
          <w:lang w:eastAsia="fr-FR"/>
        </w:rPr>
        <w:pict>
          <v:rect id="_x0000_s1914" style="position:absolute;margin-left:364.25pt;margin-top:10.5pt;width:48.2pt;height:20.3pt;rotation:203059fd;z-index:251971584;v-text-anchor:middle" filled="f" stroked="f">
            <v:textbox style="mso-next-textbox:#_x0000_s1914">
              <w:txbxContent>
                <w:p w:rsidR="00C172DD" w:rsidRDefault="00C172DD" w:rsidP="005E5D69">
                  <w:pPr>
                    <w:jc w:val="center"/>
                    <w:rPr>
                      <w:b/>
                      <w:color w:val="FF0000"/>
                    </w:rPr>
                  </w:pPr>
                  <w:r>
                    <w:rPr>
                      <w:b/>
                      <w:color w:val="FF0000"/>
                    </w:rPr>
                    <w:t>2015</w:t>
                  </w:r>
                </w:p>
                <w:p w:rsidR="00C172DD" w:rsidRPr="005E5D69" w:rsidRDefault="00C172DD" w:rsidP="005E5D69">
                  <w:pPr>
                    <w:rPr>
                      <w:b/>
                      <w:color w:val="FF0000"/>
                    </w:rPr>
                  </w:pPr>
                </w:p>
                <w:p w:rsidR="00C172DD" w:rsidRDefault="00C172DD" w:rsidP="005E5D69"/>
              </w:txbxContent>
            </v:textbox>
          </v:rect>
        </w:pict>
      </w: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rect id="_x0000_s1913" style="position:absolute;margin-left:373.55pt;margin-top:8.65pt;width:48.2pt;height:20.3pt;rotation:203059fd;z-index:251970560;v-text-anchor:middle" filled="f" stroked="f">
            <v:textbox style="mso-next-textbox:#_x0000_s1913">
              <w:txbxContent>
                <w:p w:rsidR="00C172DD" w:rsidRPr="005E5D69" w:rsidRDefault="00C172DD" w:rsidP="005E5D69">
                  <w:pPr>
                    <w:jc w:val="center"/>
                    <w:rPr>
                      <w:b/>
                      <w:color w:val="FF0000"/>
                    </w:rPr>
                  </w:pPr>
                  <w:r>
                    <w:rPr>
                      <w:b/>
                      <w:color w:val="FF0000"/>
                    </w:rPr>
                    <w:t>2014</w:t>
                  </w:r>
                </w:p>
                <w:p w:rsidR="00C172DD" w:rsidRDefault="00C172DD" w:rsidP="005E5D69"/>
              </w:txbxContent>
            </v:textbox>
          </v:rect>
        </w:pict>
      </w: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rect id="_x0000_s1912" style="position:absolute;margin-left:382.4pt;margin-top:6.65pt;width:48.2pt;height:20.3pt;rotation:203059fd;z-index:251945984;v-text-anchor:middle" filled="f" stroked="f">
            <v:textbox style="mso-next-textbox:#_x0000_s1912">
              <w:txbxContent>
                <w:p w:rsidR="00C172DD" w:rsidRPr="005E5D69" w:rsidRDefault="00C172DD" w:rsidP="005E5D69">
                  <w:pPr>
                    <w:jc w:val="center"/>
                    <w:rPr>
                      <w:b/>
                      <w:color w:val="FF0000"/>
                    </w:rPr>
                  </w:pPr>
                  <w:r>
                    <w:rPr>
                      <w:b/>
                      <w:color w:val="FF0000"/>
                    </w:rPr>
                    <w:t>2013</w:t>
                  </w:r>
                </w:p>
                <w:p w:rsidR="00C172DD" w:rsidRDefault="00C172DD"/>
              </w:txbxContent>
            </v:textbox>
          </v:rect>
        </w:pict>
      </w: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shape id="_x0000_s1772" type="#_x0000_t114" style="position:absolute;margin-left:90.65pt;margin-top:11.35pt;width:89.85pt;height:114.75pt;z-index:251976704;mso-position-vertical:absolute;v-text-anchor:top" o:regroupid="10">
            <v:textbox style="mso-next-textbox:#_x0000_s1772" inset="0,0,0,0">
              <w:txbxContent>
                <w:p w:rsidR="00C172DD" w:rsidRPr="00FA2C98" w:rsidRDefault="00C172DD" w:rsidP="004B5E73">
                  <w:pPr>
                    <w:jc w:val="center"/>
                    <w:rPr>
                      <w:b/>
                      <w:color w:val="215868" w:themeColor="accent5" w:themeShade="80"/>
                    </w:rPr>
                  </w:pPr>
                  <w:r w:rsidRPr="00FA2C98">
                    <w:rPr>
                      <w:b/>
                      <w:color w:val="215868" w:themeColor="accent5" w:themeShade="80"/>
                    </w:rPr>
                    <w:t>Opérations de gestion</w:t>
                  </w:r>
                </w:p>
                <w:p w:rsidR="00C172DD" w:rsidRPr="00FA2C98" w:rsidRDefault="00C172DD" w:rsidP="00FA2C98">
                  <w:pPr>
                    <w:pStyle w:val="Paragraphedeliste"/>
                    <w:numPr>
                      <w:ilvl w:val="0"/>
                      <w:numId w:val="14"/>
                    </w:numPr>
                    <w:ind w:left="284" w:hanging="142"/>
                    <w:rPr>
                      <w:b/>
                    </w:rPr>
                  </w:pPr>
                  <w:r w:rsidRPr="00FA2C98">
                    <w:rPr>
                      <w:b/>
                    </w:rPr>
                    <w:t>Actions transversales</w:t>
                  </w:r>
                </w:p>
                <w:p w:rsidR="00C172DD" w:rsidRPr="00FA2C98" w:rsidRDefault="00C172DD" w:rsidP="00FA2C98">
                  <w:pPr>
                    <w:pStyle w:val="Paragraphedeliste"/>
                    <w:numPr>
                      <w:ilvl w:val="0"/>
                      <w:numId w:val="14"/>
                    </w:numPr>
                    <w:ind w:left="284" w:hanging="142"/>
                    <w:rPr>
                      <w:b/>
                    </w:rPr>
                  </w:pPr>
                  <w:r w:rsidRPr="00FA2C98">
                    <w:rPr>
                      <w:b/>
                    </w:rPr>
                    <w:t>Plans de Gestion</w:t>
                  </w:r>
                </w:p>
              </w:txbxContent>
            </v:textbox>
          </v:shape>
        </w:pict>
      </w:r>
      <w:r>
        <w:rPr>
          <w:rFonts w:ascii="Calibri" w:eastAsia="Times New Roman" w:hAnsi="Calibri" w:cs="Times New Roman"/>
          <w:b/>
          <w:noProof/>
          <w:sz w:val="20"/>
          <w:szCs w:val="24"/>
          <w:lang w:eastAsia="fr-FR"/>
        </w:rPr>
        <w:pict>
          <v:shape id="_x0000_s1771" type="#_x0000_t202" style="position:absolute;margin-left:57.9pt;margin-top:1.1pt;width:131pt;height:140.25pt;z-index:251975680" o:regroupid="10" fillcolor="#95b3d7" strokecolor="#95b3d7" strokeweight="1pt">
            <v:fill color2="#dbe5f1" angle="-45" focus="-50%" type="gradient"/>
            <v:shadow on="t" type="perspective" color="#243f60" opacity=".5" offset="1pt" offset2="-3pt"/>
            <v:textbox style="layout-flow:vertical;mso-layout-flow-alt:bottom-to-top;mso-next-textbox:#_x0000_s1771">
              <w:txbxContent>
                <w:p w:rsidR="00C172DD" w:rsidRPr="009F6092" w:rsidRDefault="00C172DD" w:rsidP="004B5E73">
                  <w:pPr>
                    <w:jc w:val="center"/>
                    <w:rPr>
                      <w:b/>
                      <w:sz w:val="28"/>
                      <w:szCs w:val="28"/>
                    </w:rPr>
                  </w:pPr>
                  <w:r w:rsidRPr="009F6092">
                    <w:rPr>
                      <w:b/>
                      <w:sz w:val="28"/>
                      <w:szCs w:val="28"/>
                    </w:rPr>
                    <w:t>Mise en œuvre</w:t>
                  </w:r>
                </w:p>
              </w:txbxContent>
            </v:textbox>
          </v:shape>
        </w:pict>
      </w:r>
      <w:r>
        <w:rPr>
          <w:rFonts w:ascii="Calibri" w:eastAsia="Times New Roman" w:hAnsi="Calibri" w:cs="Times New Roman"/>
          <w:b/>
          <w:noProof/>
          <w:sz w:val="20"/>
          <w:szCs w:val="24"/>
          <w:lang w:eastAsia="fr-FR"/>
        </w:rPr>
        <w:pict>
          <v:roundrect id="_x0000_s1779" style="position:absolute;margin-left:230.45pt;margin-top:9.35pt;width:98.55pt;height:33.6pt;z-index:251969536;v-text-anchor:middle" arcsize="10923f" o:regroupid="9" stroked="f" strokecolor="#92cddc" strokeweight="1pt">
            <v:fill color2="#b6dde8" focusposition="1" focussize="" focus="100%" type="gradient"/>
            <v:shadow on="t" type="perspective" color="#205867" opacity=".5" offset="1pt" offset2="-3pt"/>
            <v:textbox style="mso-next-textbox:#_x0000_s1779" inset="0,0,0,0">
              <w:txbxContent>
                <w:p w:rsidR="00C172DD" w:rsidRDefault="00C172DD" w:rsidP="004B5E73">
                  <w:pPr>
                    <w:jc w:val="center"/>
                  </w:pPr>
                  <w:r w:rsidRPr="00CB005E">
                    <w:t>Evaluation</w:t>
                  </w:r>
                </w:p>
                <w:p w:rsidR="00C172DD" w:rsidRPr="00CB005E" w:rsidRDefault="00C172DD" w:rsidP="004B5E73">
                  <w:pPr>
                    <w:jc w:val="center"/>
                  </w:pPr>
                  <w:proofErr w:type="gramStart"/>
                  <w:r>
                    <w:t>a</w:t>
                  </w:r>
                  <w:r w:rsidRPr="00CB005E">
                    <w:t>nnuelle</w:t>
                  </w:r>
                  <w:proofErr w:type="gramEnd"/>
                </w:p>
              </w:txbxContent>
            </v:textbox>
          </v:roundrect>
        </w:pict>
      </w:r>
      <w:r>
        <w:rPr>
          <w:rFonts w:ascii="Calibri" w:eastAsia="Times New Roman" w:hAnsi="Calibri" w:cs="Times New Roman"/>
          <w:b/>
          <w:noProof/>
          <w:sz w:val="20"/>
          <w:szCs w:val="24"/>
          <w:lang w:eastAsia="fr-FR"/>
        </w:rPr>
        <w:pict>
          <v:shape id="_x0000_s1777" type="#_x0000_t67" style="position:absolute;margin-left:227.7pt;margin-top:4.65pt;width:103.75pt;height:87.7pt;z-index:251967488" o:regroupid="9" adj="19692,0" fillcolor="#4bacc6" stroked="f" strokeweight="0">
            <v:fill color2="#308298" focusposition=".5,.5" focussize="" focus="100%" type="gradientRadial"/>
            <v:shadow on="t" type="perspective" color="#205867" offset="1pt" offset2="-3pt"/>
          </v:shape>
        </w:pict>
      </w:r>
      <w:r>
        <w:rPr>
          <w:rFonts w:ascii="Calibri" w:eastAsia="Times New Roman" w:hAnsi="Calibri" w:cs="Times New Roman"/>
          <w:b/>
          <w:noProof/>
          <w:sz w:val="20"/>
          <w:szCs w:val="24"/>
          <w:lang w:eastAsia="fr-FR"/>
        </w:rPr>
        <w:pict>
          <v:shape id="_x0000_s1774" type="#_x0000_t202" style="position:absolute;margin-left:195.2pt;margin-top:1.1pt;width:140.9pt;height:140.25pt;z-index:251964416" o:regroupid="8" fillcolor="#95b3d7" strokecolor="#95b3d7" strokeweight="1pt">
            <v:fill color2="#dbe5f1" angle="-45" focus="-50%" type="gradient"/>
            <v:shadow on="t" type="perspective" color="#243f60" opacity=".5" offset="1pt" offset2="-3pt"/>
            <v:textbox style="layout-flow:vertical;mso-layout-flow-alt:bottom-to-top;mso-next-textbox:#_x0000_s1774">
              <w:txbxContent>
                <w:p w:rsidR="00C172DD" w:rsidRPr="009F6092" w:rsidRDefault="00C172DD" w:rsidP="004B5E73">
                  <w:pPr>
                    <w:jc w:val="center"/>
                    <w:rPr>
                      <w:b/>
                      <w:sz w:val="28"/>
                      <w:szCs w:val="28"/>
                    </w:rPr>
                  </w:pPr>
                  <w:r w:rsidRPr="009F6092">
                    <w:rPr>
                      <w:b/>
                      <w:sz w:val="28"/>
                      <w:szCs w:val="28"/>
                    </w:rPr>
                    <w:t>Evaluation</w:t>
                  </w:r>
                </w:p>
              </w:txbxContent>
            </v:textbox>
          </v:shape>
        </w:pict>
      </w:r>
    </w:p>
    <w:p w:rsidR="004B5E73" w:rsidRPr="00042C60" w:rsidRDefault="004B5E73" w:rsidP="004B5E73">
      <w:pPr>
        <w:rPr>
          <w:rFonts w:ascii="Calibri" w:eastAsia="Times New Roman" w:hAnsi="Calibri" w:cs="Times New Roman"/>
          <w:b/>
          <w:sz w:val="20"/>
          <w:szCs w:val="24"/>
          <w:lang w:eastAsia="fr-FR"/>
        </w:rPr>
      </w:pPr>
    </w:p>
    <w:p w:rsidR="004B5E73" w:rsidRPr="00042C60" w:rsidRDefault="004B5E73" w:rsidP="004B5E73">
      <w:pPr>
        <w:rPr>
          <w:rFonts w:ascii="Calibri" w:eastAsia="Times New Roman" w:hAnsi="Calibri" w:cs="Times New Roman"/>
          <w:b/>
          <w:sz w:val="20"/>
          <w:szCs w:val="24"/>
          <w:lang w:eastAsia="fr-FR"/>
        </w:rPr>
      </w:pP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roundrect id="_x0000_s1778" style="position:absolute;margin-left:231.35pt;margin-top:10.7pt;width:97.65pt;height:34.6pt;z-index:251968512;v-text-anchor:middle" arcsize="10923f" o:regroupid="9" stroked="f" strokecolor="#92cddc" strokeweight="1pt">
            <v:fill color2="#b6dde8" focusposition="1" focussize="" focus="100%" type="gradient"/>
            <v:shadow on="t" type="perspective" color="#205867" opacity=".5" offset="1pt" offset2="-3pt"/>
            <v:textbox style="mso-next-textbox:#_x0000_s1778">
              <w:txbxContent>
                <w:p w:rsidR="00C172DD" w:rsidRDefault="00C172DD" w:rsidP="004B5E73">
                  <w:pPr>
                    <w:jc w:val="center"/>
                  </w:pPr>
                  <w:r w:rsidRPr="00CB005E">
                    <w:t>Evaluation de</w:t>
                  </w:r>
                </w:p>
                <w:p w:rsidR="00C172DD" w:rsidRPr="00CB005E" w:rsidRDefault="00C172DD" w:rsidP="004B5E73">
                  <w:pPr>
                    <w:jc w:val="center"/>
                  </w:pPr>
                  <w:proofErr w:type="gramStart"/>
                  <w:r w:rsidRPr="00CB005E">
                    <w:t>fin</w:t>
                  </w:r>
                  <w:proofErr w:type="gramEnd"/>
                  <w:r w:rsidRPr="00CB005E">
                    <w:t xml:space="preserve"> de plan</w:t>
                  </w:r>
                </w:p>
              </w:txbxContent>
            </v:textbox>
          </v:roundrect>
        </w:pict>
      </w:r>
    </w:p>
    <w:p w:rsidR="004B5E73" w:rsidRPr="00042C60" w:rsidRDefault="004B5E73" w:rsidP="004B5E73">
      <w:pPr>
        <w:rPr>
          <w:rFonts w:ascii="Calibri" w:eastAsia="Times New Roman" w:hAnsi="Calibri" w:cs="Times New Roman"/>
          <w:b/>
          <w:sz w:val="20"/>
          <w:szCs w:val="24"/>
          <w:lang w:eastAsia="fr-FR"/>
        </w:rPr>
      </w:pPr>
    </w:p>
    <w:p w:rsidR="004B5E73" w:rsidRPr="00042C60" w:rsidRDefault="004B5E73" w:rsidP="004B5E73">
      <w:pPr>
        <w:rPr>
          <w:rFonts w:ascii="Calibri" w:eastAsia="Times New Roman" w:hAnsi="Calibri" w:cs="Times New Roman"/>
          <w:b/>
          <w:sz w:val="20"/>
          <w:szCs w:val="24"/>
          <w:lang w:eastAsia="fr-FR"/>
        </w:rPr>
      </w:pPr>
    </w:p>
    <w:p w:rsidR="004B5E73" w:rsidRPr="00042C60" w:rsidRDefault="004B5E73" w:rsidP="004B5E73">
      <w:pPr>
        <w:rPr>
          <w:rFonts w:ascii="Calibri" w:eastAsia="Times New Roman" w:hAnsi="Calibri" w:cs="Times New Roman"/>
          <w:b/>
          <w:sz w:val="20"/>
          <w:szCs w:val="24"/>
          <w:lang w:eastAsia="fr-FR"/>
        </w:rPr>
      </w:pPr>
    </w:p>
    <w:p w:rsidR="004B5E73" w:rsidRPr="00042C60" w:rsidRDefault="00FA2C98" w:rsidP="004B5E73">
      <w:pPr>
        <w:rPr>
          <w:rFonts w:ascii="Calibri" w:eastAsia="Times New Roman" w:hAnsi="Calibri" w:cs="Times New Roman"/>
          <w:b/>
          <w:sz w:val="20"/>
          <w:szCs w:val="24"/>
          <w:lang w:eastAsia="fr-FR"/>
        </w:rPr>
      </w:pPr>
      <w:r w:rsidRPr="00FA2C98">
        <w:rPr>
          <w:rFonts w:ascii="Calibri" w:eastAsia="Times New Roman" w:hAnsi="Calibri" w:cs="Times New Roman"/>
          <w:b/>
          <w:noProof/>
          <w:sz w:val="20"/>
          <w:szCs w:val="24"/>
          <w:lang w:eastAsia="fr-FR"/>
        </w:rPr>
        <w:drawing>
          <wp:anchor distT="0" distB="0" distL="114300" distR="114300" simplePos="0" relativeHeight="251980800" behindDoc="0" locked="0" layoutInCell="1" allowOverlap="1">
            <wp:simplePos x="0" y="0"/>
            <wp:positionH relativeFrom="column">
              <wp:posOffset>1816078</wp:posOffset>
            </wp:positionH>
            <wp:positionV relativeFrom="paragraph">
              <wp:posOffset>79271</wp:posOffset>
            </wp:positionV>
            <wp:extent cx="399666" cy="543959"/>
            <wp:effectExtent l="133350" t="76200" r="114684" b="65641"/>
            <wp:wrapNone/>
            <wp:docPr id="700" name="Image 17"/>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21" cstate="print"/>
                    <a:srcRect/>
                    <a:stretch>
                      <a:fillRect/>
                    </a:stretch>
                  </pic:blipFill>
                  <pic:spPr bwMode="auto">
                    <a:xfrm rot="1282979">
                      <a:off x="0" y="0"/>
                      <a:ext cx="399666" cy="543959"/>
                    </a:xfrm>
                    <a:prstGeom prst="rect">
                      <a:avLst/>
                    </a:prstGeom>
                    <a:noFill/>
                    <a:ln w="9525">
                      <a:solidFill>
                        <a:sysClr val="window" lastClr="FFFFFF">
                          <a:lumMod val="50000"/>
                        </a:sysClr>
                      </a:solidFill>
                      <a:miter lim="800000"/>
                      <a:headEnd/>
                      <a:tailEnd/>
                    </a:ln>
                    <a:effectLst/>
                  </pic:spPr>
                </pic:pic>
              </a:graphicData>
            </a:graphic>
          </wp:anchor>
        </w:drawing>
      </w:r>
      <w:r>
        <w:rPr>
          <w:rFonts w:ascii="Calibri" w:eastAsia="Times New Roman" w:hAnsi="Calibri" w:cs="Times New Roman"/>
          <w:b/>
          <w:noProof/>
          <w:sz w:val="20"/>
          <w:szCs w:val="24"/>
          <w:lang w:eastAsia="fr-FR"/>
        </w:rPr>
        <w:drawing>
          <wp:anchor distT="0" distB="0" distL="114300" distR="114300" simplePos="0" relativeHeight="251978752" behindDoc="0" locked="0" layoutInCell="1" allowOverlap="1">
            <wp:simplePos x="0" y="0"/>
            <wp:positionH relativeFrom="column">
              <wp:posOffset>1898340</wp:posOffset>
            </wp:positionH>
            <wp:positionV relativeFrom="paragraph">
              <wp:posOffset>25932</wp:posOffset>
            </wp:positionV>
            <wp:extent cx="397953" cy="547621"/>
            <wp:effectExtent l="76200" t="57150" r="78297" b="42929"/>
            <wp:wrapNone/>
            <wp:docPr id="699" name="Image 17"/>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22" cstate="print"/>
                    <a:srcRect/>
                    <a:stretch>
                      <a:fillRect/>
                    </a:stretch>
                  </pic:blipFill>
                  <pic:spPr bwMode="auto">
                    <a:xfrm rot="804859">
                      <a:off x="0" y="0"/>
                      <a:ext cx="397953" cy="547621"/>
                    </a:xfrm>
                    <a:prstGeom prst="rect">
                      <a:avLst/>
                    </a:prstGeom>
                    <a:noFill/>
                    <a:ln w="9525">
                      <a:solidFill>
                        <a:sysClr val="window" lastClr="FFFFFF">
                          <a:lumMod val="50000"/>
                        </a:sysClr>
                      </a:solidFill>
                      <a:miter lim="800000"/>
                      <a:headEnd/>
                      <a:tailEnd/>
                    </a:ln>
                    <a:effectLst/>
                  </pic:spPr>
                </pic:pic>
              </a:graphicData>
            </a:graphic>
          </wp:anchor>
        </w:drawing>
      </w:r>
      <w:r w:rsidR="00E46553">
        <w:rPr>
          <w:rFonts w:ascii="Calibri" w:eastAsia="Times New Roman" w:hAnsi="Calibri" w:cs="Times New Roman"/>
          <w:b/>
          <w:noProof/>
          <w:sz w:val="20"/>
          <w:szCs w:val="24"/>
          <w:lang w:eastAsia="fr-FR"/>
        </w:rPr>
        <w:pict>
          <v:shape id="_x0000_s1775" type="#_x0000_t115" style="position:absolute;margin-left:230.4pt;margin-top:6.9pt;width:101.4pt;height:44.3pt;z-index:251965440;mso-position-horizontal-relative:text;mso-position-vertical-relative:text" o:regroupid="8" strokecolor="#4bacc6" strokeweight="2.5pt">
            <v:fill color2="#b6dde8" focus="100%" type="gradient"/>
            <v:shadow color="#868686"/>
            <v:textbox style="mso-next-textbox:#_x0000_s1775" inset="0,0,0,0">
              <w:txbxContent>
                <w:p w:rsidR="00C172DD" w:rsidRPr="000A5B19" w:rsidRDefault="00C172DD" w:rsidP="004B5E73">
                  <w:pPr>
                    <w:ind w:hanging="11"/>
                    <w:jc w:val="center"/>
                  </w:pPr>
                  <w:r w:rsidRPr="000A5B19">
                    <w:t>Bilans et perspectives</w:t>
                  </w:r>
                </w:p>
              </w:txbxContent>
            </v:textbox>
          </v:shape>
        </w:pict>
      </w:r>
    </w:p>
    <w:p w:rsidR="004B5E73" w:rsidRPr="00042C60" w:rsidRDefault="004B5E73" w:rsidP="004B5E73">
      <w:pPr>
        <w:rPr>
          <w:rFonts w:ascii="Calibri" w:eastAsia="Times New Roman" w:hAnsi="Calibri" w:cs="Times New Roman"/>
          <w:b/>
          <w:sz w:val="20"/>
          <w:szCs w:val="24"/>
          <w:lang w:eastAsia="fr-FR"/>
        </w:rPr>
      </w:pPr>
    </w:p>
    <w:p w:rsidR="004B5E73" w:rsidRPr="00042C60" w:rsidRDefault="004B5E73" w:rsidP="004B5E73">
      <w:pPr>
        <w:rPr>
          <w:rFonts w:ascii="Calibri" w:eastAsia="Times New Roman" w:hAnsi="Calibri" w:cs="Times New Roman"/>
          <w:b/>
          <w:sz w:val="20"/>
          <w:szCs w:val="24"/>
          <w:lang w:eastAsia="fr-FR"/>
        </w:rPr>
      </w:pPr>
    </w:p>
    <w:p w:rsidR="004B5E73" w:rsidRPr="00042C60" w:rsidRDefault="004B5E73" w:rsidP="004B5E73">
      <w:pPr>
        <w:rPr>
          <w:rFonts w:ascii="Calibri" w:eastAsia="Times New Roman" w:hAnsi="Calibri" w:cs="Times New Roman"/>
          <w:b/>
          <w:sz w:val="20"/>
          <w:szCs w:val="24"/>
          <w:lang w:eastAsia="fr-FR"/>
        </w:rPr>
      </w:pPr>
    </w:p>
    <w:p w:rsidR="004B5E73" w:rsidRPr="00042C60" w:rsidRDefault="004B5E73" w:rsidP="004B5E73">
      <w:pPr>
        <w:rPr>
          <w:rFonts w:ascii="Calibri" w:eastAsia="Times New Roman" w:hAnsi="Calibri" w:cs="Times New Roman"/>
          <w:b/>
          <w:sz w:val="20"/>
          <w:szCs w:val="24"/>
          <w:lang w:eastAsia="fr-FR"/>
        </w:rPr>
      </w:pPr>
    </w:p>
    <w:p w:rsidR="004B5E73" w:rsidRPr="00042C60" w:rsidRDefault="00E46553" w:rsidP="004B5E73">
      <w:pPr>
        <w:rPr>
          <w:rFonts w:ascii="Calibri" w:eastAsia="Times New Roman" w:hAnsi="Calibri" w:cs="Times New Roman"/>
          <w:b/>
          <w:sz w:val="20"/>
          <w:szCs w:val="24"/>
          <w:lang w:eastAsia="fr-FR"/>
        </w:rPr>
      </w:pPr>
      <w:r>
        <w:rPr>
          <w:rFonts w:ascii="Calibri" w:eastAsia="Times New Roman" w:hAnsi="Calibri" w:cs="Times New Roman"/>
          <w:b/>
          <w:noProof/>
          <w:sz w:val="20"/>
          <w:szCs w:val="24"/>
          <w:lang w:eastAsia="fr-FR"/>
        </w:rPr>
        <w:pict>
          <v:shape id="_x0000_s1791" type="#_x0000_t202" style="position:absolute;margin-left:-17.2pt;margin-top:2.45pt;width:460.35pt;height:21.8pt;z-index:-251595776;mso-position-horizontal-relative:text;mso-position-vertical-relative:text" filled="f" stroked="f">
            <v:textbox style="mso-next-textbox:#_x0000_s1791">
              <w:txbxContent>
                <w:p w:rsidR="00C172DD" w:rsidRPr="00BB3A50" w:rsidRDefault="00C172DD" w:rsidP="004B5E73">
                  <w:pPr>
                    <w:pStyle w:val="Lgende"/>
                    <w:jc w:val="center"/>
                    <w:rPr>
                      <w:rFonts w:asciiTheme="minorHAnsi" w:hAnsiTheme="minorHAnsi" w:cstheme="minorHAnsi"/>
                      <w:sz w:val="20"/>
                    </w:rPr>
                  </w:pPr>
                  <w:r w:rsidRPr="00BB3A50">
                    <w:rPr>
                      <w:rFonts w:asciiTheme="minorHAnsi" w:hAnsiTheme="minorHAnsi" w:cstheme="minorHAnsi"/>
                      <w:b/>
                      <w:sz w:val="20"/>
                    </w:rPr>
                    <w:t>Figure 1:</w:t>
                  </w:r>
                  <w:r w:rsidRPr="00BB3A50">
                    <w:rPr>
                      <w:rFonts w:asciiTheme="minorHAnsi" w:hAnsiTheme="minorHAnsi" w:cstheme="minorHAnsi"/>
                      <w:sz w:val="20"/>
                    </w:rPr>
                    <w:t xml:space="preserve"> Structure de la Stratégie de Gestion des Zones Humides périphériques à l’étang de Salses-Leucate</w:t>
                  </w:r>
                </w:p>
              </w:txbxContent>
            </v:textbox>
          </v:shape>
        </w:pict>
      </w:r>
    </w:p>
    <w:p w:rsidR="004B5E73" w:rsidRDefault="004B5E73">
      <w:pPr>
        <w:spacing w:after="200" w:line="276" w:lineRule="auto"/>
        <w:rPr>
          <w:rFonts w:ascii="Calibri" w:eastAsia="Calibri" w:hAnsi="Calibri" w:cs="Microsoft Sans Serif"/>
          <w:b/>
          <w:bCs/>
          <w:color w:val="215868"/>
          <w:sz w:val="36"/>
          <w:szCs w:val="36"/>
        </w:rPr>
      </w:pPr>
      <w:r>
        <w:br w:type="page"/>
      </w:r>
    </w:p>
    <w:p w:rsidR="002C40B9" w:rsidRDefault="002C40B9" w:rsidP="008C5C52">
      <w:pPr>
        <w:pStyle w:val="Titre1"/>
      </w:pPr>
    </w:p>
    <w:p w:rsidR="002C40B9" w:rsidRPr="002C40B9" w:rsidRDefault="002C40B9" w:rsidP="002C40B9">
      <w:pPr>
        <w:pStyle w:val="Titre1"/>
        <w:rPr>
          <w:kern w:val="28"/>
        </w:rPr>
      </w:pPr>
      <w:bookmarkStart w:id="4" w:name="_Toc348520372"/>
      <w:bookmarkStart w:id="5" w:name="_Toc360121589"/>
      <w:r w:rsidRPr="002C40B9">
        <w:rPr>
          <w:kern w:val="28"/>
        </w:rPr>
        <w:t>Les Plans de Gestion</w:t>
      </w:r>
      <w:bookmarkEnd w:id="4"/>
      <w:bookmarkEnd w:id="5"/>
    </w:p>
    <w:p w:rsidR="002C40B9" w:rsidRPr="002C40B9" w:rsidRDefault="002C40B9" w:rsidP="002C40B9">
      <w:pPr>
        <w:rPr>
          <w:sz w:val="24"/>
          <w:szCs w:val="24"/>
        </w:rPr>
      </w:pPr>
    </w:p>
    <w:p w:rsidR="002C40B9" w:rsidRPr="002C40B9" w:rsidRDefault="002C40B9" w:rsidP="002C40B9">
      <w:pPr>
        <w:jc w:val="both"/>
        <w:rPr>
          <w:rFonts w:eastAsia="Times New Roman" w:cs="Times New Roman"/>
          <w:sz w:val="24"/>
          <w:szCs w:val="24"/>
        </w:rPr>
      </w:pPr>
      <w:r w:rsidRPr="002C40B9">
        <w:rPr>
          <w:rFonts w:eastAsia="Times New Roman" w:cs="Times New Roman"/>
          <w:sz w:val="24"/>
          <w:szCs w:val="24"/>
        </w:rPr>
        <w:t>Les Plans de Gestions, sont les éléments principaux de la Stratégie de Gestion, ils doivent:</w:t>
      </w:r>
    </w:p>
    <w:p w:rsidR="002C40B9" w:rsidRPr="002C40B9" w:rsidRDefault="002C40B9" w:rsidP="002C40B9">
      <w:pPr>
        <w:numPr>
          <w:ilvl w:val="0"/>
          <w:numId w:val="2"/>
        </w:numPr>
        <w:jc w:val="both"/>
        <w:rPr>
          <w:rFonts w:eastAsia="Times New Roman" w:cs="Times New Roman"/>
          <w:sz w:val="24"/>
          <w:szCs w:val="24"/>
        </w:rPr>
      </w:pPr>
      <w:r w:rsidRPr="002C40B9">
        <w:rPr>
          <w:rFonts w:eastAsia="Times New Roman" w:cs="Calibri"/>
          <w:sz w:val="24"/>
          <w:szCs w:val="24"/>
        </w:rPr>
        <w:t>répondre aux exigences des Objectifs en termes de conservation des ZH</w:t>
      </w:r>
    </w:p>
    <w:p w:rsidR="002C40B9" w:rsidRPr="002C40B9" w:rsidRDefault="002C40B9" w:rsidP="002C40B9">
      <w:pPr>
        <w:numPr>
          <w:ilvl w:val="0"/>
          <w:numId w:val="2"/>
        </w:numPr>
        <w:jc w:val="both"/>
        <w:rPr>
          <w:rFonts w:eastAsia="Times New Roman" w:cs="Calibri"/>
          <w:sz w:val="24"/>
          <w:szCs w:val="24"/>
        </w:rPr>
      </w:pPr>
      <w:r w:rsidRPr="002C40B9">
        <w:rPr>
          <w:rFonts w:eastAsia="Times New Roman" w:cs="Calibri"/>
          <w:sz w:val="24"/>
          <w:szCs w:val="24"/>
        </w:rPr>
        <w:t xml:space="preserve">tenir compte des exigences économiques, sociales et culturelles </w:t>
      </w:r>
    </w:p>
    <w:p w:rsidR="002C40B9" w:rsidRPr="002C40B9" w:rsidRDefault="002C40B9" w:rsidP="002C40B9">
      <w:pPr>
        <w:numPr>
          <w:ilvl w:val="0"/>
          <w:numId w:val="2"/>
        </w:numPr>
        <w:jc w:val="both"/>
        <w:rPr>
          <w:rFonts w:eastAsia="Times New Roman" w:cs="Times New Roman"/>
          <w:sz w:val="24"/>
          <w:szCs w:val="24"/>
        </w:rPr>
      </w:pPr>
      <w:r w:rsidRPr="002C40B9">
        <w:rPr>
          <w:rFonts w:eastAsia="Times New Roman" w:cs="Calibri"/>
          <w:sz w:val="24"/>
          <w:szCs w:val="24"/>
        </w:rPr>
        <w:t xml:space="preserve">tenir compte du Diagnostic et de la Hiérarchisation réalisés </w:t>
      </w:r>
    </w:p>
    <w:p w:rsidR="002C40B9" w:rsidRPr="002C40B9" w:rsidRDefault="002C40B9" w:rsidP="002C40B9">
      <w:pPr>
        <w:numPr>
          <w:ilvl w:val="0"/>
          <w:numId w:val="2"/>
        </w:numPr>
        <w:jc w:val="both"/>
        <w:rPr>
          <w:rFonts w:eastAsia="Times New Roman" w:cs="Calibri"/>
          <w:sz w:val="24"/>
          <w:szCs w:val="24"/>
        </w:rPr>
      </w:pPr>
      <w:r w:rsidRPr="002C40B9">
        <w:rPr>
          <w:rFonts w:eastAsia="Times New Roman" w:cs="Calibri"/>
          <w:sz w:val="24"/>
          <w:szCs w:val="24"/>
        </w:rPr>
        <w:t>être adaptées aux pressions pesant sur les Zones Humides</w:t>
      </w:r>
    </w:p>
    <w:p w:rsidR="002C40B9" w:rsidRPr="002C40B9" w:rsidRDefault="002C40B9" w:rsidP="002C40B9">
      <w:pPr>
        <w:numPr>
          <w:ilvl w:val="0"/>
          <w:numId w:val="2"/>
        </w:numPr>
        <w:jc w:val="both"/>
        <w:rPr>
          <w:rFonts w:eastAsia="Times New Roman" w:cs="Calibri"/>
          <w:sz w:val="24"/>
          <w:szCs w:val="24"/>
        </w:rPr>
      </w:pPr>
      <w:r w:rsidRPr="002C40B9">
        <w:rPr>
          <w:rFonts w:eastAsia="Times New Roman" w:cs="Calibri"/>
          <w:noProof/>
          <w:sz w:val="24"/>
          <w:szCs w:val="24"/>
          <w:lang w:eastAsia="fr-FR"/>
        </w:rPr>
        <w:drawing>
          <wp:anchor distT="0" distB="0" distL="114300" distR="114300" simplePos="0" relativeHeight="251918336" behindDoc="1" locked="0" layoutInCell="1" allowOverlap="1">
            <wp:simplePos x="0" y="0"/>
            <wp:positionH relativeFrom="column">
              <wp:posOffset>4485005</wp:posOffset>
            </wp:positionH>
            <wp:positionV relativeFrom="paragraph">
              <wp:posOffset>40640</wp:posOffset>
            </wp:positionV>
            <wp:extent cx="1165860" cy="1656080"/>
            <wp:effectExtent l="114300" t="76200" r="91440" b="58420"/>
            <wp:wrapNone/>
            <wp:docPr id="595" name="Image 1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3" cstate="print"/>
                    <a:srcRect/>
                    <a:stretch>
                      <a:fillRect/>
                    </a:stretch>
                  </pic:blipFill>
                  <pic:spPr bwMode="auto">
                    <a:xfrm rot="432936">
                      <a:off x="0" y="0"/>
                      <a:ext cx="1165860" cy="1656080"/>
                    </a:xfrm>
                    <a:prstGeom prst="rect">
                      <a:avLst/>
                    </a:prstGeom>
                    <a:noFill/>
                    <a:ln w="9525">
                      <a:noFill/>
                      <a:miter lim="800000"/>
                      <a:headEnd/>
                      <a:tailEnd/>
                    </a:ln>
                    <a:effectLst/>
                  </pic:spPr>
                </pic:pic>
              </a:graphicData>
            </a:graphic>
          </wp:anchor>
        </w:drawing>
      </w:r>
      <w:r w:rsidRPr="002C40B9">
        <w:rPr>
          <w:rFonts w:eastAsia="Times New Roman" w:cs="Calibri"/>
          <w:sz w:val="24"/>
          <w:szCs w:val="24"/>
        </w:rPr>
        <w:t>être réalisés à l’échelle de l’entité humide ou de la sous-entité.</w:t>
      </w:r>
    </w:p>
    <w:p w:rsidR="002C40B9" w:rsidRPr="002C40B9" w:rsidRDefault="002C40B9" w:rsidP="002C40B9">
      <w:pPr>
        <w:jc w:val="both"/>
        <w:rPr>
          <w:rFonts w:eastAsia="Times New Roman" w:cs="Times New Roman"/>
          <w:sz w:val="24"/>
          <w:szCs w:val="24"/>
        </w:rPr>
      </w:pPr>
    </w:p>
    <w:p w:rsidR="002C40B9" w:rsidRPr="002C40B9" w:rsidRDefault="002C40B9" w:rsidP="002C40B9">
      <w:pPr>
        <w:jc w:val="both"/>
        <w:rPr>
          <w:rFonts w:eastAsia="Times New Roman" w:cs="Times New Roman"/>
          <w:sz w:val="24"/>
          <w:szCs w:val="24"/>
        </w:rPr>
      </w:pPr>
      <w:r w:rsidRPr="002C40B9">
        <w:rPr>
          <w:rFonts w:eastAsia="Times New Roman" w:cs="Times New Roman"/>
          <w:noProof/>
          <w:sz w:val="24"/>
          <w:szCs w:val="24"/>
          <w:lang w:eastAsia="fr-FR"/>
        </w:rPr>
        <w:drawing>
          <wp:anchor distT="0" distB="0" distL="114300" distR="114300" simplePos="0" relativeHeight="251919360" behindDoc="1" locked="0" layoutInCell="1" allowOverlap="1">
            <wp:simplePos x="0" y="0"/>
            <wp:positionH relativeFrom="column">
              <wp:posOffset>5088255</wp:posOffset>
            </wp:positionH>
            <wp:positionV relativeFrom="paragraph">
              <wp:posOffset>73025</wp:posOffset>
            </wp:positionV>
            <wp:extent cx="1157605" cy="1600200"/>
            <wp:effectExtent l="209550" t="133350" r="194945" b="133350"/>
            <wp:wrapNone/>
            <wp:docPr id="596" name="Image 17"/>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24" cstate="print"/>
                    <a:srcRect/>
                    <a:stretch>
                      <a:fillRect/>
                    </a:stretch>
                  </pic:blipFill>
                  <pic:spPr bwMode="auto">
                    <a:xfrm rot="804859">
                      <a:off x="0" y="0"/>
                      <a:ext cx="1157605" cy="1600200"/>
                    </a:xfrm>
                    <a:prstGeom prst="rect">
                      <a:avLst/>
                    </a:prstGeom>
                    <a:noFill/>
                    <a:ln w="9525">
                      <a:solidFill>
                        <a:sysClr val="window" lastClr="FFFFFF">
                          <a:lumMod val="50000"/>
                        </a:sysClr>
                      </a:solidFill>
                      <a:miter lim="800000"/>
                      <a:headEnd/>
                      <a:tailEnd/>
                    </a:ln>
                    <a:effectLst/>
                  </pic:spPr>
                </pic:pic>
              </a:graphicData>
            </a:graphic>
          </wp:anchor>
        </w:drawing>
      </w:r>
      <w:r w:rsidRPr="002C40B9">
        <w:rPr>
          <w:rFonts w:eastAsia="Times New Roman" w:cs="Times New Roman"/>
          <w:sz w:val="24"/>
          <w:szCs w:val="24"/>
        </w:rPr>
        <w:t>Le contenu général de ces Plans de Gestion sera :</w:t>
      </w:r>
    </w:p>
    <w:p w:rsidR="002C40B9" w:rsidRPr="002C40B9" w:rsidRDefault="002C40B9" w:rsidP="002C40B9">
      <w:pPr>
        <w:jc w:val="both"/>
        <w:rPr>
          <w:rFonts w:eastAsia="Times New Roman" w:cs="Times New Roman"/>
          <w:sz w:val="24"/>
          <w:szCs w:val="24"/>
        </w:rPr>
      </w:pPr>
    </w:p>
    <w:p w:rsidR="002C40B9" w:rsidRPr="002C40B9" w:rsidRDefault="00E46553" w:rsidP="002C40B9">
      <w:pPr>
        <w:jc w:val="both"/>
        <w:rPr>
          <w:rFonts w:eastAsia="Times New Roman" w:cs="Times New Roman"/>
          <w:sz w:val="24"/>
          <w:szCs w:val="24"/>
        </w:rPr>
      </w:pPr>
      <w:r>
        <w:rPr>
          <w:rFonts w:eastAsia="Times New Roman" w:cs="Times New Roman"/>
          <w:noProof/>
          <w:sz w:val="24"/>
          <w:szCs w:val="24"/>
          <w:lang w:eastAsia="fr-FR"/>
        </w:rPr>
        <w:pict>
          <v:rect id="_x0000_s1891" style="position:absolute;left:0;text-align:left;margin-left:24.15pt;margin-top:10.6pt;width:431pt;height:263.85pt;z-index:-251399168" fillcolor="white [3201]" strokecolor="#92cddc [1944]" strokeweight="1pt">
            <v:fill color2="#b6dde8 [1304]" focusposition="1" focussize="" focus="100%" type="gradient"/>
            <v:shadow on="t" type="perspective" color="#205867 [1608]" opacity=".5" offset="1pt" offset2="-3pt"/>
          </v:rect>
        </w:pict>
      </w:r>
    </w:p>
    <w:p w:rsidR="002C40B9" w:rsidRPr="002C40B9" w:rsidRDefault="002C40B9" w:rsidP="002C40B9">
      <w:pPr>
        <w:ind w:left="709"/>
        <w:jc w:val="both"/>
        <w:rPr>
          <w:rFonts w:eastAsia="Times New Roman" w:cs="Times New Roman"/>
          <w:b/>
          <w:sz w:val="24"/>
          <w:szCs w:val="24"/>
        </w:rPr>
      </w:pPr>
      <w:r w:rsidRPr="002C40B9">
        <w:rPr>
          <w:rFonts w:eastAsia="Times New Roman" w:cs="Times New Roman"/>
          <w:b/>
          <w:sz w:val="24"/>
          <w:szCs w:val="24"/>
        </w:rPr>
        <w:t>CHAPITRE 1</w:t>
      </w:r>
      <w:r w:rsidRPr="002C40B9">
        <w:rPr>
          <w:rFonts w:eastAsia="Times New Roman" w:cs="Times New Roman"/>
          <w:b/>
          <w:sz w:val="24"/>
          <w:szCs w:val="24"/>
        </w:rPr>
        <w:tab/>
        <w:t>Cadre général</w:t>
      </w:r>
    </w:p>
    <w:p w:rsidR="002C40B9" w:rsidRPr="002C40B9" w:rsidRDefault="002C40B9" w:rsidP="002C40B9">
      <w:pPr>
        <w:ind w:left="709" w:firstLine="708"/>
        <w:jc w:val="both"/>
        <w:rPr>
          <w:rFonts w:eastAsia="Times New Roman" w:cs="Times New Roman"/>
          <w:sz w:val="24"/>
          <w:szCs w:val="24"/>
        </w:rPr>
      </w:pPr>
      <w:r w:rsidRPr="002C40B9">
        <w:rPr>
          <w:rFonts w:eastAsia="Times New Roman" w:cs="Times New Roman"/>
          <w:sz w:val="24"/>
          <w:szCs w:val="24"/>
        </w:rPr>
        <w:t>1.1</w:t>
      </w:r>
      <w:r w:rsidRPr="002C40B9">
        <w:rPr>
          <w:rFonts w:eastAsia="Times New Roman" w:cs="Times New Roman"/>
          <w:sz w:val="24"/>
          <w:szCs w:val="24"/>
        </w:rPr>
        <w:tab/>
        <w:t>Localisation</w:t>
      </w:r>
    </w:p>
    <w:p w:rsidR="002C40B9" w:rsidRPr="002C40B9" w:rsidRDefault="002C40B9" w:rsidP="002C40B9">
      <w:pPr>
        <w:ind w:left="709" w:firstLine="708"/>
        <w:jc w:val="both"/>
        <w:rPr>
          <w:rFonts w:eastAsia="Times New Roman" w:cs="Times New Roman"/>
          <w:sz w:val="24"/>
          <w:szCs w:val="24"/>
        </w:rPr>
      </w:pPr>
      <w:r w:rsidRPr="002C40B9">
        <w:rPr>
          <w:rFonts w:eastAsia="Times New Roman" w:cs="Times New Roman"/>
          <w:sz w:val="24"/>
          <w:szCs w:val="24"/>
        </w:rPr>
        <w:t>1.2</w:t>
      </w:r>
      <w:r w:rsidRPr="002C40B9">
        <w:rPr>
          <w:rFonts w:eastAsia="Times New Roman" w:cs="Times New Roman"/>
          <w:sz w:val="24"/>
          <w:szCs w:val="24"/>
        </w:rPr>
        <w:tab/>
        <w:t>Propriété foncière</w:t>
      </w:r>
    </w:p>
    <w:p w:rsidR="002C40B9" w:rsidRPr="002C40B9" w:rsidRDefault="002C40B9" w:rsidP="002C40B9">
      <w:pPr>
        <w:ind w:left="709" w:firstLine="708"/>
        <w:jc w:val="both"/>
        <w:rPr>
          <w:rFonts w:eastAsia="Times New Roman" w:cs="Times New Roman"/>
          <w:sz w:val="24"/>
          <w:szCs w:val="24"/>
        </w:rPr>
      </w:pPr>
      <w:r w:rsidRPr="002C40B9">
        <w:rPr>
          <w:rFonts w:eastAsia="Times New Roman" w:cs="Times New Roman"/>
          <w:sz w:val="24"/>
          <w:szCs w:val="24"/>
        </w:rPr>
        <w:t>1.3</w:t>
      </w:r>
      <w:r w:rsidRPr="002C40B9">
        <w:rPr>
          <w:rFonts w:eastAsia="Times New Roman" w:cs="Times New Roman"/>
          <w:sz w:val="24"/>
          <w:szCs w:val="24"/>
        </w:rPr>
        <w:tab/>
        <w:t>Historique du projet</w:t>
      </w:r>
    </w:p>
    <w:p w:rsidR="002C40B9" w:rsidRPr="002C40B9" w:rsidRDefault="002C40B9" w:rsidP="002C40B9">
      <w:pPr>
        <w:ind w:left="709" w:firstLine="708"/>
        <w:jc w:val="both"/>
        <w:rPr>
          <w:rFonts w:eastAsia="Times New Roman" w:cs="Times New Roman"/>
          <w:sz w:val="24"/>
          <w:szCs w:val="24"/>
        </w:rPr>
      </w:pPr>
      <w:r w:rsidRPr="002C40B9">
        <w:rPr>
          <w:rFonts w:eastAsia="Times New Roman" w:cs="Times New Roman"/>
          <w:sz w:val="24"/>
          <w:szCs w:val="24"/>
        </w:rPr>
        <w:t>1.4</w:t>
      </w:r>
      <w:r w:rsidRPr="002C40B9">
        <w:rPr>
          <w:rFonts w:eastAsia="Times New Roman" w:cs="Times New Roman"/>
          <w:sz w:val="24"/>
          <w:szCs w:val="24"/>
        </w:rPr>
        <w:tab/>
        <w:t>Contexte et problématique</w:t>
      </w:r>
    </w:p>
    <w:p w:rsidR="002C40B9" w:rsidRPr="002C40B9" w:rsidRDefault="002C40B9" w:rsidP="002C40B9">
      <w:pPr>
        <w:ind w:left="709"/>
        <w:jc w:val="both"/>
        <w:rPr>
          <w:rFonts w:eastAsia="Times New Roman" w:cs="Times New Roman"/>
          <w:b/>
          <w:sz w:val="24"/>
          <w:szCs w:val="24"/>
        </w:rPr>
      </w:pPr>
      <w:r w:rsidRPr="002C40B9">
        <w:rPr>
          <w:rFonts w:eastAsia="Times New Roman" w:cs="Times New Roman"/>
          <w:b/>
          <w:sz w:val="24"/>
          <w:szCs w:val="24"/>
        </w:rPr>
        <w:t>CHAPITRE 2</w:t>
      </w:r>
      <w:r w:rsidRPr="002C40B9">
        <w:rPr>
          <w:rFonts w:eastAsia="Times New Roman" w:cs="Times New Roman"/>
          <w:b/>
          <w:sz w:val="24"/>
          <w:szCs w:val="24"/>
        </w:rPr>
        <w:tab/>
        <w:t>Articulation avec la Stratégie de Gestion</w:t>
      </w:r>
    </w:p>
    <w:p w:rsidR="002C40B9" w:rsidRPr="002C40B9" w:rsidRDefault="002C40B9" w:rsidP="002C40B9">
      <w:pPr>
        <w:ind w:left="709" w:firstLine="708"/>
        <w:jc w:val="both"/>
        <w:rPr>
          <w:rFonts w:eastAsia="Times New Roman" w:cs="Times New Roman"/>
          <w:sz w:val="24"/>
          <w:szCs w:val="24"/>
        </w:rPr>
      </w:pPr>
      <w:r w:rsidRPr="002C40B9">
        <w:rPr>
          <w:rFonts w:eastAsia="Times New Roman" w:cs="Times New Roman"/>
          <w:sz w:val="24"/>
          <w:szCs w:val="24"/>
        </w:rPr>
        <w:t>2.1</w:t>
      </w:r>
      <w:r w:rsidRPr="002C40B9">
        <w:rPr>
          <w:rFonts w:eastAsia="Times New Roman" w:cs="Times New Roman"/>
          <w:sz w:val="24"/>
          <w:szCs w:val="24"/>
        </w:rPr>
        <w:tab/>
        <w:t>Identification de la vulnérabilité de la Zone Humide (Diagnostic)</w:t>
      </w:r>
    </w:p>
    <w:p w:rsidR="002C40B9" w:rsidRPr="002C40B9" w:rsidRDefault="002C40B9" w:rsidP="002C40B9">
      <w:pPr>
        <w:ind w:left="1418" w:firstLine="708"/>
        <w:jc w:val="both"/>
        <w:rPr>
          <w:rFonts w:eastAsia="Times New Roman" w:cs="Times New Roman"/>
          <w:sz w:val="24"/>
          <w:szCs w:val="24"/>
        </w:rPr>
      </w:pPr>
      <w:r w:rsidRPr="002C40B9">
        <w:rPr>
          <w:rFonts w:eastAsia="Times New Roman" w:cs="Times New Roman"/>
          <w:sz w:val="24"/>
          <w:szCs w:val="24"/>
        </w:rPr>
        <w:t>2.1.1</w:t>
      </w:r>
      <w:r w:rsidRPr="002C40B9">
        <w:rPr>
          <w:rFonts w:eastAsia="Times New Roman" w:cs="Times New Roman"/>
          <w:sz w:val="24"/>
          <w:szCs w:val="24"/>
        </w:rPr>
        <w:tab/>
        <w:t>Identification des Enjeux</w:t>
      </w:r>
    </w:p>
    <w:p w:rsidR="002C40B9" w:rsidRPr="002C40B9" w:rsidRDefault="002C40B9" w:rsidP="002C40B9">
      <w:pPr>
        <w:ind w:left="2127" w:firstLine="708"/>
        <w:jc w:val="both"/>
        <w:rPr>
          <w:rFonts w:eastAsia="Times New Roman" w:cs="Times New Roman"/>
          <w:sz w:val="24"/>
          <w:szCs w:val="24"/>
        </w:rPr>
      </w:pPr>
      <w:r w:rsidRPr="002C40B9">
        <w:rPr>
          <w:rFonts w:eastAsia="Times New Roman" w:cs="Times New Roman"/>
          <w:sz w:val="24"/>
          <w:szCs w:val="24"/>
        </w:rPr>
        <w:t>AXE 1 : Evaluation de la fonctionnalité de la Zone Humide</w:t>
      </w:r>
    </w:p>
    <w:p w:rsidR="002C40B9" w:rsidRPr="002C40B9" w:rsidRDefault="002C40B9" w:rsidP="002C40B9">
      <w:pPr>
        <w:ind w:left="2127" w:firstLine="708"/>
        <w:jc w:val="both"/>
        <w:rPr>
          <w:rFonts w:eastAsia="Times New Roman" w:cs="Times New Roman"/>
          <w:sz w:val="24"/>
          <w:szCs w:val="24"/>
        </w:rPr>
      </w:pPr>
      <w:r w:rsidRPr="002C40B9">
        <w:rPr>
          <w:rFonts w:eastAsia="Times New Roman" w:cs="Times New Roman"/>
          <w:sz w:val="24"/>
          <w:szCs w:val="24"/>
        </w:rPr>
        <w:tab/>
        <w:t>(</w:t>
      </w:r>
      <w:proofErr w:type="gramStart"/>
      <w:r w:rsidRPr="002C40B9">
        <w:rPr>
          <w:rFonts w:eastAsia="Times New Roman" w:cs="Times New Roman"/>
          <w:sz w:val="24"/>
          <w:szCs w:val="24"/>
        </w:rPr>
        <w:t>hydrologie</w:t>
      </w:r>
      <w:proofErr w:type="gramEnd"/>
      <w:r w:rsidRPr="002C40B9">
        <w:rPr>
          <w:rFonts w:eastAsia="Times New Roman" w:cs="Times New Roman"/>
          <w:sz w:val="24"/>
          <w:szCs w:val="24"/>
        </w:rPr>
        <w:t>, épuration, écologie)</w:t>
      </w:r>
    </w:p>
    <w:p w:rsidR="002C40B9" w:rsidRPr="002C40B9" w:rsidRDefault="002C40B9" w:rsidP="002C40B9">
      <w:pPr>
        <w:ind w:left="2127" w:firstLine="708"/>
        <w:jc w:val="both"/>
        <w:rPr>
          <w:rFonts w:eastAsia="Times New Roman" w:cs="Times New Roman"/>
          <w:sz w:val="24"/>
          <w:szCs w:val="24"/>
        </w:rPr>
      </w:pPr>
      <w:r w:rsidRPr="002C40B9">
        <w:rPr>
          <w:rFonts w:eastAsia="Times New Roman" w:cs="Times New Roman"/>
          <w:sz w:val="24"/>
          <w:szCs w:val="24"/>
        </w:rPr>
        <w:t>AXE 2 : Evaluation de l’aspect patrimonial de la Zone Humide</w:t>
      </w:r>
    </w:p>
    <w:p w:rsidR="002C40B9" w:rsidRPr="002C40B9" w:rsidRDefault="002C40B9" w:rsidP="002C40B9">
      <w:pPr>
        <w:ind w:left="2127" w:firstLine="708"/>
        <w:jc w:val="both"/>
        <w:rPr>
          <w:rFonts w:eastAsia="Times New Roman" w:cs="Times New Roman"/>
          <w:sz w:val="24"/>
          <w:szCs w:val="24"/>
        </w:rPr>
      </w:pPr>
      <w:r w:rsidRPr="002C40B9">
        <w:rPr>
          <w:rFonts w:eastAsia="Times New Roman" w:cs="Times New Roman"/>
          <w:sz w:val="24"/>
          <w:szCs w:val="24"/>
        </w:rPr>
        <w:tab/>
        <w:t>(</w:t>
      </w:r>
      <w:proofErr w:type="gramStart"/>
      <w:r w:rsidRPr="002C40B9">
        <w:rPr>
          <w:rFonts w:eastAsia="Times New Roman" w:cs="Times New Roman"/>
          <w:sz w:val="24"/>
          <w:szCs w:val="24"/>
        </w:rPr>
        <w:t>habitats</w:t>
      </w:r>
      <w:proofErr w:type="gramEnd"/>
      <w:r w:rsidRPr="002C40B9">
        <w:rPr>
          <w:rFonts w:eastAsia="Times New Roman" w:cs="Times New Roman"/>
          <w:sz w:val="24"/>
          <w:szCs w:val="24"/>
        </w:rPr>
        <w:t>, faune, flore, paysage)</w:t>
      </w:r>
    </w:p>
    <w:p w:rsidR="002C40B9" w:rsidRDefault="002C40B9" w:rsidP="002C40B9">
      <w:pPr>
        <w:ind w:left="1418" w:firstLine="708"/>
        <w:jc w:val="both"/>
        <w:rPr>
          <w:rFonts w:eastAsia="Times New Roman" w:cs="Times New Roman"/>
          <w:sz w:val="24"/>
          <w:szCs w:val="24"/>
        </w:rPr>
      </w:pPr>
      <w:r w:rsidRPr="002C40B9">
        <w:rPr>
          <w:rFonts w:eastAsia="Times New Roman" w:cs="Times New Roman"/>
          <w:sz w:val="24"/>
          <w:szCs w:val="24"/>
        </w:rPr>
        <w:t>2.1.2</w:t>
      </w:r>
      <w:r w:rsidRPr="002C40B9">
        <w:rPr>
          <w:rFonts w:eastAsia="Times New Roman" w:cs="Times New Roman"/>
          <w:sz w:val="24"/>
          <w:szCs w:val="24"/>
        </w:rPr>
        <w:tab/>
        <w:t>Identification des Pressions (13 facteurs évalués)</w:t>
      </w:r>
    </w:p>
    <w:p w:rsidR="002A532C" w:rsidRPr="002C40B9" w:rsidRDefault="002A532C" w:rsidP="002C40B9">
      <w:pPr>
        <w:ind w:left="1418" w:firstLine="708"/>
        <w:jc w:val="both"/>
        <w:rPr>
          <w:rFonts w:eastAsia="Times New Roman" w:cs="Times New Roman"/>
          <w:sz w:val="24"/>
          <w:szCs w:val="24"/>
        </w:rPr>
      </w:pPr>
      <w:r>
        <w:rPr>
          <w:rFonts w:eastAsia="Times New Roman" w:cs="Times New Roman"/>
          <w:sz w:val="24"/>
          <w:szCs w:val="24"/>
        </w:rPr>
        <w:t>2.1.3</w:t>
      </w:r>
      <w:r>
        <w:rPr>
          <w:rFonts w:eastAsia="Times New Roman" w:cs="Times New Roman"/>
          <w:sz w:val="24"/>
          <w:szCs w:val="24"/>
        </w:rPr>
        <w:tab/>
        <w:t>Identification des facteurs de réponse</w:t>
      </w:r>
    </w:p>
    <w:p w:rsidR="002C40B9" w:rsidRPr="002C40B9" w:rsidRDefault="002C40B9" w:rsidP="002C40B9">
      <w:pPr>
        <w:ind w:left="709" w:firstLine="708"/>
        <w:jc w:val="both"/>
        <w:rPr>
          <w:rFonts w:eastAsia="Times New Roman" w:cs="Times New Roman"/>
          <w:sz w:val="24"/>
          <w:szCs w:val="24"/>
        </w:rPr>
      </w:pPr>
      <w:r w:rsidRPr="002C40B9">
        <w:rPr>
          <w:rFonts w:eastAsia="Times New Roman" w:cs="Times New Roman"/>
          <w:sz w:val="24"/>
          <w:szCs w:val="24"/>
        </w:rPr>
        <w:t>2.2</w:t>
      </w:r>
      <w:r w:rsidRPr="002C40B9">
        <w:rPr>
          <w:rFonts w:eastAsia="Times New Roman" w:cs="Times New Roman"/>
          <w:sz w:val="24"/>
          <w:szCs w:val="24"/>
        </w:rPr>
        <w:tab/>
        <w:t>Priorisation d’action</w:t>
      </w:r>
    </w:p>
    <w:p w:rsidR="002C40B9" w:rsidRPr="002C40B9" w:rsidRDefault="002C40B9" w:rsidP="002C40B9">
      <w:pPr>
        <w:ind w:left="709"/>
        <w:jc w:val="both"/>
        <w:rPr>
          <w:rFonts w:eastAsia="Times New Roman" w:cs="Times New Roman"/>
          <w:b/>
          <w:sz w:val="24"/>
          <w:szCs w:val="24"/>
        </w:rPr>
      </w:pPr>
      <w:r w:rsidRPr="002C40B9">
        <w:rPr>
          <w:rFonts w:eastAsia="Times New Roman" w:cs="Times New Roman"/>
          <w:b/>
          <w:sz w:val="24"/>
          <w:szCs w:val="24"/>
        </w:rPr>
        <w:t>CHAPITRE 3</w:t>
      </w:r>
      <w:r w:rsidRPr="002C40B9">
        <w:rPr>
          <w:rFonts w:eastAsia="Times New Roman" w:cs="Times New Roman"/>
          <w:b/>
          <w:sz w:val="24"/>
          <w:szCs w:val="24"/>
        </w:rPr>
        <w:tab/>
        <w:t>Objectifs du Plan de Gestion</w:t>
      </w:r>
    </w:p>
    <w:p w:rsidR="002C40B9" w:rsidRPr="002C40B9" w:rsidRDefault="002C40B9" w:rsidP="002C40B9">
      <w:pPr>
        <w:ind w:left="709"/>
        <w:jc w:val="both"/>
        <w:rPr>
          <w:rFonts w:eastAsia="Times New Roman" w:cs="Times New Roman"/>
          <w:b/>
          <w:sz w:val="24"/>
          <w:szCs w:val="24"/>
        </w:rPr>
      </w:pPr>
      <w:r w:rsidRPr="002C40B9">
        <w:rPr>
          <w:rFonts w:eastAsia="Times New Roman" w:cs="Times New Roman"/>
          <w:b/>
          <w:sz w:val="24"/>
          <w:szCs w:val="24"/>
        </w:rPr>
        <w:t>CHAPITRE 4</w:t>
      </w:r>
      <w:r w:rsidRPr="002C40B9">
        <w:rPr>
          <w:rFonts w:eastAsia="Times New Roman" w:cs="Times New Roman"/>
          <w:b/>
          <w:sz w:val="24"/>
          <w:szCs w:val="24"/>
        </w:rPr>
        <w:tab/>
        <w:t>Actions du Plan de Gestion</w:t>
      </w:r>
    </w:p>
    <w:p w:rsidR="002C40B9" w:rsidRPr="002C40B9" w:rsidRDefault="002C40B9" w:rsidP="002C40B9">
      <w:pPr>
        <w:spacing w:after="200" w:line="276" w:lineRule="auto"/>
        <w:rPr>
          <w:rFonts w:eastAsia="Times New Roman" w:cstheme="minorHAnsi"/>
          <w:b/>
          <w:caps/>
          <w:kern w:val="28"/>
          <w:sz w:val="32"/>
          <w:szCs w:val="32"/>
        </w:rPr>
      </w:pPr>
      <w:r w:rsidRPr="002C40B9">
        <w:br w:type="page"/>
      </w:r>
    </w:p>
    <w:p w:rsidR="00FD76DE" w:rsidRDefault="00F21CD5" w:rsidP="008C5C52">
      <w:pPr>
        <w:pStyle w:val="Titre1"/>
      </w:pPr>
      <w:bookmarkStart w:id="6" w:name="_Toc360121590"/>
      <w:r w:rsidRPr="002D5A0E">
        <w:lastRenderedPageBreak/>
        <w:t xml:space="preserve">CHAPITRE </w:t>
      </w:r>
      <w:r w:rsidR="008D10CD">
        <w:t>1</w:t>
      </w:r>
      <w:r w:rsidRPr="002D5A0E">
        <w:tab/>
      </w:r>
      <w:r w:rsidR="00622E37">
        <w:t>Cadre général</w:t>
      </w:r>
      <w:bookmarkEnd w:id="6"/>
    </w:p>
    <w:p w:rsidR="00A32AE7" w:rsidRDefault="00622E37" w:rsidP="000B1E16">
      <w:pPr>
        <w:pStyle w:val="Titre2"/>
        <w:numPr>
          <w:ilvl w:val="0"/>
          <w:numId w:val="0"/>
        </w:numPr>
        <w:ind w:left="1713" w:hanging="720"/>
      </w:pPr>
      <w:bookmarkStart w:id="7" w:name="_Toc360121591"/>
      <w:r>
        <w:t>1.1</w:t>
      </w:r>
      <w:r>
        <w:tab/>
      </w:r>
      <w:r w:rsidR="00F60446">
        <w:t xml:space="preserve">Description et </w:t>
      </w:r>
      <w:r w:rsidR="00C915C2">
        <w:t>Localisation</w:t>
      </w:r>
      <w:bookmarkEnd w:id="7"/>
    </w:p>
    <w:p w:rsidR="00F60446" w:rsidRPr="00735D37" w:rsidRDefault="00F60446" w:rsidP="00F60446">
      <w:pPr>
        <w:pStyle w:val="corpsdetextebiotope1CarCar"/>
        <w:spacing w:before="0" w:after="0" w:line="240" w:lineRule="auto"/>
        <w:rPr>
          <w:sz w:val="24"/>
          <w:lang w:eastAsia="fr-FR"/>
        </w:rPr>
      </w:pPr>
      <w:r w:rsidRPr="00735D37">
        <w:rPr>
          <w:sz w:val="24"/>
          <w:lang w:eastAsia="fr-FR"/>
        </w:rPr>
        <w:t>L’entité 30 est située dans les Corbières orientales sur la commune d’Opoul-Périllos. Elle se trouve à l’Ouest du périmètre du SAGE.</w:t>
      </w:r>
    </w:p>
    <w:p w:rsidR="00F60446" w:rsidRPr="00735D37" w:rsidRDefault="00F60446" w:rsidP="00F60446">
      <w:pPr>
        <w:pStyle w:val="corpsdetextebiotope1CarCar"/>
        <w:spacing w:before="0" w:after="0" w:line="240" w:lineRule="auto"/>
        <w:rPr>
          <w:sz w:val="24"/>
          <w:lang w:eastAsia="fr-FR"/>
        </w:rPr>
      </w:pPr>
      <w:r w:rsidRPr="00735D37">
        <w:rPr>
          <w:sz w:val="24"/>
          <w:lang w:eastAsia="fr-FR"/>
        </w:rPr>
        <w:t xml:space="preserve">Il s’agit d’une dépression, au </w:t>
      </w:r>
      <w:proofErr w:type="spellStart"/>
      <w:r w:rsidRPr="00735D37">
        <w:rPr>
          <w:sz w:val="24"/>
          <w:lang w:eastAsia="fr-FR"/>
        </w:rPr>
        <w:t>Sud-Ouest</w:t>
      </w:r>
      <w:proofErr w:type="spellEnd"/>
      <w:r w:rsidRPr="00735D37">
        <w:rPr>
          <w:sz w:val="24"/>
          <w:lang w:eastAsia="fr-FR"/>
        </w:rPr>
        <w:t xml:space="preserve"> du plateau d’Opoul, inondable lors d’épisodes pluvieux majeurs/importants. La mare d’Opoul, située à l’Ouest de l’entité, est en eau plus souvent (point bas). On note aussi régulièrement des stagnations superficielles d’eau et la présence d’une nappe peu profonde au </w:t>
      </w:r>
      <w:proofErr w:type="spellStart"/>
      <w:r w:rsidRPr="00735D37">
        <w:rPr>
          <w:sz w:val="24"/>
          <w:lang w:eastAsia="fr-FR"/>
        </w:rPr>
        <w:t>coeur</w:t>
      </w:r>
      <w:proofErr w:type="spellEnd"/>
      <w:r w:rsidRPr="00735D37">
        <w:rPr>
          <w:sz w:val="24"/>
          <w:lang w:eastAsia="fr-FR"/>
        </w:rPr>
        <w:t xml:space="preserve"> de l’entité (au niveau de la rigole de Barrant notamment).</w:t>
      </w:r>
    </w:p>
    <w:p w:rsidR="00F60446" w:rsidRPr="00735D37" w:rsidRDefault="00F60446" w:rsidP="00F60446">
      <w:pPr>
        <w:pStyle w:val="corpsdetextebiotope1CarCar"/>
        <w:spacing w:before="0" w:after="0" w:line="240" w:lineRule="auto"/>
        <w:rPr>
          <w:sz w:val="24"/>
          <w:lang w:eastAsia="fr-FR"/>
        </w:rPr>
      </w:pPr>
      <w:r w:rsidRPr="00735D37">
        <w:rPr>
          <w:sz w:val="24"/>
          <w:lang w:eastAsia="fr-FR"/>
        </w:rPr>
        <w:t>La zone est essentiellement occupée par des vignobles et des friches. La mare est occupée par divers types de roselières. La présence de l’habitat « mares temporaires méditerranéennes » est envisageable, car la mare et ses environs ont semble t’il été peu étudiés du point de vue floristique.</w:t>
      </w:r>
    </w:p>
    <w:p w:rsidR="00F60446" w:rsidRPr="00735D37" w:rsidRDefault="00F60446" w:rsidP="00F60446">
      <w:pPr>
        <w:pStyle w:val="corpsdetextebiotope1CarCar"/>
        <w:spacing w:before="0" w:after="0" w:line="240" w:lineRule="auto"/>
        <w:rPr>
          <w:sz w:val="24"/>
          <w:lang w:eastAsia="fr-FR"/>
        </w:rPr>
      </w:pPr>
      <w:r w:rsidRPr="00735D37">
        <w:rPr>
          <w:sz w:val="24"/>
          <w:lang w:eastAsia="fr-FR"/>
        </w:rPr>
        <w:t>Au niveau hydraulique, la dépression est alimentée en eau par les précipitations, le ruissellement provenant d’un bassin versant assez important, et la nappe.</w:t>
      </w:r>
    </w:p>
    <w:p w:rsidR="00F60446" w:rsidRPr="00735D37" w:rsidRDefault="00F60446" w:rsidP="00F60446">
      <w:pPr>
        <w:pStyle w:val="corpsdetextebiotope1CarCar"/>
        <w:spacing w:before="0" w:after="0" w:line="240" w:lineRule="auto"/>
        <w:rPr>
          <w:sz w:val="24"/>
          <w:lang w:eastAsia="fr-FR"/>
        </w:rPr>
      </w:pPr>
      <w:r w:rsidRPr="00735D37">
        <w:rPr>
          <w:sz w:val="24"/>
          <w:lang w:eastAsia="fr-FR"/>
        </w:rPr>
        <w:t xml:space="preserve">Les sorties d’eau se font par évaporation (+ </w:t>
      </w:r>
      <w:proofErr w:type="spellStart"/>
      <w:r w:rsidRPr="00735D37">
        <w:rPr>
          <w:sz w:val="24"/>
          <w:lang w:eastAsia="fr-FR"/>
        </w:rPr>
        <w:t>évapo-transpiration</w:t>
      </w:r>
      <w:proofErr w:type="spellEnd"/>
      <w:r w:rsidRPr="00735D37">
        <w:rPr>
          <w:sz w:val="24"/>
          <w:lang w:eastAsia="fr-FR"/>
        </w:rPr>
        <w:t>), et vers la nappe</w:t>
      </w:r>
    </w:p>
    <w:p w:rsidR="00F60446" w:rsidRPr="00735D37" w:rsidRDefault="00F60446" w:rsidP="00F60446">
      <w:pPr>
        <w:pStyle w:val="corpsdetextebiotope1CarCar"/>
        <w:spacing w:before="0" w:after="0" w:line="240" w:lineRule="auto"/>
        <w:rPr>
          <w:sz w:val="24"/>
          <w:lang w:eastAsia="fr-FR"/>
        </w:rPr>
      </w:pPr>
      <w:r w:rsidRPr="00735D37">
        <w:rPr>
          <w:sz w:val="24"/>
          <w:lang w:eastAsia="fr-FR"/>
        </w:rPr>
        <w:t>(Nappe de la dépression et réseau karstique, via l’aven des amandiers).</w:t>
      </w:r>
    </w:p>
    <w:p w:rsidR="00F60446" w:rsidRPr="00735D37" w:rsidRDefault="00F60446" w:rsidP="00F60446">
      <w:pPr>
        <w:pStyle w:val="corpsdetextebiotope1CarCar"/>
        <w:spacing w:before="0" w:after="0" w:line="240" w:lineRule="auto"/>
        <w:rPr>
          <w:sz w:val="24"/>
          <w:lang w:eastAsia="fr-FR"/>
        </w:rPr>
      </w:pPr>
    </w:p>
    <w:p w:rsidR="00F60446" w:rsidRPr="00735D37" w:rsidRDefault="00F60446" w:rsidP="00F60446">
      <w:pPr>
        <w:pStyle w:val="corpsdetextebiotope1CarCar"/>
        <w:spacing w:before="0" w:after="0" w:line="240" w:lineRule="auto"/>
        <w:rPr>
          <w:sz w:val="24"/>
          <w:lang w:eastAsia="fr-FR"/>
        </w:rPr>
      </w:pPr>
      <w:r w:rsidRPr="00735D37">
        <w:rPr>
          <w:sz w:val="24"/>
          <w:lang w:eastAsia="fr-FR"/>
        </w:rPr>
        <w:t>NB1 : La rigole de Barrant draine une partie de la dépression, et se jette dans l’aven des amandiers.</w:t>
      </w:r>
    </w:p>
    <w:p w:rsidR="00F60446" w:rsidRPr="00735D37" w:rsidRDefault="00F60446" w:rsidP="00F60446">
      <w:pPr>
        <w:pStyle w:val="corpsdetextebiotope1CarCar"/>
        <w:spacing w:before="0" w:after="0" w:line="240" w:lineRule="auto"/>
        <w:rPr>
          <w:sz w:val="24"/>
          <w:lang w:eastAsia="fr-FR"/>
        </w:rPr>
      </w:pPr>
      <w:r w:rsidRPr="00735D37">
        <w:rPr>
          <w:sz w:val="24"/>
          <w:lang w:eastAsia="fr-FR"/>
        </w:rPr>
        <w:t>NB 2 : Six grandes citernes maçonnées sont alimentée en série lors de l'inondation de la mare</w:t>
      </w:r>
      <w:r w:rsidR="00F61F20" w:rsidRPr="00735D37">
        <w:rPr>
          <w:sz w:val="24"/>
          <w:lang w:eastAsia="fr-FR"/>
        </w:rPr>
        <w:t>.</w:t>
      </w:r>
    </w:p>
    <w:p w:rsidR="00F60446" w:rsidRPr="001A1C31" w:rsidRDefault="00735D37" w:rsidP="000B1E16">
      <w:pPr>
        <w:pStyle w:val="corpsdetextebiotope1CarCar"/>
        <w:spacing w:before="0" w:after="0" w:line="240" w:lineRule="auto"/>
        <w:rPr>
          <w:lang w:eastAsia="fr-FR"/>
        </w:rPr>
      </w:pPr>
      <w:r>
        <w:rPr>
          <w:noProof/>
          <w:lang w:eastAsia="fr-FR"/>
        </w:rPr>
        <w:drawing>
          <wp:anchor distT="0" distB="0" distL="114300" distR="114300" simplePos="0" relativeHeight="251782144" behindDoc="1" locked="0" layoutInCell="1" allowOverlap="1">
            <wp:simplePos x="0" y="0"/>
            <wp:positionH relativeFrom="column">
              <wp:posOffset>-361950</wp:posOffset>
            </wp:positionH>
            <wp:positionV relativeFrom="paragraph">
              <wp:posOffset>107315</wp:posOffset>
            </wp:positionV>
            <wp:extent cx="6604000" cy="4287520"/>
            <wp:effectExtent l="19050" t="0" r="6350" b="0"/>
            <wp:wrapNone/>
            <wp:docPr id="54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srcRect/>
                    <a:stretch>
                      <a:fillRect/>
                    </a:stretch>
                  </pic:blipFill>
                  <pic:spPr bwMode="auto">
                    <a:xfrm>
                      <a:off x="0" y="0"/>
                      <a:ext cx="6604000" cy="4287520"/>
                    </a:xfrm>
                    <a:prstGeom prst="rect">
                      <a:avLst/>
                    </a:prstGeom>
                    <a:noFill/>
                    <a:ln w="9525">
                      <a:noFill/>
                      <a:miter lim="800000"/>
                      <a:headEnd/>
                      <a:tailEnd/>
                    </a:ln>
                  </pic:spPr>
                </pic:pic>
              </a:graphicData>
            </a:graphic>
          </wp:anchor>
        </w:drawing>
      </w:r>
    </w:p>
    <w:p w:rsidR="00F61F20" w:rsidRDefault="00F61F20">
      <w:pPr>
        <w:spacing w:after="200" w:line="276" w:lineRule="auto"/>
        <w:rPr>
          <w:rFonts w:eastAsia="Times New Roman" w:cstheme="minorHAnsi"/>
          <w:b/>
          <w:iCs/>
          <w:color w:val="215868"/>
          <w:spacing w:val="10"/>
          <w:sz w:val="28"/>
          <w:szCs w:val="30"/>
          <w:lang w:eastAsia="fr-FR"/>
        </w:rPr>
      </w:pPr>
      <w:r>
        <w:br w:type="page"/>
      </w:r>
    </w:p>
    <w:p w:rsidR="009A11A9" w:rsidRPr="009A11A9" w:rsidRDefault="009A11A9" w:rsidP="000B1E16">
      <w:pPr>
        <w:pStyle w:val="Titre3"/>
      </w:pPr>
      <w:bookmarkStart w:id="8" w:name="_Toc360121592"/>
      <w:r w:rsidRPr="009A11A9">
        <w:lastRenderedPageBreak/>
        <w:t>Emprise du projet (périmètres):</w:t>
      </w:r>
      <w:bookmarkEnd w:id="8"/>
    </w:p>
    <w:tbl>
      <w:tblPr>
        <w:tblStyle w:val="Grilledutableau11"/>
        <w:tblW w:w="7867" w:type="dxa"/>
        <w:jc w:val="center"/>
        <w:tblInd w:w="-1664" w:type="dxa"/>
        <w:tblLayout w:type="fixed"/>
        <w:tblLook w:val="04A0"/>
      </w:tblPr>
      <w:tblGrid>
        <w:gridCol w:w="1985"/>
        <w:gridCol w:w="3650"/>
        <w:gridCol w:w="1134"/>
        <w:gridCol w:w="1098"/>
      </w:tblGrid>
      <w:tr w:rsidR="009A11A9" w:rsidRPr="009A11A9" w:rsidTr="009A11A9">
        <w:trPr>
          <w:trHeight w:val="843"/>
          <w:jc w:val="center"/>
        </w:trPr>
        <w:tc>
          <w:tcPr>
            <w:tcW w:w="1985" w:type="dxa"/>
            <w:vAlign w:val="center"/>
          </w:tcPr>
          <w:p w:rsidR="009A11A9" w:rsidRPr="009A11A9" w:rsidRDefault="009A11A9" w:rsidP="000B1E16">
            <w:pPr>
              <w:jc w:val="center"/>
              <w:rPr>
                <w:b/>
                <w:noProof/>
                <w:lang w:eastAsia="fr-FR"/>
              </w:rPr>
            </w:pPr>
            <w:r w:rsidRPr="009A11A9">
              <w:rPr>
                <w:b/>
                <w:noProof/>
                <w:lang w:eastAsia="fr-FR"/>
              </w:rPr>
              <w:drawing>
                <wp:inline distT="0" distB="0" distL="0" distR="0">
                  <wp:extent cx="498159" cy="535259"/>
                  <wp:effectExtent l="19050" t="0" r="0" b="0"/>
                  <wp:docPr id="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l="56445" t="42574" r="33584" b="40264"/>
                          <a:stretch>
                            <a:fillRect/>
                          </a:stretch>
                        </pic:blipFill>
                        <pic:spPr bwMode="auto">
                          <a:xfrm>
                            <a:off x="0" y="0"/>
                            <a:ext cx="503090" cy="540557"/>
                          </a:xfrm>
                          <a:prstGeom prst="rect">
                            <a:avLst/>
                          </a:prstGeom>
                          <a:noFill/>
                          <a:ln w="9525">
                            <a:noFill/>
                            <a:miter lim="800000"/>
                            <a:headEnd/>
                            <a:tailEnd/>
                          </a:ln>
                        </pic:spPr>
                      </pic:pic>
                    </a:graphicData>
                  </a:graphic>
                </wp:inline>
              </w:drawing>
            </w:r>
          </w:p>
        </w:tc>
        <w:tc>
          <w:tcPr>
            <w:tcW w:w="3650" w:type="dxa"/>
            <w:vAlign w:val="center"/>
          </w:tcPr>
          <w:p w:rsidR="009A11A9" w:rsidRPr="00C438D5" w:rsidRDefault="009A11A9" w:rsidP="000B1E16">
            <w:pPr>
              <w:jc w:val="center"/>
              <w:rPr>
                <w:b/>
                <w:sz w:val="24"/>
                <w:szCs w:val="24"/>
                <w:lang w:eastAsia="fr-FR"/>
              </w:rPr>
            </w:pPr>
            <w:r w:rsidRPr="00C438D5">
              <w:rPr>
                <w:b/>
                <w:sz w:val="24"/>
                <w:szCs w:val="24"/>
                <w:lang w:eastAsia="fr-FR"/>
              </w:rPr>
              <w:t>Site inventorié par le CG dans le cadre des ENS</w:t>
            </w:r>
          </w:p>
        </w:tc>
        <w:tc>
          <w:tcPr>
            <w:tcW w:w="1134" w:type="dxa"/>
            <w:vAlign w:val="center"/>
          </w:tcPr>
          <w:p w:rsidR="009A11A9" w:rsidRPr="00C438D5" w:rsidRDefault="009A11A9" w:rsidP="000B1E16">
            <w:pPr>
              <w:jc w:val="center"/>
              <w:rPr>
                <w:b/>
                <w:sz w:val="24"/>
                <w:szCs w:val="24"/>
                <w:lang w:eastAsia="fr-FR"/>
              </w:rPr>
            </w:pPr>
            <w:r w:rsidRPr="00C438D5">
              <w:rPr>
                <w:b/>
                <w:sz w:val="24"/>
                <w:szCs w:val="24"/>
                <w:lang w:eastAsia="fr-FR"/>
              </w:rPr>
              <w:t>OUI</w:t>
            </w:r>
          </w:p>
        </w:tc>
        <w:tc>
          <w:tcPr>
            <w:tcW w:w="1098" w:type="dxa"/>
            <w:vAlign w:val="center"/>
          </w:tcPr>
          <w:p w:rsidR="009A11A9" w:rsidRPr="00C438D5" w:rsidRDefault="009A11A9" w:rsidP="000B1E16">
            <w:pPr>
              <w:jc w:val="center"/>
              <w:rPr>
                <w:b/>
                <w:sz w:val="24"/>
                <w:szCs w:val="24"/>
                <w:lang w:eastAsia="fr-FR"/>
              </w:rPr>
            </w:pPr>
            <w:r w:rsidRPr="00C438D5">
              <w:rPr>
                <w:b/>
                <w:sz w:val="24"/>
                <w:szCs w:val="24"/>
                <w:lang w:eastAsia="fr-FR"/>
              </w:rPr>
              <w:t>100%</w:t>
            </w:r>
          </w:p>
        </w:tc>
      </w:tr>
      <w:tr w:rsidR="009A11A9" w:rsidRPr="009A11A9" w:rsidTr="009A11A9">
        <w:trPr>
          <w:trHeight w:val="843"/>
          <w:jc w:val="center"/>
        </w:trPr>
        <w:tc>
          <w:tcPr>
            <w:tcW w:w="1985" w:type="dxa"/>
            <w:vAlign w:val="center"/>
          </w:tcPr>
          <w:p w:rsidR="009A11A9" w:rsidRPr="009A11A9" w:rsidRDefault="009A11A9" w:rsidP="000B1E16">
            <w:pPr>
              <w:jc w:val="center"/>
              <w:rPr>
                <w:b/>
                <w:noProof/>
                <w:lang w:eastAsia="fr-FR"/>
              </w:rPr>
            </w:pPr>
            <w:r w:rsidRPr="009A11A9">
              <w:rPr>
                <w:b/>
                <w:noProof/>
                <w:lang w:eastAsia="fr-FR"/>
              </w:rPr>
              <w:drawing>
                <wp:inline distT="0" distB="0" distL="0" distR="0">
                  <wp:extent cx="634093" cy="453133"/>
                  <wp:effectExtent l="19050" t="0" r="0" b="0"/>
                  <wp:docPr id="12"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27" cstate="print"/>
                          <a:stretch>
                            <a:fillRect/>
                          </a:stretch>
                        </pic:blipFill>
                        <pic:spPr>
                          <a:xfrm>
                            <a:off x="0" y="0"/>
                            <a:ext cx="633963" cy="453040"/>
                          </a:xfrm>
                          <a:prstGeom prst="rect">
                            <a:avLst/>
                          </a:prstGeom>
                        </pic:spPr>
                      </pic:pic>
                    </a:graphicData>
                  </a:graphic>
                </wp:inline>
              </w:drawing>
            </w:r>
          </w:p>
        </w:tc>
        <w:tc>
          <w:tcPr>
            <w:tcW w:w="3650" w:type="dxa"/>
            <w:vAlign w:val="center"/>
          </w:tcPr>
          <w:p w:rsidR="009A11A9" w:rsidRPr="00C438D5" w:rsidRDefault="009A11A9" w:rsidP="000B1E16">
            <w:pPr>
              <w:jc w:val="center"/>
              <w:rPr>
                <w:b/>
                <w:sz w:val="24"/>
                <w:szCs w:val="24"/>
                <w:lang w:eastAsia="fr-FR"/>
              </w:rPr>
            </w:pPr>
            <w:r w:rsidRPr="00C438D5">
              <w:rPr>
                <w:b/>
                <w:sz w:val="24"/>
                <w:szCs w:val="24"/>
                <w:lang w:eastAsia="fr-FR"/>
              </w:rPr>
              <w:t>Périmètre SAGE</w:t>
            </w:r>
          </w:p>
        </w:tc>
        <w:tc>
          <w:tcPr>
            <w:tcW w:w="1134" w:type="dxa"/>
            <w:vAlign w:val="center"/>
          </w:tcPr>
          <w:p w:rsidR="009A11A9" w:rsidRPr="00C438D5" w:rsidRDefault="009A11A9" w:rsidP="000B1E16">
            <w:pPr>
              <w:jc w:val="center"/>
              <w:rPr>
                <w:b/>
                <w:sz w:val="24"/>
                <w:szCs w:val="24"/>
                <w:lang w:eastAsia="fr-FR"/>
              </w:rPr>
            </w:pPr>
            <w:r w:rsidRPr="00C438D5">
              <w:rPr>
                <w:b/>
                <w:sz w:val="24"/>
                <w:szCs w:val="24"/>
                <w:lang w:eastAsia="fr-FR"/>
              </w:rPr>
              <w:t>OUI</w:t>
            </w:r>
          </w:p>
        </w:tc>
        <w:tc>
          <w:tcPr>
            <w:tcW w:w="1098" w:type="dxa"/>
            <w:vAlign w:val="center"/>
          </w:tcPr>
          <w:p w:rsidR="009A11A9" w:rsidRPr="00C438D5" w:rsidRDefault="009A11A9" w:rsidP="000B1E16">
            <w:pPr>
              <w:jc w:val="center"/>
              <w:rPr>
                <w:b/>
                <w:sz w:val="24"/>
                <w:szCs w:val="24"/>
                <w:lang w:eastAsia="fr-FR"/>
              </w:rPr>
            </w:pPr>
            <w:r w:rsidRPr="00C438D5">
              <w:rPr>
                <w:b/>
                <w:sz w:val="24"/>
                <w:szCs w:val="24"/>
                <w:lang w:eastAsia="fr-FR"/>
              </w:rPr>
              <w:t>100%</w:t>
            </w:r>
          </w:p>
        </w:tc>
      </w:tr>
      <w:tr w:rsidR="009A11A9" w:rsidRPr="009A11A9" w:rsidTr="009A11A9">
        <w:trPr>
          <w:trHeight w:val="843"/>
          <w:jc w:val="center"/>
        </w:trPr>
        <w:tc>
          <w:tcPr>
            <w:tcW w:w="1985" w:type="dxa"/>
            <w:vAlign w:val="center"/>
          </w:tcPr>
          <w:p w:rsidR="009A11A9" w:rsidRPr="009A11A9" w:rsidRDefault="009A11A9" w:rsidP="000B1E16">
            <w:pPr>
              <w:jc w:val="center"/>
              <w:rPr>
                <w:b/>
                <w:noProof/>
                <w:lang w:eastAsia="fr-FR"/>
              </w:rPr>
            </w:pPr>
            <w:r w:rsidRPr="009A11A9">
              <w:rPr>
                <w:b/>
                <w:noProof/>
                <w:lang w:eastAsia="fr-FR"/>
              </w:rPr>
              <w:drawing>
                <wp:inline distT="0" distB="0" distL="0" distR="0">
                  <wp:extent cx="1118374" cy="426225"/>
                  <wp:effectExtent l="19050" t="0" r="5576" b="0"/>
                  <wp:docPr id="13" name="Image 11" descr="logo PGZ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GZH.png"/>
                          <pic:cNvPicPr/>
                        </pic:nvPicPr>
                        <pic:blipFill>
                          <a:blip r:embed="rId28" cstate="print"/>
                          <a:stretch>
                            <a:fillRect/>
                          </a:stretch>
                        </pic:blipFill>
                        <pic:spPr>
                          <a:xfrm>
                            <a:off x="0" y="0"/>
                            <a:ext cx="1119406" cy="426618"/>
                          </a:xfrm>
                          <a:prstGeom prst="rect">
                            <a:avLst/>
                          </a:prstGeom>
                        </pic:spPr>
                      </pic:pic>
                    </a:graphicData>
                  </a:graphic>
                </wp:inline>
              </w:drawing>
            </w:r>
          </w:p>
        </w:tc>
        <w:tc>
          <w:tcPr>
            <w:tcW w:w="3650" w:type="dxa"/>
            <w:vAlign w:val="center"/>
          </w:tcPr>
          <w:p w:rsidR="009A11A9" w:rsidRPr="00C438D5" w:rsidRDefault="009A11A9" w:rsidP="000B1E16">
            <w:pPr>
              <w:jc w:val="center"/>
              <w:rPr>
                <w:b/>
                <w:sz w:val="24"/>
                <w:szCs w:val="24"/>
                <w:lang w:eastAsia="fr-FR"/>
              </w:rPr>
            </w:pPr>
            <w:r w:rsidRPr="00C438D5">
              <w:rPr>
                <w:b/>
                <w:sz w:val="24"/>
                <w:szCs w:val="24"/>
                <w:lang w:eastAsia="fr-FR"/>
              </w:rPr>
              <w:t>Zone Humide</w:t>
            </w:r>
          </w:p>
        </w:tc>
        <w:tc>
          <w:tcPr>
            <w:tcW w:w="1134" w:type="dxa"/>
            <w:vAlign w:val="center"/>
          </w:tcPr>
          <w:p w:rsidR="009A11A9" w:rsidRPr="00C438D5" w:rsidRDefault="009A11A9" w:rsidP="000B1E16">
            <w:pPr>
              <w:jc w:val="center"/>
              <w:rPr>
                <w:b/>
                <w:sz w:val="24"/>
                <w:szCs w:val="24"/>
                <w:lang w:eastAsia="fr-FR"/>
              </w:rPr>
            </w:pPr>
            <w:r w:rsidRPr="00C438D5">
              <w:rPr>
                <w:b/>
                <w:sz w:val="24"/>
                <w:szCs w:val="24"/>
                <w:lang w:eastAsia="fr-FR"/>
              </w:rPr>
              <w:t>OUI</w:t>
            </w:r>
          </w:p>
        </w:tc>
        <w:tc>
          <w:tcPr>
            <w:tcW w:w="1098" w:type="dxa"/>
            <w:vAlign w:val="center"/>
          </w:tcPr>
          <w:p w:rsidR="009A11A9" w:rsidRPr="00C438D5" w:rsidRDefault="009A11A9" w:rsidP="000B1E16">
            <w:pPr>
              <w:jc w:val="center"/>
              <w:rPr>
                <w:b/>
                <w:sz w:val="24"/>
                <w:szCs w:val="24"/>
                <w:lang w:eastAsia="fr-FR"/>
              </w:rPr>
            </w:pPr>
            <w:r w:rsidRPr="00C438D5">
              <w:rPr>
                <w:b/>
                <w:sz w:val="24"/>
                <w:szCs w:val="24"/>
                <w:lang w:eastAsia="fr-FR"/>
              </w:rPr>
              <w:t>100%</w:t>
            </w:r>
          </w:p>
        </w:tc>
      </w:tr>
      <w:tr w:rsidR="009A11A9" w:rsidRPr="009A11A9" w:rsidTr="009A11A9">
        <w:trPr>
          <w:trHeight w:val="843"/>
          <w:jc w:val="center"/>
        </w:trPr>
        <w:tc>
          <w:tcPr>
            <w:tcW w:w="1985" w:type="dxa"/>
            <w:vAlign w:val="center"/>
          </w:tcPr>
          <w:p w:rsidR="009A11A9" w:rsidRPr="009A11A9" w:rsidRDefault="009A11A9" w:rsidP="000B1E16">
            <w:pPr>
              <w:jc w:val="center"/>
              <w:rPr>
                <w:b/>
                <w:lang w:eastAsia="fr-FR"/>
              </w:rPr>
            </w:pPr>
            <w:r w:rsidRPr="009A11A9">
              <w:rPr>
                <w:b/>
                <w:noProof/>
                <w:lang w:eastAsia="fr-FR"/>
              </w:rPr>
              <w:drawing>
                <wp:inline distT="0" distB="0" distL="0" distR="0">
                  <wp:extent cx="574716" cy="496406"/>
                  <wp:effectExtent l="19050" t="0" r="0" b="0"/>
                  <wp:docPr id="14"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29" cstate="print"/>
                          <a:stretch>
                            <a:fillRect/>
                          </a:stretch>
                        </pic:blipFill>
                        <pic:spPr>
                          <a:xfrm>
                            <a:off x="0" y="0"/>
                            <a:ext cx="574676" cy="496372"/>
                          </a:xfrm>
                          <a:prstGeom prst="rect">
                            <a:avLst/>
                          </a:prstGeom>
                        </pic:spPr>
                      </pic:pic>
                    </a:graphicData>
                  </a:graphic>
                </wp:inline>
              </w:drawing>
            </w:r>
          </w:p>
        </w:tc>
        <w:tc>
          <w:tcPr>
            <w:tcW w:w="3650" w:type="dxa"/>
            <w:vAlign w:val="center"/>
          </w:tcPr>
          <w:p w:rsidR="009A11A9" w:rsidRPr="00C438D5" w:rsidRDefault="009A11A9" w:rsidP="000B1E16">
            <w:pPr>
              <w:jc w:val="center"/>
              <w:rPr>
                <w:b/>
                <w:sz w:val="24"/>
                <w:szCs w:val="24"/>
                <w:lang w:eastAsia="fr-FR"/>
              </w:rPr>
            </w:pPr>
            <w:r w:rsidRPr="00C438D5">
              <w:rPr>
                <w:b/>
                <w:sz w:val="24"/>
                <w:szCs w:val="24"/>
                <w:lang w:eastAsia="fr-FR"/>
              </w:rPr>
              <w:t>Périmètre Natura 2000</w:t>
            </w:r>
          </w:p>
        </w:tc>
        <w:tc>
          <w:tcPr>
            <w:tcW w:w="1134" w:type="dxa"/>
            <w:vAlign w:val="center"/>
          </w:tcPr>
          <w:p w:rsidR="009A11A9" w:rsidRPr="00C438D5" w:rsidRDefault="009A11A9" w:rsidP="000B1E16">
            <w:pPr>
              <w:jc w:val="center"/>
              <w:rPr>
                <w:b/>
                <w:sz w:val="24"/>
                <w:szCs w:val="24"/>
                <w:lang w:eastAsia="fr-FR"/>
              </w:rPr>
            </w:pPr>
            <w:r w:rsidRPr="00C438D5">
              <w:rPr>
                <w:b/>
                <w:sz w:val="24"/>
                <w:szCs w:val="24"/>
                <w:lang w:eastAsia="fr-FR"/>
              </w:rPr>
              <w:t>NON</w:t>
            </w:r>
          </w:p>
        </w:tc>
        <w:tc>
          <w:tcPr>
            <w:tcW w:w="1098" w:type="dxa"/>
            <w:vAlign w:val="center"/>
          </w:tcPr>
          <w:p w:rsidR="009A11A9" w:rsidRPr="00C438D5" w:rsidRDefault="004B5E73" w:rsidP="000B1E16">
            <w:pPr>
              <w:jc w:val="center"/>
              <w:rPr>
                <w:b/>
                <w:color w:val="FF0000"/>
                <w:sz w:val="24"/>
                <w:szCs w:val="24"/>
                <w:lang w:eastAsia="fr-FR"/>
              </w:rPr>
            </w:pPr>
            <w:r w:rsidRPr="00C438D5">
              <w:rPr>
                <w:b/>
                <w:sz w:val="24"/>
                <w:szCs w:val="24"/>
                <w:lang w:eastAsia="fr-FR"/>
              </w:rPr>
              <w:t>0%</w:t>
            </w:r>
          </w:p>
        </w:tc>
      </w:tr>
    </w:tbl>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9A11A9" w:rsidP="000B1E16">
      <w:pPr>
        <w:pStyle w:val="Titre3"/>
      </w:pPr>
      <w:bookmarkStart w:id="9" w:name="_Toc360121593"/>
      <w:r w:rsidRPr="009A11A9">
        <w:t>Emprise du projet (localisation générale):</w:t>
      </w:r>
      <w:r w:rsidRPr="009A11A9">
        <w:rPr>
          <w:rFonts w:ascii="Arial" w:hAnsi="Arial" w:cs="Arial"/>
          <w:noProof/>
          <w:sz w:val="32"/>
          <w:szCs w:val="32"/>
        </w:rPr>
        <w:drawing>
          <wp:anchor distT="0" distB="0" distL="114300" distR="114300" simplePos="0" relativeHeight="251626496" behindDoc="1" locked="0" layoutInCell="1" allowOverlap="1">
            <wp:simplePos x="0" y="0"/>
            <wp:positionH relativeFrom="column">
              <wp:posOffset>-113665</wp:posOffset>
            </wp:positionH>
            <wp:positionV relativeFrom="paragraph">
              <wp:posOffset>106045</wp:posOffset>
            </wp:positionV>
            <wp:extent cx="5789295" cy="5162550"/>
            <wp:effectExtent l="19050" t="0" r="1905" b="0"/>
            <wp:wrapNone/>
            <wp:docPr id="15" name="Image 37" descr="Périmètres et localis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érimètres et localisation.jpg"/>
                    <pic:cNvPicPr/>
                  </pic:nvPicPr>
                  <pic:blipFill>
                    <a:blip r:embed="rId30" cstate="print"/>
                    <a:srcRect r="20802"/>
                    <a:stretch>
                      <a:fillRect/>
                    </a:stretch>
                  </pic:blipFill>
                  <pic:spPr>
                    <a:xfrm>
                      <a:off x="0" y="0"/>
                      <a:ext cx="5789295" cy="5162550"/>
                    </a:xfrm>
                    <a:prstGeom prst="rect">
                      <a:avLst/>
                    </a:prstGeom>
                  </pic:spPr>
                </pic:pic>
              </a:graphicData>
            </a:graphic>
          </wp:anchor>
        </w:drawing>
      </w:r>
      <w:bookmarkEnd w:id="9"/>
    </w:p>
    <w:p w:rsidR="009A11A9" w:rsidRPr="009A11A9" w:rsidRDefault="009A11A9" w:rsidP="000B1E16">
      <w:pPr>
        <w:ind w:left="-567" w:right="-994"/>
        <w:rPr>
          <w:rFonts w:ascii="Arial" w:eastAsia="Times New Roman" w:hAnsi="Arial" w:cs="Arial"/>
          <w:b/>
          <w:sz w:val="32"/>
          <w:szCs w:val="32"/>
          <w:lang w:eastAsia="fr-FR"/>
        </w:rPr>
      </w:pPr>
    </w:p>
    <w:p w:rsidR="009A11A9" w:rsidRPr="009A11A9" w:rsidRDefault="009A11A9" w:rsidP="000B1E16">
      <w:pPr>
        <w:ind w:left="-567" w:right="-994"/>
        <w:rPr>
          <w:rFonts w:ascii="Arial" w:eastAsia="Times New Roman" w:hAnsi="Arial" w:cs="Arial"/>
          <w:b/>
          <w:sz w:val="32"/>
          <w:szCs w:val="32"/>
          <w:lang w:eastAsia="fr-FR"/>
        </w:rPr>
      </w:pPr>
    </w:p>
    <w:p w:rsidR="009A11A9" w:rsidRPr="009A11A9" w:rsidRDefault="009A11A9" w:rsidP="000B1E16">
      <w:pPr>
        <w:ind w:left="-567" w:right="-994"/>
        <w:rPr>
          <w:rFonts w:ascii="Arial" w:eastAsia="Times New Roman" w:hAnsi="Arial" w:cs="Arial"/>
          <w:b/>
          <w:sz w:val="32"/>
          <w:szCs w:val="32"/>
          <w:lang w:eastAsia="fr-FR"/>
        </w:rPr>
      </w:pPr>
    </w:p>
    <w:p w:rsidR="009A11A9" w:rsidRPr="009A11A9" w:rsidRDefault="009A11A9" w:rsidP="000B1E16">
      <w:pPr>
        <w:ind w:left="-567" w:right="-994"/>
        <w:rPr>
          <w:rFonts w:ascii="Arial" w:eastAsia="Times New Roman" w:hAnsi="Arial" w:cs="Arial"/>
          <w:b/>
          <w:sz w:val="32"/>
          <w:szCs w:val="32"/>
          <w:lang w:eastAsia="fr-FR"/>
        </w:rPr>
      </w:pPr>
    </w:p>
    <w:p w:rsidR="009A11A9" w:rsidRPr="009A11A9" w:rsidRDefault="009A11A9" w:rsidP="000B1E16">
      <w:pPr>
        <w:ind w:left="-567" w:right="-994"/>
        <w:rPr>
          <w:rFonts w:ascii="Arial" w:eastAsia="Times New Roman" w:hAnsi="Arial" w:cs="Arial"/>
          <w:b/>
          <w:sz w:val="32"/>
          <w:szCs w:val="32"/>
          <w:lang w:eastAsia="fr-FR"/>
        </w:rPr>
      </w:pPr>
    </w:p>
    <w:p w:rsidR="009A11A9" w:rsidRPr="009A11A9" w:rsidRDefault="009A11A9" w:rsidP="000B1E16">
      <w:pPr>
        <w:ind w:left="-567" w:right="-994"/>
        <w:rPr>
          <w:rFonts w:ascii="Arial" w:eastAsia="Times New Roman" w:hAnsi="Arial" w:cs="Arial"/>
          <w:b/>
          <w:sz w:val="32"/>
          <w:szCs w:val="32"/>
          <w:lang w:eastAsia="fr-FR"/>
        </w:rPr>
      </w:pPr>
    </w:p>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E46553" w:rsidP="000B1E16">
      <w:pPr>
        <w:ind w:left="-567" w:right="-994"/>
        <w:jc w:val="center"/>
        <w:rPr>
          <w:rFonts w:ascii="Arial" w:eastAsia="Times New Roman" w:hAnsi="Arial" w:cs="Arial"/>
          <w:b/>
          <w:sz w:val="32"/>
          <w:szCs w:val="32"/>
          <w:lang w:eastAsia="fr-FR"/>
        </w:rPr>
      </w:pPr>
      <w:r w:rsidRPr="00E46553">
        <w:rPr>
          <w:rFonts w:ascii="Times New Roman" w:eastAsia="Times New Roman" w:hAnsi="Times New Roman" w:cs="Times New Roman"/>
          <w:b/>
          <w:noProof/>
          <w:sz w:val="20"/>
          <w:szCs w:val="20"/>
          <w:lang w:eastAsia="fr-FR"/>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739" type="#_x0000_t12" style="position:absolute;left:0;text-align:left;margin-left:86.2pt;margin-top:4.75pt;width:31pt;height:31pt;z-index:251699200" fillcolor="#ffc000" strokecolor="red" strokeweight="2.25pt">
            <v:fill color2="#df6a09 [2377]"/>
            <v:shadow on="t" type="perspective" color="#974706 [1609]" offset="1pt" offset2="-3pt"/>
          </v:shape>
        </w:pict>
      </w:r>
    </w:p>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E46553" w:rsidP="000B1E16">
      <w:pPr>
        <w:ind w:left="-567" w:right="-994"/>
        <w:jc w:val="center"/>
        <w:rPr>
          <w:rFonts w:ascii="Arial" w:eastAsia="Times New Roman" w:hAnsi="Arial" w:cs="Arial"/>
          <w:b/>
          <w:sz w:val="32"/>
          <w:szCs w:val="32"/>
          <w:lang w:eastAsia="fr-FR"/>
        </w:rPr>
      </w:pPr>
      <w:r>
        <w:rPr>
          <w:rFonts w:ascii="Arial" w:eastAsia="Times New Roman" w:hAnsi="Arial" w:cs="Arial"/>
          <w:b/>
          <w:noProof/>
          <w:sz w:val="32"/>
          <w:szCs w:val="32"/>
          <w:lang w:eastAsia="fr-FR"/>
        </w:rPr>
        <w:pict>
          <v:group id="_x0000_s1740" style="position:absolute;left:0;text-align:left;margin-left:4.55pt;margin-top:10.75pt;width:161.95pt;height:41.65pt;z-index:251700224" coordorigin="2206,14537" coordsize="3239,833">
            <v:shape id="_x0000_s1741" type="#_x0000_t202" style="position:absolute;left:2206;top:14537;width:3239;height:833;v-text-anchor:middle" fillcolor="white [3201]" strokecolor="#4bacc6 [3208]" strokeweight="2.5pt">
              <v:shadow color="#868686"/>
              <v:textbox style="mso-next-textbox:#_x0000_s1741">
                <w:txbxContent>
                  <w:p w:rsidR="00C172DD" w:rsidRPr="00B14383" w:rsidRDefault="00C172DD" w:rsidP="009A11A9">
                    <w:pPr>
                      <w:ind w:firstLine="708"/>
                      <w:rPr>
                        <w:sz w:val="24"/>
                        <w:szCs w:val="24"/>
                      </w:rPr>
                    </w:pPr>
                    <w:r w:rsidRPr="00B14383">
                      <w:rPr>
                        <w:sz w:val="24"/>
                        <w:szCs w:val="24"/>
                      </w:rPr>
                      <w:t>Localisation du projet</w:t>
                    </w:r>
                  </w:p>
                </w:txbxContent>
              </v:textbox>
            </v:shape>
            <v:shape id="_x0000_s1742" type="#_x0000_t12" style="position:absolute;left:2299;top:14628;width:620;height:620" fillcolor="#ffc000" strokecolor="red" strokeweight="2.25pt">
              <v:fill color2="#df6a09 [2377]"/>
              <v:shadow on="t" type="perspective" color="#974706 [1609]" offset="1pt" offset2="-3pt"/>
            </v:shape>
          </v:group>
        </w:pict>
      </w:r>
    </w:p>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9A11A9" w:rsidP="000B1E16">
      <w:pPr>
        <w:ind w:left="-567" w:right="-994"/>
        <w:jc w:val="center"/>
        <w:rPr>
          <w:rFonts w:ascii="Arial" w:eastAsia="Times New Roman" w:hAnsi="Arial" w:cs="Arial"/>
          <w:b/>
          <w:sz w:val="32"/>
          <w:szCs w:val="32"/>
          <w:lang w:eastAsia="fr-FR"/>
        </w:rPr>
      </w:pPr>
    </w:p>
    <w:p w:rsidR="009A11A9" w:rsidRDefault="009A11A9" w:rsidP="000B1E16">
      <w:pPr>
        <w:rPr>
          <w:rFonts w:ascii="Arial" w:eastAsia="Times New Roman" w:hAnsi="Arial" w:cs="Arial"/>
          <w:b/>
          <w:sz w:val="32"/>
          <w:szCs w:val="32"/>
          <w:lang w:eastAsia="fr-FR"/>
        </w:rPr>
      </w:pPr>
      <w:r>
        <w:rPr>
          <w:rFonts w:ascii="Arial" w:eastAsia="Times New Roman" w:hAnsi="Arial" w:cs="Arial"/>
          <w:b/>
          <w:sz w:val="32"/>
          <w:szCs w:val="32"/>
          <w:lang w:eastAsia="fr-FR"/>
        </w:rPr>
        <w:br w:type="page"/>
      </w:r>
    </w:p>
    <w:p w:rsidR="009A11A9" w:rsidRDefault="009A11A9" w:rsidP="000B1E16">
      <w:pPr>
        <w:pStyle w:val="Titre3"/>
      </w:pPr>
      <w:bookmarkStart w:id="10" w:name="_Toc360121594"/>
      <w:r w:rsidRPr="009A11A9">
        <w:lastRenderedPageBreak/>
        <w:t>Emprise du projet (</w:t>
      </w:r>
      <w:proofErr w:type="spellStart"/>
      <w:r w:rsidR="004C166D">
        <w:t>Géoportail</w:t>
      </w:r>
      <w:proofErr w:type="spellEnd"/>
      <w:r w:rsidRPr="009A11A9">
        <w:t>):</w:t>
      </w:r>
      <w:bookmarkEnd w:id="10"/>
    </w:p>
    <w:p w:rsidR="009A11A9" w:rsidRPr="009A11A9" w:rsidRDefault="009A11A9" w:rsidP="000B1E16">
      <w:pPr>
        <w:ind w:left="-567" w:right="-994"/>
        <w:jc w:val="center"/>
        <w:rPr>
          <w:rFonts w:ascii="Arial" w:eastAsia="Times New Roman" w:hAnsi="Arial" w:cs="Arial"/>
          <w:b/>
          <w:sz w:val="32"/>
          <w:szCs w:val="32"/>
          <w:lang w:eastAsia="fr-FR"/>
        </w:rPr>
      </w:pPr>
    </w:p>
    <w:p w:rsidR="009A11A9" w:rsidRPr="009A11A9" w:rsidRDefault="004C166D" w:rsidP="000B1E16">
      <w:pPr>
        <w:ind w:left="-567" w:right="-994"/>
        <w:jc w:val="center"/>
        <w:rPr>
          <w:rFonts w:ascii="Arial" w:eastAsia="Times New Roman" w:hAnsi="Arial" w:cs="Arial"/>
          <w:b/>
          <w:sz w:val="32"/>
          <w:szCs w:val="32"/>
          <w:lang w:eastAsia="fr-FR"/>
        </w:rPr>
      </w:pPr>
      <w:r>
        <w:rPr>
          <w:rFonts w:ascii="Arial" w:eastAsia="Times New Roman" w:hAnsi="Arial" w:cs="Arial"/>
          <w:b/>
          <w:noProof/>
          <w:sz w:val="32"/>
          <w:szCs w:val="32"/>
          <w:lang w:eastAsia="fr-FR"/>
        </w:rPr>
        <w:drawing>
          <wp:anchor distT="0" distB="0" distL="114300" distR="114300" simplePos="0" relativeHeight="251783168" behindDoc="1" locked="0" layoutInCell="1" allowOverlap="1">
            <wp:simplePos x="0" y="0"/>
            <wp:positionH relativeFrom="column">
              <wp:posOffset>-233179</wp:posOffset>
            </wp:positionH>
            <wp:positionV relativeFrom="paragraph">
              <wp:posOffset>-3759</wp:posOffset>
            </wp:positionV>
            <wp:extent cx="6305070" cy="3707028"/>
            <wp:effectExtent l="19050" t="0" r="480" b="0"/>
            <wp:wrapNone/>
            <wp:docPr id="54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a:stretch>
                      <a:fillRect/>
                    </a:stretch>
                  </pic:blipFill>
                  <pic:spPr bwMode="auto">
                    <a:xfrm>
                      <a:off x="0" y="0"/>
                      <a:ext cx="6305070" cy="3707028"/>
                    </a:xfrm>
                    <a:prstGeom prst="rect">
                      <a:avLst/>
                    </a:prstGeom>
                    <a:noFill/>
                    <a:ln w="9525">
                      <a:noFill/>
                      <a:miter lim="800000"/>
                      <a:headEnd/>
                      <a:tailEnd/>
                    </a:ln>
                  </pic:spPr>
                </pic:pic>
              </a:graphicData>
            </a:graphic>
          </wp:anchor>
        </w:drawing>
      </w:r>
    </w:p>
    <w:p w:rsidR="009A11A9" w:rsidRPr="009A11A9" w:rsidRDefault="009A11A9" w:rsidP="000B1E16">
      <w:pPr>
        <w:ind w:left="-567" w:right="-994"/>
        <w:jc w:val="center"/>
        <w:rPr>
          <w:rFonts w:ascii="Arial" w:eastAsia="Times New Roman" w:hAnsi="Arial" w:cs="Arial"/>
          <w:b/>
          <w:color w:val="FF0000"/>
          <w:sz w:val="32"/>
          <w:szCs w:val="32"/>
          <w:lang w:eastAsia="fr-FR"/>
        </w:rPr>
      </w:pPr>
    </w:p>
    <w:p w:rsidR="009A11A9" w:rsidRDefault="009A11A9" w:rsidP="000B1E16"/>
    <w:p w:rsidR="009A11A9" w:rsidRDefault="009A11A9" w:rsidP="000B1E16"/>
    <w:p w:rsidR="009A11A9" w:rsidRDefault="009A11A9" w:rsidP="000B1E16"/>
    <w:p w:rsidR="009A11A9" w:rsidRDefault="009A11A9" w:rsidP="000B1E16"/>
    <w:p w:rsidR="000F22BC" w:rsidRDefault="00E46553" w:rsidP="000B1E16">
      <w:r>
        <w:rPr>
          <w:noProof/>
          <w:lang w:eastAsia="fr-FR"/>
        </w:rPr>
        <w:pict>
          <v:oval id="_x0000_s1831" style="position:absolute;margin-left:296.95pt;margin-top:5.5pt;width:148.85pt;height:143.05pt;z-index:251784192" filled="f" fillcolor="white [3201]" strokecolor="#ffc000" strokeweight="6pt">
            <v:stroke dashstyle="1 1"/>
            <v:shadow color="#868686"/>
          </v:oval>
        </w:pict>
      </w:r>
    </w:p>
    <w:p w:rsidR="000F22BC" w:rsidRDefault="000F22BC" w:rsidP="000B1E16"/>
    <w:p w:rsidR="000F22BC" w:rsidRDefault="000F22BC" w:rsidP="000B1E16"/>
    <w:p w:rsidR="000F22BC" w:rsidRDefault="000F22BC" w:rsidP="000B1E16"/>
    <w:p w:rsidR="000F22BC" w:rsidRDefault="000F22BC" w:rsidP="000B1E16"/>
    <w:p w:rsidR="000F22BC" w:rsidRDefault="000F22BC" w:rsidP="000B1E16"/>
    <w:p w:rsidR="000F22BC" w:rsidRDefault="000F22BC" w:rsidP="000B1E16"/>
    <w:p w:rsidR="000F22BC" w:rsidRDefault="000F22BC" w:rsidP="000B1E16"/>
    <w:p w:rsidR="000F22BC" w:rsidRDefault="000F22BC" w:rsidP="000B1E16"/>
    <w:p w:rsidR="000B1E16" w:rsidRDefault="000B1E16" w:rsidP="000B1E16">
      <w:pPr>
        <w:rPr>
          <w:color w:val="FF0000"/>
          <w:lang w:eastAsia="fr-FR"/>
        </w:rPr>
      </w:pPr>
    </w:p>
    <w:p w:rsidR="000B1E16" w:rsidRDefault="000B1E16" w:rsidP="000B1E16">
      <w:pPr>
        <w:rPr>
          <w:color w:val="FF0000"/>
          <w:lang w:eastAsia="fr-FR"/>
        </w:rPr>
      </w:pPr>
    </w:p>
    <w:p w:rsidR="000B1E16" w:rsidRDefault="000B1E16" w:rsidP="000B1E16">
      <w:pPr>
        <w:rPr>
          <w:color w:val="FF0000"/>
          <w:lang w:eastAsia="fr-FR"/>
        </w:rPr>
      </w:pPr>
    </w:p>
    <w:p w:rsidR="000B1E16" w:rsidRDefault="000B1E16" w:rsidP="000B1E16">
      <w:pPr>
        <w:rPr>
          <w:color w:val="FF0000"/>
          <w:lang w:eastAsia="fr-FR"/>
        </w:rPr>
      </w:pPr>
    </w:p>
    <w:p w:rsidR="000B1E16" w:rsidRDefault="000B1E16" w:rsidP="000B1E16">
      <w:pPr>
        <w:rPr>
          <w:color w:val="FF0000"/>
          <w:lang w:eastAsia="fr-FR"/>
        </w:rPr>
      </w:pPr>
    </w:p>
    <w:p w:rsidR="000B1E16" w:rsidRDefault="000B1E16" w:rsidP="000B1E16">
      <w:pPr>
        <w:rPr>
          <w:color w:val="FF0000"/>
          <w:lang w:eastAsia="fr-FR"/>
        </w:rPr>
      </w:pPr>
    </w:p>
    <w:p w:rsidR="000B1E16" w:rsidRDefault="000B1E16" w:rsidP="000B1E16">
      <w:pPr>
        <w:rPr>
          <w:color w:val="FF0000"/>
          <w:lang w:eastAsia="fr-FR"/>
        </w:rPr>
      </w:pPr>
    </w:p>
    <w:p w:rsidR="000B1E16" w:rsidRDefault="004C166D" w:rsidP="000B1E16">
      <w:pPr>
        <w:rPr>
          <w:color w:val="FF0000"/>
          <w:lang w:eastAsia="fr-FR"/>
        </w:rPr>
      </w:pPr>
      <w:r>
        <w:rPr>
          <w:noProof/>
          <w:color w:val="FF0000"/>
          <w:lang w:eastAsia="fr-FR"/>
        </w:rPr>
        <w:drawing>
          <wp:anchor distT="0" distB="0" distL="114300" distR="114300" simplePos="0" relativeHeight="251785216" behindDoc="1" locked="0" layoutInCell="1" allowOverlap="1">
            <wp:simplePos x="0" y="0"/>
            <wp:positionH relativeFrom="column">
              <wp:posOffset>-238194</wp:posOffset>
            </wp:positionH>
            <wp:positionV relativeFrom="paragraph">
              <wp:posOffset>-1683</wp:posOffset>
            </wp:positionV>
            <wp:extent cx="6310632" cy="3669957"/>
            <wp:effectExtent l="19050" t="0" r="0" b="0"/>
            <wp:wrapNone/>
            <wp:docPr id="57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6310059" cy="3669624"/>
                    </a:xfrm>
                    <a:prstGeom prst="rect">
                      <a:avLst/>
                    </a:prstGeom>
                    <a:noFill/>
                    <a:ln w="9525">
                      <a:noFill/>
                      <a:miter lim="800000"/>
                      <a:headEnd/>
                      <a:tailEnd/>
                    </a:ln>
                  </pic:spPr>
                </pic:pic>
              </a:graphicData>
            </a:graphic>
          </wp:anchor>
        </w:drawing>
      </w:r>
    </w:p>
    <w:p w:rsidR="000B1E16" w:rsidRDefault="000B1E16" w:rsidP="000B1E16">
      <w:pPr>
        <w:rPr>
          <w:color w:val="FF0000"/>
          <w:lang w:eastAsia="fr-FR"/>
        </w:rPr>
      </w:pPr>
    </w:p>
    <w:p w:rsidR="000B1E16" w:rsidRDefault="000B1E16" w:rsidP="000B1E16">
      <w:pPr>
        <w:rPr>
          <w:color w:val="FF0000"/>
          <w:lang w:eastAsia="fr-FR"/>
        </w:rPr>
      </w:pPr>
    </w:p>
    <w:p w:rsidR="000B1E16" w:rsidRDefault="000B1E16" w:rsidP="000B1E16">
      <w:pPr>
        <w:rPr>
          <w:color w:val="FF0000"/>
          <w:lang w:eastAsia="fr-FR"/>
        </w:rPr>
      </w:pPr>
    </w:p>
    <w:p w:rsidR="000F22BC" w:rsidRDefault="000F22BC" w:rsidP="000B1E16"/>
    <w:p w:rsidR="000B1E16" w:rsidRDefault="00E46553" w:rsidP="000B1E16">
      <w:r>
        <w:rPr>
          <w:noProof/>
          <w:lang w:eastAsia="fr-FR"/>
        </w:rPr>
        <w:pict>
          <v:oval id="_x0000_s1832" style="position:absolute;margin-left:289.4pt;margin-top:28.35pt;width:148.85pt;height:143.05pt;z-index:251786240" filled="f" fillcolor="white [3201]" strokecolor="#ffc000" strokeweight="6pt">
            <v:stroke dashstyle="1 1"/>
            <v:shadow color="#868686"/>
          </v:oval>
        </w:pict>
      </w:r>
    </w:p>
    <w:p w:rsidR="004C166D" w:rsidRDefault="004C166D">
      <w:pPr>
        <w:spacing w:after="200" w:line="276" w:lineRule="auto"/>
        <w:rPr>
          <w:rFonts w:eastAsia="Times New Roman" w:cstheme="minorHAnsi"/>
          <w:b/>
          <w:iCs/>
          <w:color w:val="215868"/>
          <w:spacing w:val="10"/>
          <w:sz w:val="28"/>
          <w:szCs w:val="30"/>
          <w:lang w:eastAsia="fr-FR"/>
        </w:rPr>
      </w:pPr>
      <w:r>
        <w:br w:type="page"/>
      </w:r>
    </w:p>
    <w:p w:rsidR="009A11A9" w:rsidRDefault="009A11A9" w:rsidP="009A11A9">
      <w:pPr>
        <w:pStyle w:val="Titre3"/>
      </w:pPr>
      <w:bookmarkStart w:id="11" w:name="_Toc360121595"/>
      <w:proofErr w:type="spellStart"/>
      <w:r w:rsidRPr="009A11A9">
        <w:lastRenderedPageBreak/>
        <w:t>Emprise</w:t>
      </w:r>
      <w:r w:rsidR="004C166D">
        <w:t>de</w:t>
      </w:r>
      <w:proofErr w:type="spellEnd"/>
      <w:r w:rsidR="004C166D">
        <w:t xml:space="preserve"> la </w:t>
      </w:r>
      <w:r w:rsidR="007F0494">
        <w:t>Zone Humide (</w:t>
      </w:r>
      <w:proofErr w:type="spellStart"/>
      <w:r w:rsidR="007F0494">
        <w:t>GoogleEarth</w:t>
      </w:r>
      <w:proofErr w:type="spellEnd"/>
      <w:r w:rsidR="007F0494">
        <w:t>)</w:t>
      </w:r>
      <w:r w:rsidRPr="009A11A9">
        <w:t>:</w:t>
      </w:r>
      <w:bookmarkEnd w:id="11"/>
    </w:p>
    <w:p w:rsidR="004C166D" w:rsidRPr="004C166D" w:rsidRDefault="004C166D" w:rsidP="004C166D">
      <w:pPr>
        <w:pStyle w:val="Normalgras"/>
        <w:rPr>
          <w:lang w:eastAsia="fr-FR"/>
        </w:rPr>
      </w:pPr>
    </w:p>
    <w:p w:rsidR="009A11A9" w:rsidRPr="009A11A9" w:rsidRDefault="004C166D" w:rsidP="009A11A9">
      <w:pPr>
        <w:ind w:left="-567" w:right="-994"/>
        <w:jc w:val="center"/>
        <w:rPr>
          <w:rFonts w:ascii="Arial" w:eastAsia="Times New Roman" w:hAnsi="Arial" w:cs="Arial"/>
          <w:b/>
          <w:sz w:val="32"/>
          <w:szCs w:val="32"/>
          <w:lang w:eastAsia="fr-FR"/>
        </w:rPr>
      </w:pPr>
      <w:r>
        <w:rPr>
          <w:rFonts w:ascii="Arial" w:eastAsia="Times New Roman" w:hAnsi="Arial" w:cs="Arial"/>
          <w:b/>
          <w:noProof/>
          <w:sz w:val="32"/>
          <w:szCs w:val="32"/>
          <w:lang w:eastAsia="fr-FR"/>
        </w:rPr>
        <w:drawing>
          <wp:anchor distT="0" distB="0" distL="114300" distR="114300" simplePos="0" relativeHeight="251787264" behindDoc="1" locked="0" layoutInCell="1" allowOverlap="1">
            <wp:simplePos x="0" y="0"/>
            <wp:positionH relativeFrom="column">
              <wp:posOffset>-361761</wp:posOffset>
            </wp:positionH>
            <wp:positionV relativeFrom="paragraph">
              <wp:posOffset>121525</wp:posOffset>
            </wp:positionV>
            <wp:extent cx="6542388" cy="3724050"/>
            <wp:effectExtent l="19050" t="0" r="0" b="0"/>
            <wp:wrapNone/>
            <wp:docPr id="57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srcRect/>
                    <a:stretch>
                      <a:fillRect/>
                    </a:stretch>
                  </pic:blipFill>
                  <pic:spPr bwMode="auto">
                    <a:xfrm>
                      <a:off x="0" y="0"/>
                      <a:ext cx="6542130" cy="3723903"/>
                    </a:xfrm>
                    <a:prstGeom prst="rect">
                      <a:avLst/>
                    </a:prstGeom>
                    <a:noFill/>
                    <a:ln w="9525">
                      <a:noFill/>
                      <a:miter lim="800000"/>
                      <a:headEnd/>
                      <a:tailEnd/>
                    </a:ln>
                  </pic:spPr>
                </pic:pic>
              </a:graphicData>
            </a:graphic>
          </wp:anchor>
        </w:drawing>
      </w:r>
    </w:p>
    <w:p w:rsidR="009A11A9" w:rsidRPr="009A11A9" w:rsidRDefault="009A11A9" w:rsidP="009A11A9">
      <w:pPr>
        <w:ind w:left="-567" w:right="-994"/>
        <w:jc w:val="center"/>
        <w:rPr>
          <w:rFonts w:ascii="Arial" w:eastAsia="Times New Roman" w:hAnsi="Arial" w:cs="Arial"/>
          <w:b/>
          <w:sz w:val="32"/>
          <w:szCs w:val="32"/>
          <w:lang w:eastAsia="fr-FR"/>
        </w:rPr>
      </w:pPr>
    </w:p>
    <w:p w:rsidR="004C166D" w:rsidRDefault="004C166D">
      <w:pPr>
        <w:spacing w:after="200" w:line="276" w:lineRule="auto"/>
      </w:pPr>
    </w:p>
    <w:p w:rsidR="004C166D" w:rsidRDefault="004C166D">
      <w:pPr>
        <w:spacing w:after="200" w:line="276" w:lineRule="auto"/>
      </w:pPr>
    </w:p>
    <w:p w:rsidR="004C166D" w:rsidRDefault="004C166D">
      <w:pPr>
        <w:spacing w:after="200" w:line="276" w:lineRule="auto"/>
      </w:pPr>
    </w:p>
    <w:p w:rsidR="004C166D" w:rsidRDefault="004C166D">
      <w:pPr>
        <w:spacing w:after="200" w:line="276" w:lineRule="auto"/>
      </w:pPr>
    </w:p>
    <w:p w:rsidR="004C166D" w:rsidRDefault="004C166D">
      <w:pPr>
        <w:spacing w:after="200" w:line="276" w:lineRule="auto"/>
      </w:pPr>
    </w:p>
    <w:p w:rsidR="004C166D" w:rsidRDefault="004C166D">
      <w:pPr>
        <w:spacing w:after="200" w:line="276" w:lineRule="auto"/>
      </w:pPr>
    </w:p>
    <w:p w:rsidR="004C166D" w:rsidRDefault="004C166D">
      <w:pPr>
        <w:spacing w:after="200" w:line="276" w:lineRule="auto"/>
      </w:pPr>
    </w:p>
    <w:p w:rsidR="004C166D" w:rsidRDefault="004C166D">
      <w:pPr>
        <w:spacing w:after="200" w:line="276" w:lineRule="auto"/>
      </w:pPr>
    </w:p>
    <w:p w:rsidR="004C166D" w:rsidRDefault="004C166D">
      <w:pPr>
        <w:spacing w:after="200" w:line="276" w:lineRule="auto"/>
      </w:pPr>
    </w:p>
    <w:p w:rsidR="004C166D" w:rsidRDefault="004C166D">
      <w:pPr>
        <w:spacing w:after="200" w:line="276" w:lineRule="auto"/>
      </w:pPr>
    </w:p>
    <w:p w:rsidR="004C166D" w:rsidRDefault="004C166D">
      <w:pPr>
        <w:spacing w:after="200" w:line="276" w:lineRule="auto"/>
      </w:pPr>
    </w:p>
    <w:p w:rsidR="004C166D" w:rsidRPr="00735D37" w:rsidRDefault="007F0494">
      <w:pPr>
        <w:spacing w:after="200" w:line="276" w:lineRule="auto"/>
        <w:rPr>
          <w:sz w:val="24"/>
          <w:szCs w:val="24"/>
        </w:rPr>
      </w:pPr>
      <w:r w:rsidRPr="00735D37">
        <w:rPr>
          <w:noProof/>
          <w:sz w:val="24"/>
          <w:szCs w:val="24"/>
          <w:lang w:eastAsia="fr-FR"/>
        </w:rPr>
        <w:drawing>
          <wp:anchor distT="0" distB="0" distL="114300" distR="114300" simplePos="0" relativeHeight="251788288" behindDoc="1" locked="0" layoutInCell="1" allowOverlap="1">
            <wp:simplePos x="0" y="0"/>
            <wp:positionH relativeFrom="column">
              <wp:posOffset>5241290</wp:posOffset>
            </wp:positionH>
            <wp:positionV relativeFrom="paragraph">
              <wp:posOffset>584835</wp:posOffset>
            </wp:positionV>
            <wp:extent cx="629920" cy="629920"/>
            <wp:effectExtent l="0" t="0" r="0" b="0"/>
            <wp:wrapNone/>
            <wp:docPr id="617" name="Image 6" descr="http://www.sciencesettechniques.com/images/icones/icon_dwl_1.pn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ciencesettechniques.com/images/icones/icon_dwl_1.png"/>
                    <pic:cNvPicPr>
                      <a:picLocks noChangeAspect="1" noChangeArrowheads="1"/>
                    </pic:cNvPicPr>
                  </pic:nvPicPr>
                  <pic:blipFill>
                    <a:blip r:embed="rId35"/>
                    <a:srcRect/>
                    <a:stretch>
                      <a:fillRect/>
                    </a:stretch>
                  </pic:blipFill>
                  <pic:spPr bwMode="auto">
                    <a:xfrm>
                      <a:off x="0" y="0"/>
                      <a:ext cx="629920" cy="629920"/>
                    </a:xfrm>
                    <a:prstGeom prst="rect">
                      <a:avLst/>
                    </a:prstGeom>
                    <a:noFill/>
                    <a:ln w="9525">
                      <a:noFill/>
                      <a:miter lim="800000"/>
                      <a:headEnd/>
                      <a:tailEnd/>
                    </a:ln>
                  </pic:spPr>
                </pic:pic>
              </a:graphicData>
            </a:graphic>
          </wp:anchor>
        </w:drawing>
      </w:r>
      <w:r w:rsidRPr="00735D37">
        <w:rPr>
          <w:sz w:val="24"/>
          <w:szCs w:val="24"/>
        </w:rPr>
        <w:t xml:space="preserve">Vous trouverez toutes les emprises des Zones Humides identifiées dans le cadre du Schéma d'Aménagement et de Gestion des Eaux Etang de Salses-Leucate et consultable via Google </w:t>
      </w:r>
      <w:proofErr w:type="spellStart"/>
      <w:r w:rsidRPr="00735D37">
        <w:rPr>
          <w:sz w:val="24"/>
          <w:szCs w:val="24"/>
        </w:rPr>
        <w:t>Earth</w:t>
      </w:r>
      <w:proofErr w:type="spellEnd"/>
      <w:r w:rsidRPr="00735D37">
        <w:rPr>
          <w:sz w:val="24"/>
          <w:szCs w:val="24"/>
        </w:rPr>
        <w:t xml:space="preserve"> sur le site de RIVAGE :</w:t>
      </w:r>
    </w:p>
    <w:p w:rsidR="007F0494" w:rsidRPr="007F0494" w:rsidRDefault="00E46553" w:rsidP="007F0494">
      <w:pPr>
        <w:spacing w:after="200" w:line="276" w:lineRule="auto"/>
        <w:jc w:val="center"/>
        <w:rPr>
          <w:sz w:val="28"/>
          <w:szCs w:val="28"/>
        </w:rPr>
      </w:pPr>
      <w:r w:rsidRPr="00E46553">
        <w:rPr>
          <w:noProof/>
          <w:lang w:eastAsia="fr-FR"/>
        </w:rPr>
        <w:pict>
          <v:shape id="_x0000_s1834" type="#_x0000_t202" style="position:absolute;left:0;text-align:left;margin-left:395.2pt;margin-top:13.8pt;width:90.5pt;height:33.1pt;z-index:251793408" filled="f" fillcolor="white [3201]" stroked="f" strokecolor="#4bacc6 [3208]" strokeweight="1pt">
            <v:stroke dashstyle="dash"/>
            <v:shadow color="#868686"/>
            <v:textbox style="mso-next-textbox:#_x0000_s1834">
              <w:txbxContent>
                <w:p w:rsidR="00C172DD" w:rsidRPr="00270371" w:rsidRDefault="00C172DD">
                  <w:pPr>
                    <w:rPr>
                      <w:b/>
                    </w:rPr>
                  </w:pPr>
                  <w:r w:rsidRPr="00270371">
                    <w:rPr>
                      <w:b/>
                    </w:rPr>
                    <w:t>Téléchargement</w:t>
                  </w:r>
                </w:p>
              </w:txbxContent>
            </v:textbox>
          </v:shape>
        </w:pict>
      </w:r>
      <w:hyperlink r:id="rId36" w:history="1">
        <w:r w:rsidR="007F0494" w:rsidRPr="007F0494">
          <w:rPr>
            <w:rStyle w:val="Lienhypertexte"/>
            <w:sz w:val="28"/>
            <w:szCs w:val="28"/>
          </w:rPr>
          <w:t>http://rivage-salses-leucate.fr/</w:t>
        </w:r>
      </w:hyperlink>
      <w:r w:rsidR="007F0494" w:rsidRPr="007F0494">
        <w:rPr>
          <w:sz w:val="28"/>
          <w:szCs w:val="28"/>
        </w:rPr>
        <w:t xml:space="preserve"> </w:t>
      </w:r>
    </w:p>
    <w:p w:rsidR="004C166D" w:rsidRDefault="004C166D">
      <w:pPr>
        <w:spacing w:after="200" w:line="276" w:lineRule="auto"/>
      </w:pPr>
    </w:p>
    <w:p w:rsidR="00A92338" w:rsidRDefault="00A92338">
      <w:pPr>
        <w:spacing w:after="200" w:line="276" w:lineRule="auto"/>
        <w:rPr>
          <w:rFonts w:eastAsia="Times New Roman" w:cstheme="minorHAnsi"/>
          <w:b/>
          <w:kern w:val="28"/>
          <w:sz w:val="32"/>
          <w:szCs w:val="32"/>
          <w:lang w:eastAsia="fr-FR"/>
        </w:rPr>
      </w:pPr>
      <w:r>
        <w:br w:type="page"/>
      </w:r>
    </w:p>
    <w:p w:rsidR="00C915C2" w:rsidRDefault="00622E37" w:rsidP="00622E37">
      <w:pPr>
        <w:pStyle w:val="Titre2"/>
        <w:numPr>
          <w:ilvl w:val="0"/>
          <w:numId w:val="0"/>
        </w:numPr>
        <w:ind w:left="1713" w:hanging="720"/>
      </w:pPr>
      <w:bookmarkStart w:id="12" w:name="_Toc360121596"/>
      <w:r>
        <w:lastRenderedPageBreak/>
        <w:t>1.2</w:t>
      </w:r>
      <w:r>
        <w:tab/>
      </w:r>
      <w:r w:rsidR="00C915C2">
        <w:t>Propriété foncière</w:t>
      </w:r>
      <w:bookmarkEnd w:id="12"/>
    </w:p>
    <w:p w:rsidR="0060708A" w:rsidRDefault="0060708A" w:rsidP="000613F9">
      <w:pPr>
        <w:pStyle w:val="corpsdetextebiotope1CarCar"/>
        <w:spacing w:before="0" w:after="0" w:line="240" w:lineRule="auto"/>
        <w:rPr>
          <w:lang w:eastAsia="fr-FR"/>
        </w:rPr>
      </w:pPr>
    </w:p>
    <w:p w:rsidR="00C915C2" w:rsidRPr="00735D37" w:rsidRDefault="00622E37" w:rsidP="000613F9">
      <w:pPr>
        <w:pStyle w:val="corpsdetextebiotope1CarCar"/>
        <w:spacing w:before="0" w:after="0" w:line="240" w:lineRule="auto"/>
        <w:rPr>
          <w:sz w:val="24"/>
          <w:lang w:eastAsia="fr-FR"/>
        </w:rPr>
      </w:pPr>
      <w:r w:rsidRPr="00735D37">
        <w:rPr>
          <w:sz w:val="24"/>
          <w:lang w:eastAsia="fr-FR"/>
        </w:rPr>
        <w:t xml:space="preserve">La Zone Humide « Mare </w:t>
      </w:r>
      <w:r w:rsidR="00C55571" w:rsidRPr="00735D37">
        <w:rPr>
          <w:sz w:val="24"/>
          <w:lang w:eastAsia="fr-FR"/>
        </w:rPr>
        <w:t>d’Opoul</w:t>
      </w:r>
      <w:r w:rsidRPr="00735D37">
        <w:rPr>
          <w:sz w:val="24"/>
          <w:lang w:eastAsia="fr-FR"/>
        </w:rPr>
        <w:t xml:space="preserve"> » se situe sur une propriété de la </w:t>
      </w:r>
      <w:proofErr w:type="spellStart"/>
      <w:r w:rsidRPr="00735D37">
        <w:rPr>
          <w:sz w:val="24"/>
          <w:lang w:eastAsia="fr-FR"/>
        </w:rPr>
        <w:t>comune</w:t>
      </w:r>
      <w:proofErr w:type="spellEnd"/>
      <w:r w:rsidRPr="00735D37">
        <w:rPr>
          <w:sz w:val="24"/>
          <w:lang w:eastAsia="fr-FR"/>
        </w:rPr>
        <w:t xml:space="preserve"> </w:t>
      </w:r>
      <w:r w:rsidR="00C55571" w:rsidRPr="00735D37">
        <w:rPr>
          <w:sz w:val="24"/>
          <w:lang w:eastAsia="fr-FR"/>
        </w:rPr>
        <w:t>d’Opoul-Périllos</w:t>
      </w:r>
      <w:r w:rsidR="000E3B53" w:rsidRPr="00735D37">
        <w:rPr>
          <w:sz w:val="24"/>
          <w:lang w:eastAsia="fr-FR"/>
        </w:rPr>
        <w:t xml:space="preserve"> à 100%</w:t>
      </w:r>
      <w:r w:rsidRPr="00735D37">
        <w:rPr>
          <w:sz w:val="24"/>
          <w:lang w:eastAsia="fr-FR"/>
        </w:rPr>
        <w:t>.</w:t>
      </w:r>
      <w:r w:rsidR="00C55571" w:rsidRPr="00735D37">
        <w:rPr>
          <w:sz w:val="24"/>
          <w:lang w:eastAsia="fr-FR"/>
        </w:rPr>
        <w:t xml:space="preserve"> Ce n’est cependant pas de cas de toutes les autres parcelles avoisinantes. Source : </w:t>
      </w:r>
      <w:proofErr w:type="spellStart"/>
      <w:r w:rsidR="00C55571" w:rsidRPr="00735D37">
        <w:rPr>
          <w:sz w:val="24"/>
          <w:lang w:eastAsia="fr-FR"/>
        </w:rPr>
        <w:t>Géoportail</w:t>
      </w:r>
      <w:proofErr w:type="spellEnd"/>
      <w:r w:rsidR="00C55571" w:rsidRPr="00735D37">
        <w:rPr>
          <w:sz w:val="24"/>
          <w:lang w:eastAsia="fr-FR"/>
        </w:rPr>
        <w:t xml:space="preserve"> et cadastre.gouv.fr</w:t>
      </w:r>
    </w:p>
    <w:p w:rsidR="00B44A98" w:rsidRDefault="00B44A98" w:rsidP="000613F9">
      <w:pPr>
        <w:pStyle w:val="corpsdetextebiotope1CarCar"/>
        <w:spacing w:before="0" w:after="0" w:line="240" w:lineRule="auto"/>
        <w:rPr>
          <w:lang w:eastAsia="fr-FR"/>
        </w:rPr>
      </w:pPr>
    </w:p>
    <w:p w:rsidR="000613F9" w:rsidRDefault="00E46553" w:rsidP="000613F9">
      <w:pPr>
        <w:pStyle w:val="corpsdetextebiotope1CarCar"/>
        <w:spacing w:before="0" w:after="0" w:line="240" w:lineRule="auto"/>
        <w:rPr>
          <w:lang w:eastAsia="fr-FR"/>
        </w:rPr>
      </w:pPr>
      <w:r>
        <w:rPr>
          <w:noProof/>
          <w:lang w:eastAsia="fr-FR"/>
        </w:rPr>
        <w:pict>
          <v:shape id="_x0000_s1837" style="position:absolute;left:0;text-align:left;margin-left:24.5pt;margin-top:24.35pt;width:415.45pt;height:316.55pt;z-index:251794432" coordsize="8309,6331" path="m,1677v152,-16,725,-78,915,-98c1721,1376,3999,470,4709,237,5419,4,5017,168,5176,178v159,10,7,-178,487,117c6143,590,7803,1424,8056,1949v253,525,-671,1269,-875,1499c6977,3678,6937,3331,6830,3331v-107,,-13,-210,-292,117c6259,3775,5468,4823,5157,5296v-311,473,-195,1035,-487,993c4378,6247,4180,5812,3405,5043,2630,4274,587,2238,163,1821,163,1821,,1677,,1677xe" fillcolor="#ffc000" strokecolor="#f79646 [3209]" strokeweight="2.5pt">
            <v:fill opacity="15729f" color2="fill darken(118)" o:opacity2="15729f" rotate="t" method="linear sigma" focus="100%" type="gradient"/>
            <v:shadow color="#868686"/>
            <v:path arrowok="t"/>
          </v:shape>
        </w:pict>
      </w:r>
      <w:r w:rsidR="00C55571" w:rsidRPr="00C55571">
        <w:rPr>
          <w:noProof/>
          <w:lang w:eastAsia="fr-FR"/>
        </w:rPr>
        <w:drawing>
          <wp:inline distT="0" distB="0" distL="0" distR="0">
            <wp:extent cx="5671185" cy="4476172"/>
            <wp:effectExtent l="19050" t="0" r="5715" b="0"/>
            <wp:docPr id="618" name="Image 6"/>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37"/>
                    <a:srcRect/>
                    <a:stretch>
                      <a:fillRect/>
                    </a:stretch>
                  </pic:blipFill>
                  <pic:spPr bwMode="auto">
                    <a:xfrm>
                      <a:off x="0" y="0"/>
                      <a:ext cx="5671185" cy="4476172"/>
                    </a:xfrm>
                    <a:prstGeom prst="rect">
                      <a:avLst/>
                    </a:prstGeom>
                    <a:noFill/>
                    <a:ln w="9525">
                      <a:noFill/>
                      <a:miter lim="800000"/>
                      <a:headEnd/>
                      <a:tailEnd/>
                    </a:ln>
                    <a:effectLst/>
                  </pic:spPr>
                </pic:pic>
              </a:graphicData>
            </a:graphic>
          </wp:inline>
        </w:drawing>
      </w:r>
    </w:p>
    <w:p w:rsidR="000E3B53" w:rsidRDefault="000E3B53" w:rsidP="000613F9">
      <w:pPr>
        <w:pStyle w:val="corpsdetextebiotope1CarCar"/>
        <w:spacing w:before="0" w:after="0" w:line="240" w:lineRule="auto"/>
        <w:rPr>
          <w:lang w:eastAsia="fr-FR"/>
        </w:rPr>
      </w:pPr>
    </w:p>
    <w:p w:rsidR="000613F9" w:rsidRPr="00096FEA" w:rsidRDefault="0060708A" w:rsidP="000613F9">
      <w:pPr>
        <w:pStyle w:val="corpsdetextebiotope1CarCar"/>
        <w:spacing w:before="0" w:after="0" w:line="240" w:lineRule="auto"/>
        <w:rPr>
          <w:b/>
          <w:color w:val="F79646" w:themeColor="accent6"/>
          <w:sz w:val="24"/>
          <w:lang w:eastAsia="fr-FR"/>
        </w:rPr>
      </w:pPr>
      <w:r w:rsidRPr="00096FEA">
        <w:rPr>
          <w:b/>
          <w:color w:val="F79646" w:themeColor="accent6"/>
          <w:sz w:val="24"/>
          <w:lang w:eastAsia="fr-FR"/>
        </w:rPr>
        <w:t>Cœur de Zone Humide</w:t>
      </w:r>
    </w:p>
    <w:p w:rsidR="000613F9" w:rsidRPr="00096FEA" w:rsidRDefault="000613F9" w:rsidP="000613F9">
      <w:pPr>
        <w:pStyle w:val="corpsdetextebiotope1CarCar"/>
        <w:spacing w:before="0" w:after="0" w:line="240" w:lineRule="auto"/>
        <w:rPr>
          <w:b/>
          <w:color w:val="F79646" w:themeColor="accent6"/>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2A62A6" w:rsidRDefault="002A62A6" w:rsidP="000613F9">
      <w:pPr>
        <w:pStyle w:val="corpsdetextebiotope1CarCar"/>
        <w:spacing w:before="0" w:after="0" w:line="240" w:lineRule="auto"/>
        <w:rPr>
          <w:lang w:eastAsia="fr-FR"/>
        </w:rPr>
        <w:sectPr w:rsidR="002A62A6" w:rsidSect="00942B07">
          <w:headerReference w:type="even" r:id="rId38"/>
          <w:headerReference w:type="default" r:id="rId39"/>
          <w:footerReference w:type="even" r:id="rId40"/>
          <w:footerReference w:type="default" r:id="rId41"/>
          <w:headerReference w:type="first" r:id="rId42"/>
          <w:pgSz w:w="11906" w:h="16838"/>
          <w:pgMar w:top="1417" w:right="1558" w:bottom="1417" w:left="1417" w:header="708" w:footer="340" w:gutter="0"/>
          <w:cols w:space="708"/>
          <w:titlePg/>
          <w:docGrid w:linePitch="360"/>
        </w:sectPr>
      </w:pPr>
    </w:p>
    <w:p w:rsidR="000613F9" w:rsidRDefault="00E46553" w:rsidP="000613F9">
      <w:pPr>
        <w:pStyle w:val="corpsdetextebiotope1CarCar"/>
        <w:spacing w:before="0" w:after="0" w:line="240" w:lineRule="auto"/>
        <w:rPr>
          <w:lang w:eastAsia="fr-FR"/>
        </w:rPr>
      </w:pPr>
      <w:r>
        <w:rPr>
          <w:noProof/>
          <w:lang w:eastAsia="fr-FR"/>
        </w:rPr>
        <w:lastRenderedPageBreak/>
        <w:pict>
          <v:shape id="_x0000_s1841" type="#_x0000_t202" style="position:absolute;left:0;text-align:left;margin-left:719.05pt;margin-top:-54.7pt;width:41.85pt;height:257.9pt;z-index:251829248" filled="f" fillcolor="white [3201]" stroked="f" strokecolor="#4bacc6 [3208]" strokeweight="1pt">
            <v:stroke dashstyle="dash"/>
            <v:shadow color="#868686"/>
            <v:textbox style="layout-flow:vertical;mso-next-textbox:#_x0000_s1841">
              <w:txbxContent>
                <w:p w:rsidR="00C172DD" w:rsidRDefault="00C172DD">
                  <w:r>
                    <w:t>Cadastre.gouv.fr</w:t>
                  </w:r>
                </w:p>
              </w:txbxContent>
            </v:textbox>
          </v:shape>
        </w:pict>
      </w:r>
      <w:r w:rsidR="002A62A6">
        <w:rPr>
          <w:noProof/>
          <w:lang w:eastAsia="fr-FR"/>
        </w:rPr>
        <w:drawing>
          <wp:anchor distT="0" distB="0" distL="114300" distR="114300" simplePos="0" relativeHeight="251789312" behindDoc="1" locked="0" layoutInCell="1" allowOverlap="1">
            <wp:simplePos x="0" y="0"/>
            <wp:positionH relativeFrom="column">
              <wp:posOffset>-398832</wp:posOffset>
            </wp:positionH>
            <wp:positionV relativeFrom="paragraph">
              <wp:posOffset>-675926</wp:posOffset>
            </wp:positionV>
            <wp:extent cx="9606864" cy="7092778"/>
            <wp:effectExtent l="19050" t="0" r="0" b="0"/>
            <wp:wrapNone/>
            <wp:docPr id="61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srcRect t="4770"/>
                    <a:stretch>
                      <a:fillRect/>
                    </a:stretch>
                  </pic:blipFill>
                  <pic:spPr bwMode="auto">
                    <a:xfrm>
                      <a:off x="0" y="0"/>
                      <a:ext cx="9606864" cy="7092778"/>
                    </a:xfrm>
                    <a:prstGeom prst="rect">
                      <a:avLst/>
                    </a:prstGeom>
                    <a:noFill/>
                    <a:ln w="9525">
                      <a:noFill/>
                      <a:miter lim="800000"/>
                      <a:headEnd/>
                      <a:tailEnd/>
                    </a:ln>
                  </pic:spPr>
                </pic:pic>
              </a:graphicData>
            </a:graphic>
          </wp:anchor>
        </w:drawing>
      </w: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0613F9" w:rsidRDefault="000613F9" w:rsidP="000613F9">
      <w:pPr>
        <w:pStyle w:val="corpsdetextebiotope1CarCar"/>
        <w:spacing w:before="0" w:after="0" w:line="240" w:lineRule="auto"/>
        <w:rPr>
          <w:lang w:eastAsia="fr-FR"/>
        </w:rPr>
      </w:pPr>
    </w:p>
    <w:p w:rsidR="00622E37" w:rsidRDefault="00622E37" w:rsidP="000613F9">
      <w:pPr>
        <w:pStyle w:val="corpsdetextebiotope1CarCar"/>
        <w:spacing w:before="0" w:after="0" w:line="240" w:lineRule="auto"/>
        <w:rPr>
          <w:color w:val="FF0000"/>
          <w:lang w:eastAsia="fr-FR"/>
        </w:rPr>
      </w:pPr>
    </w:p>
    <w:p w:rsidR="000A5914" w:rsidRDefault="00547D2B">
      <w:pPr>
        <w:spacing w:after="200" w:line="276" w:lineRule="auto"/>
      </w:pPr>
      <w:r>
        <w:br w:type="page"/>
      </w:r>
    </w:p>
    <w:p w:rsidR="000A5914" w:rsidRDefault="000A5914">
      <w:pPr>
        <w:spacing w:after="200" w:line="276" w:lineRule="auto"/>
        <w:sectPr w:rsidR="000A5914" w:rsidSect="002A62A6">
          <w:pgSz w:w="16838" w:h="11906" w:orient="landscape"/>
          <w:pgMar w:top="1417" w:right="1417" w:bottom="1558" w:left="1417" w:header="708" w:footer="340" w:gutter="0"/>
          <w:cols w:space="708"/>
          <w:titlePg/>
          <w:docGrid w:linePitch="360"/>
        </w:sectPr>
      </w:pPr>
    </w:p>
    <w:tbl>
      <w:tblPr>
        <w:tblW w:w="10934" w:type="dxa"/>
        <w:jc w:val="center"/>
        <w:tblCellMar>
          <w:left w:w="70" w:type="dxa"/>
          <w:right w:w="70" w:type="dxa"/>
        </w:tblCellMar>
        <w:tblLook w:val="04A0"/>
      </w:tblPr>
      <w:tblGrid>
        <w:gridCol w:w="735"/>
        <w:gridCol w:w="4734"/>
        <w:gridCol w:w="776"/>
        <w:gridCol w:w="4689"/>
      </w:tblGrid>
      <w:tr w:rsidR="000A5914" w:rsidRPr="000A5914" w:rsidTr="000A5914">
        <w:trPr>
          <w:trHeight w:val="20"/>
          <w:jc w:val="center"/>
        </w:trPr>
        <w:tc>
          <w:tcPr>
            <w:tcW w:w="5469" w:type="dxa"/>
            <w:gridSpan w:val="2"/>
            <w:tcBorders>
              <w:top w:val="single" w:sz="8" w:space="0" w:color="auto"/>
              <w:left w:val="single" w:sz="8" w:space="0" w:color="auto"/>
              <w:bottom w:val="nil"/>
              <w:right w:val="single" w:sz="8" w:space="0" w:color="000000"/>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lastRenderedPageBreak/>
              <w:t>Zone cœur</w:t>
            </w:r>
          </w:p>
        </w:tc>
        <w:tc>
          <w:tcPr>
            <w:tcW w:w="5465" w:type="dxa"/>
            <w:gridSpan w:val="2"/>
            <w:tcBorders>
              <w:top w:val="single" w:sz="8" w:space="0" w:color="auto"/>
              <w:left w:val="nil"/>
              <w:bottom w:val="nil"/>
              <w:right w:val="single" w:sz="8" w:space="0" w:color="000000"/>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Zone Est</w:t>
            </w:r>
          </w:p>
        </w:tc>
      </w:tr>
      <w:tr w:rsidR="000A5914" w:rsidRPr="000A5914" w:rsidTr="000A5914">
        <w:trPr>
          <w:trHeight w:val="20"/>
          <w:jc w:val="center"/>
        </w:trPr>
        <w:tc>
          <w:tcPr>
            <w:tcW w:w="735" w:type="dxa"/>
            <w:tcBorders>
              <w:top w:val="single" w:sz="8" w:space="0" w:color="auto"/>
              <w:left w:val="single" w:sz="8" w:space="0" w:color="auto"/>
              <w:bottom w:val="nil"/>
              <w:right w:val="single" w:sz="8" w:space="0" w:color="auto"/>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parcelle</w:t>
            </w:r>
          </w:p>
        </w:tc>
        <w:tc>
          <w:tcPr>
            <w:tcW w:w="4734" w:type="dxa"/>
            <w:tcBorders>
              <w:top w:val="single" w:sz="4" w:space="0" w:color="auto"/>
              <w:left w:val="nil"/>
              <w:bottom w:val="nil"/>
              <w:right w:val="nil"/>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Propriétaire</w:t>
            </w:r>
          </w:p>
        </w:tc>
        <w:tc>
          <w:tcPr>
            <w:tcW w:w="776" w:type="dxa"/>
            <w:tcBorders>
              <w:top w:val="single" w:sz="8" w:space="0" w:color="auto"/>
              <w:left w:val="single" w:sz="8" w:space="0" w:color="auto"/>
              <w:bottom w:val="nil"/>
              <w:right w:val="single" w:sz="8" w:space="0" w:color="auto"/>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parcelle</w:t>
            </w:r>
          </w:p>
        </w:tc>
        <w:tc>
          <w:tcPr>
            <w:tcW w:w="4689" w:type="dxa"/>
            <w:tcBorders>
              <w:top w:val="single" w:sz="8" w:space="0" w:color="auto"/>
              <w:left w:val="nil"/>
              <w:bottom w:val="nil"/>
              <w:right w:val="single" w:sz="8" w:space="0" w:color="auto"/>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Propriétaire</w:t>
            </w:r>
          </w:p>
        </w:tc>
      </w:tr>
      <w:tr w:rsidR="000A5914" w:rsidRPr="000A5914" w:rsidTr="000A5914">
        <w:trPr>
          <w:trHeight w:val="20"/>
          <w:jc w:val="center"/>
        </w:trPr>
        <w:tc>
          <w:tcPr>
            <w:tcW w:w="735" w:type="dxa"/>
            <w:tcBorders>
              <w:top w:val="single" w:sz="8" w:space="0" w:color="auto"/>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1852</w:t>
            </w:r>
          </w:p>
        </w:tc>
        <w:tc>
          <w:tcPr>
            <w:tcW w:w="4734" w:type="dxa"/>
            <w:tcBorders>
              <w:top w:val="single" w:sz="4" w:space="0" w:color="auto"/>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 SARDA BERNARD -</w:t>
            </w:r>
          </w:p>
        </w:tc>
        <w:tc>
          <w:tcPr>
            <w:tcW w:w="776" w:type="dxa"/>
            <w:tcBorders>
              <w:top w:val="single" w:sz="8" w:space="0" w:color="auto"/>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979</w:t>
            </w:r>
          </w:p>
        </w:tc>
        <w:tc>
          <w:tcPr>
            <w:tcW w:w="4689" w:type="dxa"/>
            <w:tcBorders>
              <w:top w:val="single" w:sz="8" w:space="0" w:color="auto"/>
              <w:left w:val="nil"/>
              <w:bottom w:val="nil"/>
              <w:right w:val="nil"/>
            </w:tcBorders>
            <w:shd w:val="clear" w:color="auto" w:fill="auto"/>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THIBEAUDAU/CHRISTOPHE - </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 RUE DU CANIGOU - 66600 OPOUL 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AV DE FITOU -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1853</w:t>
            </w:r>
          </w:p>
        </w:tc>
        <w:tc>
          <w:tcPr>
            <w:tcW w:w="4734" w:type="dxa"/>
            <w:tcBorders>
              <w:top w:val="nil"/>
              <w:left w:val="nil"/>
              <w:bottom w:val="nil"/>
              <w:right w:val="nil"/>
            </w:tcBorders>
            <w:shd w:val="clear" w:color="auto" w:fill="auto"/>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FERRAND/JEAN PIERRE - </w:t>
            </w:r>
          </w:p>
        </w:tc>
        <w:tc>
          <w:tcPr>
            <w:tcW w:w="776" w:type="dxa"/>
            <w:tcBorders>
              <w:top w:val="nil"/>
              <w:left w:val="single" w:sz="8" w:space="0" w:color="auto"/>
              <w:bottom w:val="nil"/>
              <w:right w:val="single" w:sz="8" w:space="0" w:color="auto"/>
            </w:tcBorders>
            <w:shd w:val="clear" w:color="auto" w:fill="auto"/>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980</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MELLE BELBEZE SUSANNE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5 IMP DES VIGNES - 66600 OPOUL 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15 RUE DE LA POSTE - 66600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1854</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MME JOUE/MARIE JOSE  EPSE SOLER - </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981</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MME CASTANY LAURENCE</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25 RUE PIERRE ESTIRACH  -66600 OPOUL 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 RUE DU CANIGOU - 66600 OPOUL-PERILLOS</w:t>
            </w:r>
          </w:p>
        </w:tc>
      </w:tr>
      <w:tr w:rsidR="000A5914" w:rsidRPr="000A5914" w:rsidTr="000A5914">
        <w:trPr>
          <w:trHeight w:val="20"/>
          <w:jc w:val="center"/>
        </w:trPr>
        <w:tc>
          <w:tcPr>
            <w:tcW w:w="735" w:type="dxa"/>
            <w:tcBorders>
              <w:top w:val="single" w:sz="4" w:space="0" w:color="auto"/>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1854</w:t>
            </w:r>
          </w:p>
        </w:tc>
        <w:tc>
          <w:tcPr>
            <w:tcW w:w="4734" w:type="dxa"/>
            <w:tcBorders>
              <w:top w:val="single" w:sz="4" w:space="0" w:color="auto"/>
              <w:left w:val="nil"/>
              <w:bottom w:val="nil"/>
              <w:right w:val="nil"/>
            </w:tcBorders>
            <w:shd w:val="clear" w:color="auto" w:fill="auto"/>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JOUE/GILBERT JOSEPH HENRI </w:t>
            </w:r>
          </w:p>
        </w:tc>
        <w:tc>
          <w:tcPr>
            <w:tcW w:w="776" w:type="dxa"/>
            <w:tcBorders>
              <w:top w:val="nil"/>
              <w:left w:val="single" w:sz="8" w:space="0" w:color="auto"/>
              <w:bottom w:val="nil"/>
              <w:right w:val="single" w:sz="8" w:space="0" w:color="auto"/>
            </w:tcBorders>
            <w:shd w:val="clear" w:color="auto" w:fill="auto"/>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982</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THIBEAUDAU NICOLAS</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59 RUE LOUIS PASTEUR - 69600 OULLINS</w:t>
            </w:r>
          </w:p>
        </w:tc>
        <w:tc>
          <w:tcPr>
            <w:tcW w:w="776" w:type="dxa"/>
            <w:tcBorders>
              <w:top w:val="nil"/>
              <w:left w:val="single" w:sz="8" w:space="0" w:color="auto"/>
              <w:bottom w:val="single" w:sz="4" w:space="0" w:color="auto"/>
              <w:right w:val="single" w:sz="8" w:space="0" w:color="auto"/>
            </w:tcBorders>
            <w:shd w:val="clear" w:color="auto" w:fill="auto"/>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19 AV DE FITOU -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1855</w:t>
            </w:r>
          </w:p>
        </w:tc>
        <w:tc>
          <w:tcPr>
            <w:tcW w:w="4734" w:type="dxa"/>
            <w:tcBorders>
              <w:top w:val="nil"/>
              <w:left w:val="nil"/>
              <w:bottom w:val="nil"/>
              <w:right w:val="nil"/>
            </w:tcBorders>
            <w:shd w:val="clear" w:color="auto" w:fill="auto"/>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COMMUNE D'OPOUL</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983</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FERRAND J-PIERRE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IMPASSE DES VIGNES - 66600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1856</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SARDA/BERNARD -  RUE DU CANIGOU </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984</w:t>
            </w:r>
          </w:p>
        </w:tc>
        <w:tc>
          <w:tcPr>
            <w:tcW w:w="4689" w:type="dxa"/>
            <w:tcBorders>
              <w:top w:val="nil"/>
              <w:left w:val="nil"/>
              <w:bottom w:val="nil"/>
              <w:right w:val="single" w:sz="4" w:space="0" w:color="auto"/>
            </w:tcBorders>
            <w:shd w:val="clear" w:color="auto" w:fill="auto"/>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THIBEAUDAU/CHRISTOPHE - </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 RUE DU CANIGOU - 66600 OPOUL-PERILLOS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AV DE FITOU -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1857</w:t>
            </w:r>
          </w:p>
        </w:tc>
        <w:tc>
          <w:tcPr>
            <w:tcW w:w="4734" w:type="dxa"/>
            <w:tcBorders>
              <w:top w:val="nil"/>
              <w:left w:val="nil"/>
              <w:bottom w:val="nil"/>
              <w:right w:val="nil"/>
            </w:tcBorders>
            <w:shd w:val="clear" w:color="auto" w:fill="auto"/>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MLE SARDA/KARINE</w:t>
            </w:r>
          </w:p>
        </w:tc>
        <w:tc>
          <w:tcPr>
            <w:tcW w:w="776" w:type="dxa"/>
            <w:tcBorders>
              <w:top w:val="nil"/>
              <w:left w:val="single" w:sz="8" w:space="0" w:color="auto"/>
              <w:bottom w:val="nil"/>
              <w:right w:val="single" w:sz="8" w:space="0" w:color="auto"/>
            </w:tcBorders>
            <w:shd w:val="clear" w:color="auto" w:fill="auto"/>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985</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SEGUI J-MICHEL</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RUE TRAVERSE DE LA FONTAINE - 66600 OPOUL 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14 AV DE FEUILLA - 66600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1858</w:t>
            </w:r>
          </w:p>
        </w:tc>
        <w:tc>
          <w:tcPr>
            <w:tcW w:w="4734" w:type="dxa"/>
            <w:tcBorders>
              <w:top w:val="nil"/>
              <w:left w:val="nil"/>
              <w:bottom w:val="nil"/>
              <w:right w:val="nil"/>
            </w:tcBorders>
            <w:shd w:val="clear" w:color="auto" w:fill="auto"/>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MLE SARDA/KARINE</w:t>
            </w:r>
          </w:p>
        </w:tc>
        <w:tc>
          <w:tcPr>
            <w:tcW w:w="776" w:type="dxa"/>
            <w:tcBorders>
              <w:top w:val="nil"/>
              <w:left w:val="single" w:sz="8" w:space="0" w:color="auto"/>
              <w:bottom w:val="nil"/>
              <w:right w:val="single" w:sz="8" w:space="0" w:color="auto"/>
            </w:tcBorders>
            <w:shd w:val="clear" w:color="auto" w:fill="auto"/>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988</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PUJOL MARCEL</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RUE TRAVERSE DE LA FONTAINE - 66600 OPOUL PERILLOS</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4 IMPASSE BILATI - 66600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1859</w:t>
            </w:r>
          </w:p>
        </w:tc>
        <w:tc>
          <w:tcPr>
            <w:tcW w:w="4734" w:type="dxa"/>
            <w:tcBorders>
              <w:top w:val="nil"/>
              <w:left w:val="nil"/>
              <w:bottom w:val="nil"/>
              <w:right w:val="nil"/>
            </w:tcBorders>
            <w:shd w:val="clear" w:color="auto" w:fill="auto"/>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MLE SARDA/KARINE</w:t>
            </w:r>
          </w:p>
        </w:tc>
        <w:tc>
          <w:tcPr>
            <w:tcW w:w="776" w:type="dxa"/>
            <w:tcBorders>
              <w:top w:val="single" w:sz="4" w:space="0" w:color="auto"/>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strike/>
                <w:color w:val="000000"/>
                <w:sz w:val="18"/>
                <w:szCs w:val="18"/>
                <w:lang w:eastAsia="fr-FR"/>
              </w:rPr>
              <w:t>1887</w:t>
            </w:r>
          </w:p>
        </w:tc>
        <w:tc>
          <w:tcPr>
            <w:tcW w:w="4689" w:type="dxa"/>
            <w:tcBorders>
              <w:top w:val="single" w:sz="4" w:space="0" w:color="auto"/>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GALLARDO ALVARO</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RUE TRAVERSE DE LA FONTAINE - 66600 OPOUL 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1287</w:t>
            </w:r>
          </w:p>
        </w:tc>
        <w:tc>
          <w:tcPr>
            <w:tcW w:w="4689" w:type="dxa"/>
            <w:tcBorders>
              <w:top w:val="nil"/>
              <w:left w:val="nil"/>
              <w:bottom w:val="single" w:sz="4" w:space="0" w:color="auto"/>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13 CH DE LEUCATE - 66250 ST LAURENT DE LA SALANQUE</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1860</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ET MME ROLLAND LUCIEN </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strike/>
                <w:color w:val="000000"/>
                <w:sz w:val="18"/>
                <w:szCs w:val="18"/>
                <w:lang w:eastAsia="fr-FR"/>
              </w:rPr>
              <w:t>1888</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ETAT SERVICE DES DOMAINES</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5 RUE DE LA FONTAINE - 66600 OPOUL 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1288</w:t>
            </w:r>
          </w:p>
        </w:tc>
        <w:tc>
          <w:tcPr>
            <w:tcW w:w="4689" w:type="dxa"/>
            <w:tcBorders>
              <w:top w:val="nil"/>
              <w:left w:val="nil"/>
              <w:bottom w:val="single" w:sz="4" w:space="0" w:color="auto"/>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16 B CRS LAZARE ESCARGUEL - PERPIGNAN</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1861</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ET MME ROLLAND LUCIEN </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strike/>
                <w:color w:val="000000"/>
                <w:sz w:val="18"/>
                <w:szCs w:val="18"/>
                <w:lang w:eastAsia="fr-FR"/>
              </w:rPr>
              <w:t>1889</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MME PERAFERRER HENRIETTE</w:t>
            </w:r>
          </w:p>
        </w:tc>
      </w:tr>
      <w:tr w:rsidR="000A5914" w:rsidRPr="001C06B6"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- 5 RUE DE LA FONTAINE - 66600 OPOUL PERILLOS</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1289</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val="en-US" w:eastAsia="fr-FR"/>
              </w:rPr>
            </w:pPr>
            <w:r w:rsidRPr="00096FEA">
              <w:rPr>
                <w:rFonts w:eastAsia="Times New Roman" w:cs="Times New Roman"/>
                <w:color w:val="BFBFBF" w:themeColor="background1" w:themeShade="BF"/>
                <w:sz w:val="18"/>
                <w:szCs w:val="18"/>
                <w:lang w:val="en-US" w:eastAsia="fr-FR"/>
              </w:rPr>
              <w:t>LOT CHANP DE REY RUE LEBRUN - ST ETEVE 66240</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1862</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ET MME ROLLAND LUCIEN </w:t>
            </w:r>
          </w:p>
        </w:tc>
        <w:tc>
          <w:tcPr>
            <w:tcW w:w="776" w:type="dxa"/>
            <w:tcBorders>
              <w:top w:val="single" w:sz="4" w:space="0" w:color="auto"/>
              <w:left w:val="single" w:sz="8" w:space="0" w:color="auto"/>
              <w:bottom w:val="nil"/>
              <w:right w:val="single" w:sz="8" w:space="0" w:color="auto"/>
            </w:tcBorders>
            <w:shd w:val="clear" w:color="auto" w:fill="auto"/>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strike/>
                <w:color w:val="000000"/>
                <w:sz w:val="18"/>
                <w:szCs w:val="18"/>
                <w:lang w:eastAsia="fr-FR"/>
              </w:rPr>
              <w:t>1890</w:t>
            </w:r>
          </w:p>
        </w:tc>
        <w:tc>
          <w:tcPr>
            <w:tcW w:w="4689" w:type="dxa"/>
            <w:tcBorders>
              <w:top w:val="single" w:sz="4" w:space="0" w:color="auto"/>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ETAT SERVICE DES DOMAINES</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5 RUE DE LA FONTAINE - 66600 OPOUL PERILLOS</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1290</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16 B CRS LAZARE ESCARGUEL - PERPIGNAN</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1863</w:t>
            </w:r>
          </w:p>
        </w:tc>
        <w:tc>
          <w:tcPr>
            <w:tcW w:w="4734" w:type="dxa"/>
            <w:tcBorders>
              <w:top w:val="nil"/>
              <w:left w:val="nil"/>
              <w:bottom w:val="nil"/>
              <w:right w:val="nil"/>
            </w:tcBorders>
            <w:shd w:val="clear" w:color="auto" w:fill="auto"/>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THIBEAUDAU/CHRISTOPHE - </w:t>
            </w:r>
          </w:p>
        </w:tc>
        <w:tc>
          <w:tcPr>
            <w:tcW w:w="776" w:type="dxa"/>
            <w:tcBorders>
              <w:top w:val="single" w:sz="4" w:space="0" w:color="auto"/>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strike/>
                <w:color w:val="000000"/>
                <w:sz w:val="18"/>
                <w:szCs w:val="18"/>
                <w:lang w:eastAsia="fr-FR"/>
              </w:rPr>
              <w:t>1891</w:t>
            </w:r>
          </w:p>
        </w:tc>
        <w:tc>
          <w:tcPr>
            <w:tcW w:w="4689" w:type="dxa"/>
            <w:tcBorders>
              <w:top w:val="single" w:sz="4" w:space="0" w:color="auto"/>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COMMUNE D OPOUL-PERILLOS</w:t>
            </w:r>
          </w:p>
        </w:tc>
      </w:tr>
      <w:tr w:rsidR="000A5914" w:rsidRPr="000A5914" w:rsidTr="000A5914">
        <w:trPr>
          <w:trHeight w:val="20"/>
          <w:jc w:val="center"/>
        </w:trPr>
        <w:tc>
          <w:tcPr>
            <w:tcW w:w="735" w:type="dxa"/>
            <w:tcBorders>
              <w:top w:val="nil"/>
              <w:left w:val="single" w:sz="8" w:space="0" w:color="auto"/>
              <w:bottom w:val="single" w:sz="8"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AV DE FITOU -  66600 OPOUL-PERILLOS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1291</w:t>
            </w:r>
          </w:p>
        </w:tc>
        <w:tc>
          <w:tcPr>
            <w:tcW w:w="4689" w:type="dxa"/>
            <w:tcBorders>
              <w:top w:val="nil"/>
              <w:left w:val="nil"/>
              <w:bottom w:val="single" w:sz="4" w:space="0" w:color="auto"/>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w:t>
            </w:r>
          </w:p>
        </w:tc>
      </w:tr>
      <w:tr w:rsidR="000A5914" w:rsidRPr="000A5914" w:rsidTr="000A5914">
        <w:trPr>
          <w:trHeight w:val="20"/>
          <w:jc w:val="center"/>
        </w:trPr>
        <w:tc>
          <w:tcPr>
            <w:tcW w:w="735" w:type="dxa"/>
            <w:tcBorders>
              <w:top w:val="nil"/>
              <w:left w:val="nil"/>
              <w:bottom w:val="nil"/>
              <w:right w:val="nil"/>
            </w:tcBorders>
            <w:shd w:val="clear" w:color="auto" w:fill="auto"/>
            <w:noWrap/>
            <w:vAlign w:val="center"/>
            <w:hideMark/>
          </w:tcPr>
          <w:p w:rsidR="000A5914" w:rsidRPr="000A5914" w:rsidRDefault="00E46553" w:rsidP="00735D37">
            <w:pPr>
              <w:rPr>
                <w:rFonts w:eastAsia="Times New Roman" w:cs="Times New Roman"/>
                <w:color w:val="000000"/>
                <w:sz w:val="18"/>
                <w:szCs w:val="18"/>
                <w:lang w:eastAsia="fr-FR"/>
              </w:rPr>
            </w:pPr>
            <w:r w:rsidRPr="00E46553">
              <w:rPr>
                <w:noProof/>
                <w:lang w:eastAsia="fr-FR"/>
              </w:rPr>
              <w:pict>
                <v:shape id="_x0000_s1839" type="#_x0000_t202" style="position:absolute;margin-left:9.3pt;margin-top:7.5pt;width:235.45pt;height:53.5pt;z-index:251796480;mso-position-horizontal-relative:text;mso-position-vertical-relative:text;v-text-anchor:middle">
                  <v:textbox style="mso-next-textbox:#_x0000_s1839">
                    <w:txbxContent>
                      <w:p w:rsidR="00C172DD" w:rsidRDefault="00C172DD" w:rsidP="00096FEA">
                        <w:pPr>
                          <w:jc w:val="center"/>
                        </w:pPr>
                        <w:r>
                          <w:t xml:space="preserve">Données à usage </w:t>
                        </w:r>
                        <w:r w:rsidRPr="00096FEA">
                          <w:rPr>
                            <w:b/>
                          </w:rPr>
                          <w:t>exclusif</w:t>
                        </w:r>
                        <w:r>
                          <w:t xml:space="preserve"> du comité de gestion : Commune d’Opoul-Périllos, PMCA et RIVAGE.</w:t>
                        </w:r>
                      </w:p>
                      <w:p w:rsidR="00C172DD" w:rsidRPr="00096FEA" w:rsidRDefault="00C172DD" w:rsidP="00096FEA">
                        <w:pPr>
                          <w:jc w:val="center"/>
                          <w:rPr>
                            <w:b/>
                          </w:rPr>
                        </w:pPr>
                        <w:r w:rsidRPr="00096FEA">
                          <w:rPr>
                            <w:b/>
                          </w:rPr>
                          <w:t>Ne pas diffuser, ne pas reproduire</w:t>
                        </w:r>
                      </w:p>
                    </w:txbxContent>
                  </v:textbox>
                </v:shape>
              </w:pict>
            </w:r>
          </w:p>
        </w:tc>
        <w:tc>
          <w:tcPr>
            <w:tcW w:w="4734"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2019</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THIBEAUDAU NICOLAS</w:t>
            </w:r>
          </w:p>
        </w:tc>
      </w:tr>
      <w:tr w:rsidR="000A5914" w:rsidRPr="000A5914" w:rsidTr="000A5914">
        <w:trPr>
          <w:trHeight w:val="20"/>
          <w:jc w:val="center"/>
        </w:trPr>
        <w:tc>
          <w:tcPr>
            <w:tcW w:w="735"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4734"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19 AV DE FITOU -  66600 OPOUL-PERILLOS</w:t>
            </w:r>
          </w:p>
        </w:tc>
      </w:tr>
      <w:tr w:rsidR="000A5914" w:rsidRPr="000A5914" w:rsidTr="000A5914">
        <w:trPr>
          <w:trHeight w:val="20"/>
          <w:jc w:val="center"/>
        </w:trPr>
        <w:tc>
          <w:tcPr>
            <w:tcW w:w="735"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4734"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2020</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THIBEAUDAU NICOLAS</w:t>
            </w:r>
          </w:p>
        </w:tc>
      </w:tr>
      <w:tr w:rsidR="000A5914" w:rsidRPr="000A5914" w:rsidTr="000A5914">
        <w:trPr>
          <w:trHeight w:val="20"/>
          <w:jc w:val="center"/>
        </w:trPr>
        <w:tc>
          <w:tcPr>
            <w:tcW w:w="735"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4734"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19 AV DE FITOU -  66600 OPOUL-PERILLOS</w:t>
            </w:r>
          </w:p>
        </w:tc>
      </w:tr>
      <w:tr w:rsidR="000A5914" w:rsidRPr="000A5914" w:rsidTr="000A5914">
        <w:trPr>
          <w:trHeight w:val="20"/>
          <w:jc w:val="center"/>
        </w:trPr>
        <w:tc>
          <w:tcPr>
            <w:tcW w:w="735"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4734"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2021</w:t>
            </w:r>
          </w:p>
        </w:tc>
        <w:tc>
          <w:tcPr>
            <w:tcW w:w="4689" w:type="dxa"/>
            <w:tcBorders>
              <w:top w:val="nil"/>
              <w:left w:val="nil"/>
              <w:bottom w:val="nil"/>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PUJOL MARCEL</w:t>
            </w:r>
          </w:p>
        </w:tc>
      </w:tr>
      <w:tr w:rsidR="000A5914" w:rsidRPr="000A5914" w:rsidTr="000A5914">
        <w:trPr>
          <w:trHeight w:val="20"/>
          <w:jc w:val="center"/>
        </w:trPr>
        <w:tc>
          <w:tcPr>
            <w:tcW w:w="735"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4734"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776" w:type="dxa"/>
            <w:tcBorders>
              <w:top w:val="nil"/>
              <w:left w:val="single" w:sz="8" w:space="0" w:color="auto"/>
              <w:bottom w:val="single" w:sz="8"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8" w:space="0" w:color="auto"/>
              <w:right w:val="single" w:sz="4"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4 IMPASSE BILATI - 66600 OPOUL-PERILLOS</w:t>
            </w:r>
          </w:p>
        </w:tc>
      </w:tr>
      <w:tr w:rsidR="000A5914" w:rsidRPr="000A5914" w:rsidTr="000A5914">
        <w:trPr>
          <w:trHeight w:val="20"/>
          <w:jc w:val="center"/>
        </w:trPr>
        <w:tc>
          <w:tcPr>
            <w:tcW w:w="735"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4734"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776"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4689"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r>
      <w:tr w:rsidR="000A5914" w:rsidRPr="000A5914" w:rsidTr="000A5914">
        <w:trPr>
          <w:trHeight w:val="20"/>
          <w:jc w:val="center"/>
        </w:trPr>
        <w:tc>
          <w:tcPr>
            <w:tcW w:w="5469" w:type="dxa"/>
            <w:gridSpan w:val="2"/>
            <w:tcBorders>
              <w:top w:val="single" w:sz="8" w:space="0" w:color="auto"/>
              <w:left w:val="single" w:sz="8" w:space="0" w:color="auto"/>
              <w:bottom w:val="nil"/>
              <w:right w:val="single" w:sz="8" w:space="0" w:color="000000"/>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Zone Sud</w:t>
            </w:r>
          </w:p>
        </w:tc>
        <w:tc>
          <w:tcPr>
            <w:tcW w:w="5465" w:type="dxa"/>
            <w:gridSpan w:val="2"/>
            <w:tcBorders>
              <w:top w:val="single" w:sz="8" w:space="0" w:color="auto"/>
              <w:left w:val="nil"/>
              <w:bottom w:val="nil"/>
              <w:right w:val="single" w:sz="8" w:space="0" w:color="000000"/>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Zone Nord</w:t>
            </w:r>
          </w:p>
        </w:tc>
      </w:tr>
      <w:tr w:rsidR="000A5914" w:rsidRPr="000A5914" w:rsidTr="000A5914">
        <w:trPr>
          <w:trHeight w:val="20"/>
          <w:jc w:val="center"/>
        </w:trPr>
        <w:tc>
          <w:tcPr>
            <w:tcW w:w="73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parcelle</w:t>
            </w:r>
          </w:p>
        </w:tc>
        <w:tc>
          <w:tcPr>
            <w:tcW w:w="4734" w:type="dxa"/>
            <w:tcBorders>
              <w:top w:val="single" w:sz="8" w:space="0" w:color="auto"/>
              <w:left w:val="nil"/>
              <w:bottom w:val="single" w:sz="8" w:space="0" w:color="auto"/>
              <w:right w:val="nil"/>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Propriétaire</w:t>
            </w:r>
          </w:p>
        </w:tc>
        <w:tc>
          <w:tcPr>
            <w:tcW w:w="77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 </w:t>
            </w:r>
          </w:p>
        </w:tc>
        <w:tc>
          <w:tcPr>
            <w:tcW w:w="4689" w:type="dxa"/>
            <w:tcBorders>
              <w:top w:val="single" w:sz="8" w:space="0" w:color="auto"/>
              <w:left w:val="nil"/>
              <w:bottom w:val="single" w:sz="8" w:space="0" w:color="auto"/>
              <w:right w:val="single" w:sz="8" w:space="0" w:color="auto"/>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Propriétaire</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1864</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 CORTADE NOEL</w:t>
            </w:r>
          </w:p>
        </w:tc>
        <w:tc>
          <w:tcPr>
            <w:tcW w:w="776" w:type="dxa"/>
            <w:tcBorders>
              <w:top w:val="nil"/>
              <w:left w:val="single" w:sz="8" w:space="0" w:color="auto"/>
              <w:bottom w:val="nil"/>
              <w:right w:val="nil"/>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1008</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MME SURIOUS MARYSE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CHEMIN DE VESPEILLE -66600 OPOUL-PERILLOS</w:t>
            </w:r>
          </w:p>
        </w:tc>
        <w:tc>
          <w:tcPr>
            <w:tcW w:w="776" w:type="dxa"/>
            <w:tcBorders>
              <w:top w:val="nil"/>
              <w:left w:val="single" w:sz="8" w:space="0" w:color="auto"/>
              <w:bottom w:val="single" w:sz="4" w:space="0" w:color="auto"/>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single" w:sz="8" w:space="0" w:color="auto"/>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 RUE DE LA CARRERADE</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1869</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 CORTADE NOEL</w:t>
            </w:r>
          </w:p>
        </w:tc>
        <w:tc>
          <w:tcPr>
            <w:tcW w:w="776" w:type="dxa"/>
            <w:tcBorders>
              <w:top w:val="nil"/>
              <w:left w:val="single" w:sz="8" w:space="0" w:color="auto"/>
              <w:bottom w:val="nil"/>
              <w:right w:val="nil"/>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1009</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MME SURIOUS MARYSE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CHEMIN DE VESPEILLE -66600 OPOUL-PERILLOS</w:t>
            </w:r>
          </w:p>
        </w:tc>
        <w:tc>
          <w:tcPr>
            <w:tcW w:w="776" w:type="dxa"/>
            <w:tcBorders>
              <w:top w:val="nil"/>
              <w:left w:val="single" w:sz="8" w:space="0" w:color="auto"/>
              <w:bottom w:val="single" w:sz="4" w:space="0" w:color="auto"/>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single" w:sz="8" w:space="0" w:color="auto"/>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 RUE DE LA CARRERADE</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1870</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SARDA/BERNARD -  RUE DU CANIGOU </w:t>
            </w:r>
          </w:p>
        </w:tc>
        <w:tc>
          <w:tcPr>
            <w:tcW w:w="776" w:type="dxa"/>
            <w:tcBorders>
              <w:top w:val="nil"/>
              <w:left w:val="single" w:sz="8" w:space="0" w:color="auto"/>
              <w:bottom w:val="nil"/>
              <w:right w:val="nil"/>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1010</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LABORIE LAURENT</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 RUE DU CANIGOU - 66600 OPOUL-PERILLOS</w:t>
            </w:r>
          </w:p>
        </w:tc>
        <w:tc>
          <w:tcPr>
            <w:tcW w:w="776" w:type="dxa"/>
            <w:tcBorders>
              <w:top w:val="nil"/>
              <w:left w:val="single" w:sz="8" w:space="0" w:color="auto"/>
              <w:bottom w:val="single" w:sz="4" w:space="0" w:color="auto"/>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24 RUE VAN GOGH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1871</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BELBEZE GILLES CHEZ MME GANEM</w:t>
            </w:r>
          </w:p>
        </w:tc>
        <w:tc>
          <w:tcPr>
            <w:tcW w:w="776" w:type="dxa"/>
            <w:tcBorders>
              <w:top w:val="nil"/>
              <w:left w:val="single" w:sz="8" w:space="0" w:color="auto"/>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MME LABORIE MARTINE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9 PLACE DE LA CROIX DES MECHES - 94000 CRETEIL</w:t>
            </w:r>
          </w:p>
        </w:tc>
        <w:tc>
          <w:tcPr>
            <w:tcW w:w="776" w:type="dxa"/>
            <w:tcBorders>
              <w:top w:val="nil"/>
              <w:left w:val="single" w:sz="8" w:space="0" w:color="auto"/>
              <w:bottom w:val="single" w:sz="4" w:space="0" w:color="auto"/>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single" w:sz="8" w:space="0" w:color="auto"/>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MAS LE PETIT RIEN - CHE DU ROC BLANC- CERET66</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1872</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CALMON CHRISTOPHE</w:t>
            </w:r>
          </w:p>
        </w:tc>
        <w:tc>
          <w:tcPr>
            <w:tcW w:w="776" w:type="dxa"/>
            <w:tcBorders>
              <w:top w:val="nil"/>
              <w:left w:val="single" w:sz="8" w:space="0" w:color="auto"/>
              <w:bottom w:val="nil"/>
              <w:right w:val="nil"/>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1014</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ET MME CARRERE ANDRE</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val="en-US" w:eastAsia="fr-FR"/>
              </w:rPr>
            </w:pPr>
            <w:r w:rsidRPr="00096FEA">
              <w:rPr>
                <w:rFonts w:eastAsia="Times New Roman" w:cs="Times New Roman"/>
                <w:color w:val="BFBFBF" w:themeColor="background1" w:themeShade="BF"/>
                <w:sz w:val="18"/>
                <w:szCs w:val="18"/>
                <w:lang w:val="en-US" w:eastAsia="fr-FR"/>
              </w:rPr>
              <w:t>3 RUE VICTOR HUGO - 66600 CASES DE PENE</w:t>
            </w:r>
          </w:p>
        </w:tc>
        <w:tc>
          <w:tcPr>
            <w:tcW w:w="776" w:type="dxa"/>
            <w:tcBorders>
              <w:top w:val="nil"/>
              <w:left w:val="single" w:sz="8" w:space="0" w:color="auto"/>
              <w:bottom w:val="single" w:sz="4" w:space="0" w:color="auto"/>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val="en-US" w:eastAsia="fr-FR"/>
              </w:rPr>
            </w:pPr>
            <w:r w:rsidRPr="000A5914">
              <w:rPr>
                <w:rFonts w:eastAsia="Times New Roman" w:cs="Times New Roman"/>
                <w:color w:val="000000"/>
                <w:sz w:val="18"/>
                <w:szCs w:val="18"/>
                <w:lang w:val="en-US" w:eastAsia="fr-FR"/>
              </w:rPr>
              <w:t> </w:t>
            </w:r>
          </w:p>
        </w:tc>
        <w:tc>
          <w:tcPr>
            <w:tcW w:w="4689" w:type="dxa"/>
            <w:tcBorders>
              <w:top w:val="nil"/>
              <w:left w:val="single" w:sz="8" w:space="0" w:color="auto"/>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CHE DE VESPEILLE - 66600 OPOUL-PERILLOS</w:t>
            </w:r>
          </w:p>
        </w:tc>
      </w:tr>
      <w:tr w:rsidR="000A5914" w:rsidRPr="000A5914" w:rsidTr="000A5914">
        <w:trPr>
          <w:trHeight w:val="20"/>
          <w:jc w:val="center"/>
        </w:trPr>
        <w:tc>
          <w:tcPr>
            <w:tcW w:w="735" w:type="dxa"/>
            <w:tcBorders>
              <w:top w:val="single" w:sz="4" w:space="0" w:color="auto"/>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1873</w:t>
            </w:r>
          </w:p>
        </w:tc>
        <w:tc>
          <w:tcPr>
            <w:tcW w:w="4734" w:type="dxa"/>
            <w:tcBorders>
              <w:top w:val="single" w:sz="4" w:space="0" w:color="auto"/>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BELBEZE GILLES CHEZ MME GANEM</w:t>
            </w:r>
          </w:p>
        </w:tc>
        <w:tc>
          <w:tcPr>
            <w:tcW w:w="776" w:type="dxa"/>
            <w:tcBorders>
              <w:top w:val="nil"/>
              <w:left w:val="single" w:sz="8" w:space="0" w:color="auto"/>
              <w:bottom w:val="nil"/>
              <w:right w:val="nil"/>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1015</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ET MME CARRERE ANDRE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9 PLACE DE LA CROIX DES MECHES - 94000 CRETEIL</w:t>
            </w:r>
          </w:p>
        </w:tc>
        <w:tc>
          <w:tcPr>
            <w:tcW w:w="776" w:type="dxa"/>
            <w:tcBorders>
              <w:top w:val="nil"/>
              <w:left w:val="single" w:sz="8" w:space="0" w:color="auto"/>
              <w:bottom w:val="single" w:sz="4" w:space="0" w:color="auto"/>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single" w:sz="8" w:space="0" w:color="auto"/>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CHE DE VESPEILLE - 66600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1874</w:t>
            </w:r>
          </w:p>
        </w:tc>
        <w:tc>
          <w:tcPr>
            <w:tcW w:w="4734" w:type="dxa"/>
            <w:tcBorders>
              <w:top w:val="nil"/>
              <w:left w:val="nil"/>
              <w:bottom w:val="nil"/>
              <w:right w:val="nil"/>
            </w:tcBorders>
            <w:shd w:val="clear" w:color="auto" w:fill="auto"/>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THIBEAUDAU/CHRISTOPHE - </w:t>
            </w:r>
          </w:p>
        </w:tc>
        <w:tc>
          <w:tcPr>
            <w:tcW w:w="776" w:type="dxa"/>
            <w:tcBorders>
              <w:top w:val="nil"/>
              <w:left w:val="single" w:sz="8" w:space="0" w:color="auto"/>
              <w:bottom w:val="nil"/>
              <w:right w:val="nil"/>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1016</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LABORIE LAURENT</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AV DE FITOU -  66600 OPOUL-PERILLOS</w:t>
            </w:r>
          </w:p>
        </w:tc>
        <w:tc>
          <w:tcPr>
            <w:tcW w:w="776" w:type="dxa"/>
            <w:tcBorders>
              <w:top w:val="nil"/>
              <w:left w:val="single" w:sz="8" w:space="0" w:color="auto"/>
              <w:bottom w:val="single" w:sz="4" w:space="0" w:color="auto"/>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single" w:sz="8" w:space="0" w:color="auto"/>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24 RUE VAN GOGH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1877</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MME FORMATCHE MERCEDES</w:t>
            </w:r>
          </w:p>
        </w:tc>
        <w:tc>
          <w:tcPr>
            <w:tcW w:w="776" w:type="dxa"/>
            <w:tcBorders>
              <w:top w:val="nil"/>
              <w:left w:val="single" w:sz="8" w:space="0" w:color="auto"/>
              <w:bottom w:val="nil"/>
              <w:right w:val="nil"/>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1017</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THIBEAUDAU NICOLAS</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24 AV PIERRE ESTIRAC - 66600 OPOUL-PERILLOS</w:t>
            </w:r>
          </w:p>
        </w:tc>
        <w:tc>
          <w:tcPr>
            <w:tcW w:w="776" w:type="dxa"/>
            <w:tcBorders>
              <w:top w:val="nil"/>
              <w:left w:val="single" w:sz="8" w:space="0" w:color="auto"/>
              <w:bottom w:val="single" w:sz="4" w:space="0" w:color="auto"/>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single" w:sz="8" w:space="0" w:color="auto"/>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19 AV DE FITOU -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1905</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CALMON ROBERT</w:t>
            </w:r>
          </w:p>
        </w:tc>
        <w:tc>
          <w:tcPr>
            <w:tcW w:w="776" w:type="dxa"/>
            <w:tcBorders>
              <w:top w:val="nil"/>
              <w:left w:val="single" w:sz="8" w:space="0" w:color="auto"/>
              <w:bottom w:val="nil"/>
              <w:right w:val="nil"/>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1018</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THIBEAUDAU NICOLAS</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5 AV BEAU SOLEIL - 66600 CASES DE PENE</w:t>
            </w:r>
          </w:p>
        </w:tc>
        <w:tc>
          <w:tcPr>
            <w:tcW w:w="776" w:type="dxa"/>
            <w:tcBorders>
              <w:top w:val="nil"/>
              <w:left w:val="single" w:sz="8" w:space="0" w:color="auto"/>
              <w:bottom w:val="single" w:sz="4" w:space="0" w:color="auto"/>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single" w:sz="8" w:space="0" w:color="auto"/>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19 AV DE FITOU -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1906</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 CORTADE NOEL</w:t>
            </w:r>
          </w:p>
        </w:tc>
        <w:tc>
          <w:tcPr>
            <w:tcW w:w="776" w:type="dxa"/>
            <w:tcBorders>
              <w:top w:val="nil"/>
              <w:left w:val="single" w:sz="8" w:space="0" w:color="auto"/>
              <w:bottom w:val="nil"/>
              <w:right w:val="nil"/>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1021</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ET MME CASTAGNE JEAN</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CHEMIN DE VESPEILLE -66600 OPOUL-PERILLOS</w:t>
            </w:r>
          </w:p>
        </w:tc>
        <w:tc>
          <w:tcPr>
            <w:tcW w:w="776" w:type="dxa"/>
            <w:tcBorders>
              <w:top w:val="nil"/>
              <w:left w:val="single" w:sz="8" w:space="0" w:color="auto"/>
              <w:bottom w:val="single" w:sz="4" w:space="0" w:color="auto"/>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single" w:sz="8" w:space="0" w:color="auto"/>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LOT MENCARINI - 66600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2100</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MME MAURY NICOLE</w:t>
            </w:r>
          </w:p>
        </w:tc>
        <w:tc>
          <w:tcPr>
            <w:tcW w:w="776" w:type="dxa"/>
            <w:tcBorders>
              <w:top w:val="nil"/>
              <w:left w:val="single" w:sz="8" w:space="0" w:color="auto"/>
              <w:bottom w:val="nil"/>
              <w:right w:val="nil"/>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1023</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ET MME CASTAGNE JEAN</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LES AUBES APPART 82 - 158 RUE DES PARADISIERS</w:t>
            </w:r>
          </w:p>
        </w:tc>
        <w:tc>
          <w:tcPr>
            <w:tcW w:w="776" w:type="dxa"/>
            <w:tcBorders>
              <w:top w:val="nil"/>
              <w:left w:val="single" w:sz="8" w:space="0" w:color="auto"/>
              <w:bottom w:val="single" w:sz="4" w:space="0" w:color="auto"/>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single" w:sz="8" w:space="0" w:color="auto"/>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LOT MENCARINI - 66600 OPOUL-PERILLOS</w:t>
            </w:r>
          </w:p>
        </w:tc>
      </w:tr>
      <w:tr w:rsidR="000A5914" w:rsidRPr="000A5914" w:rsidTr="000A5914">
        <w:trPr>
          <w:trHeight w:val="20"/>
          <w:jc w:val="center"/>
        </w:trPr>
        <w:tc>
          <w:tcPr>
            <w:tcW w:w="735" w:type="dxa"/>
            <w:tcBorders>
              <w:top w:val="nil"/>
              <w:left w:val="single" w:sz="8" w:space="0" w:color="auto"/>
              <w:bottom w:val="single" w:sz="8"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34000 MONTPELLIER</w:t>
            </w:r>
          </w:p>
        </w:tc>
        <w:tc>
          <w:tcPr>
            <w:tcW w:w="776" w:type="dxa"/>
            <w:tcBorders>
              <w:top w:val="nil"/>
              <w:left w:val="single" w:sz="8" w:space="0" w:color="auto"/>
              <w:bottom w:val="nil"/>
              <w:right w:val="nil"/>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1024</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SOURIOUS MAX</w:t>
            </w:r>
          </w:p>
        </w:tc>
      </w:tr>
      <w:tr w:rsidR="000A5914" w:rsidRPr="000A5914" w:rsidTr="000A5914">
        <w:trPr>
          <w:trHeight w:val="20"/>
          <w:jc w:val="center"/>
        </w:trPr>
        <w:tc>
          <w:tcPr>
            <w:tcW w:w="735"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4734"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776" w:type="dxa"/>
            <w:tcBorders>
              <w:top w:val="nil"/>
              <w:left w:val="single" w:sz="8" w:space="0" w:color="auto"/>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CHE DE VESPEILLE - 66600 OPOUL-PERILLOS</w:t>
            </w:r>
          </w:p>
        </w:tc>
      </w:tr>
      <w:tr w:rsidR="000A5914" w:rsidRPr="000A5914" w:rsidTr="000A5914">
        <w:trPr>
          <w:trHeight w:val="20"/>
          <w:jc w:val="center"/>
        </w:trPr>
        <w:tc>
          <w:tcPr>
            <w:tcW w:w="735"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4734"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776" w:type="dxa"/>
            <w:tcBorders>
              <w:top w:val="single" w:sz="8" w:space="0" w:color="auto"/>
              <w:left w:val="single" w:sz="8" w:space="0" w:color="auto"/>
              <w:bottom w:val="nil"/>
              <w:right w:val="nil"/>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1904</w:t>
            </w:r>
          </w:p>
        </w:tc>
        <w:tc>
          <w:tcPr>
            <w:tcW w:w="4689" w:type="dxa"/>
            <w:tcBorders>
              <w:top w:val="single" w:sz="8" w:space="0" w:color="auto"/>
              <w:left w:val="single" w:sz="8" w:space="0" w:color="auto"/>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ET MME ROLLAND LUCIEN </w:t>
            </w:r>
          </w:p>
        </w:tc>
      </w:tr>
      <w:tr w:rsidR="000A5914" w:rsidRPr="000A5914" w:rsidTr="000A5914">
        <w:trPr>
          <w:trHeight w:val="20"/>
          <w:jc w:val="center"/>
        </w:trPr>
        <w:tc>
          <w:tcPr>
            <w:tcW w:w="735"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4734"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776" w:type="dxa"/>
            <w:tcBorders>
              <w:top w:val="nil"/>
              <w:left w:val="single" w:sz="8" w:space="0" w:color="auto"/>
              <w:bottom w:val="single" w:sz="8" w:space="0" w:color="auto"/>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single" w:sz="8" w:space="0" w:color="auto"/>
              <w:bottom w:val="single" w:sz="8"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- 5 RUE DE LA FONTAINE - 66600 OPOUL PERILLOS</w:t>
            </w:r>
          </w:p>
        </w:tc>
      </w:tr>
      <w:tr w:rsidR="000A5914" w:rsidRPr="000A5914" w:rsidTr="000A5914">
        <w:trPr>
          <w:trHeight w:val="20"/>
          <w:jc w:val="center"/>
        </w:trPr>
        <w:tc>
          <w:tcPr>
            <w:tcW w:w="735"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4734"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776"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4689"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r>
      <w:tr w:rsidR="000A5914" w:rsidRPr="000A5914" w:rsidTr="000A5914">
        <w:trPr>
          <w:trHeight w:val="20"/>
          <w:jc w:val="center"/>
        </w:trPr>
        <w:tc>
          <w:tcPr>
            <w:tcW w:w="5469"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Zone Nord</w:t>
            </w:r>
          </w:p>
        </w:tc>
        <w:tc>
          <w:tcPr>
            <w:tcW w:w="5465" w:type="dxa"/>
            <w:gridSpan w:val="2"/>
            <w:tcBorders>
              <w:top w:val="single" w:sz="8" w:space="0" w:color="auto"/>
              <w:left w:val="nil"/>
              <w:bottom w:val="single" w:sz="8" w:space="0" w:color="auto"/>
              <w:right w:val="single" w:sz="8" w:space="0" w:color="000000"/>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Zone Nord</w:t>
            </w:r>
          </w:p>
        </w:tc>
      </w:tr>
      <w:tr w:rsidR="000A5914" w:rsidRPr="000A5914" w:rsidTr="000A5914">
        <w:trPr>
          <w:trHeight w:val="20"/>
          <w:jc w:val="center"/>
        </w:trPr>
        <w:tc>
          <w:tcPr>
            <w:tcW w:w="735" w:type="dxa"/>
            <w:tcBorders>
              <w:top w:val="nil"/>
              <w:left w:val="single" w:sz="8" w:space="0" w:color="auto"/>
              <w:bottom w:val="single" w:sz="8" w:space="0" w:color="auto"/>
              <w:right w:val="single" w:sz="8" w:space="0" w:color="auto"/>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 </w:t>
            </w:r>
          </w:p>
        </w:tc>
        <w:tc>
          <w:tcPr>
            <w:tcW w:w="4734" w:type="dxa"/>
            <w:tcBorders>
              <w:top w:val="nil"/>
              <w:left w:val="nil"/>
              <w:bottom w:val="single" w:sz="8" w:space="0" w:color="auto"/>
              <w:right w:val="single" w:sz="8" w:space="0" w:color="auto"/>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Propriétaire</w:t>
            </w:r>
          </w:p>
        </w:tc>
        <w:tc>
          <w:tcPr>
            <w:tcW w:w="776" w:type="dxa"/>
            <w:tcBorders>
              <w:top w:val="nil"/>
              <w:left w:val="nil"/>
              <w:bottom w:val="single" w:sz="8" w:space="0" w:color="auto"/>
              <w:right w:val="single" w:sz="8" w:space="0" w:color="auto"/>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 </w:t>
            </w:r>
          </w:p>
        </w:tc>
        <w:tc>
          <w:tcPr>
            <w:tcW w:w="4689" w:type="dxa"/>
            <w:tcBorders>
              <w:top w:val="nil"/>
              <w:left w:val="nil"/>
              <w:bottom w:val="single" w:sz="8" w:space="0" w:color="auto"/>
              <w:right w:val="single" w:sz="8" w:space="0" w:color="auto"/>
            </w:tcBorders>
            <w:shd w:val="clear" w:color="auto" w:fill="auto"/>
            <w:noWrap/>
            <w:vAlign w:val="center"/>
            <w:hideMark/>
          </w:tcPr>
          <w:p w:rsidR="000A5914" w:rsidRPr="000A5914" w:rsidRDefault="000A5914" w:rsidP="00735D37">
            <w:pPr>
              <w:jc w:val="center"/>
              <w:rPr>
                <w:rFonts w:eastAsia="Times New Roman" w:cs="Times New Roman"/>
                <w:b/>
                <w:bCs/>
                <w:color w:val="000000"/>
                <w:sz w:val="18"/>
                <w:szCs w:val="18"/>
                <w:lang w:eastAsia="fr-FR"/>
              </w:rPr>
            </w:pPr>
            <w:r w:rsidRPr="000A5914">
              <w:rPr>
                <w:rFonts w:eastAsia="Times New Roman" w:cs="Times New Roman"/>
                <w:b/>
                <w:bCs/>
                <w:color w:val="000000"/>
                <w:sz w:val="18"/>
                <w:szCs w:val="18"/>
                <w:lang w:eastAsia="fr-FR"/>
              </w:rPr>
              <w:t>Propriétaire</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1990</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THIBEAUDAU NICOLAS</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1841</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CALMON J-NOEL</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19 AV DE FITOU -  66600 OPOUL-PERILLOS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RUE TRAV DE PERILLOS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1825</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TOCABENS J JACQUES</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strike/>
                <w:color w:val="000000"/>
                <w:sz w:val="18"/>
                <w:szCs w:val="18"/>
                <w:lang w:eastAsia="fr-FR"/>
              </w:rPr>
              <w:t>1842</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CALMON ROGER</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14 ROUTE DE VINGRAU - 66600 OPOUL-PERILLOS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nouveau  2564</w:t>
            </w:r>
          </w:p>
        </w:tc>
        <w:tc>
          <w:tcPr>
            <w:tcW w:w="4689" w:type="dxa"/>
            <w:tcBorders>
              <w:top w:val="nil"/>
              <w:left w:val="nil"/>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5 RUE DES CORBIERES -66600 </w:t>
            </w:r>
            <w:proofErr w:type="spellStart"/>
            <w:r w:rsidRPr="00096FEA">
              <w:rPr>
                <w:rFonts w:eastAsia="Times New Roman" w:cs="Times New Roman"/>
                <w:color w:val="BFBFBF" w:themeColor="background1" w:themeShade="BF"/>
                <w:sz w:val="18"/>
                <w:szCs w:val="18"/>
                <w:lang w:eastAsia="fr-FR"/>
              </w:rPr>
              <w:t>opoul</w:t>
            </w:r>
            <w:proofErr w:type="spellEnd"/>
            <w:r w:rsidRPr="00096FEA">
              <w:rPr>
                <w:rFonts w:eastAsia="Times New Roman" w:cs="Times New Roman"/>
                <w:color w:val="BFBFBF" w:themeColor="background1" w:themeShade="BF"/>
                <w:sz w:val="18"/>
                <w:szCs w:val="18"/>
                <w:lang w:eastAsia="fr-FR"/>
              </w:rPr>
              <w:t>-</w:t>
            </w:r>
            <w:proofErr w:type="spellStart"/>
            <w:r w:rsidRPr="00096FEA">
              <w:rPr>
                <w:rFonts w:eastAsia="Times New Roman" w:cs="Times New Roman"/>
                <w:color w:val="BFBFBF" w:themeColor="background1" w:themeShade="BF"/>
                <w:sz w:val="18"/>
                <w:szCs w:val="18"/>
                <w:lang w:eastAsia="fr-FR"/>
              </w:rPr>
              <w:t>perillos</w:t>
            </w:r>
            <w:proofErr w:type="spellEnd"/>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1826</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CALMON J-NOEL</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strike/>
                <w:color w:val="000000"/>
                <w:sz w:val="18"/>
                <w:szCs w:val="18"/>
                <w:lang w:eastAsia="fr-FR"/>
              </w:rPr>
              <w:t>1843</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MR ET MME BARCIA NICOLAS </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RUE TRAV DE PERILLOS -66600 OPOUL-PERILLOS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nouveau  2456</w:t>
            </w:r>
          </w:p>
        </w:tc>
        <w:tc>
          <w:tcPr>
            <w:tcW w:w="4689" w:type="dxa"/>
            <w:tcBorders>
              <w:top w:val="nil"/>
              <w:left w:val="nil"/>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28 RUE DE LA CHAPELLE - 66600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1827</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MME JOUE/MARIE JOSE  EPSE SOLER - </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ET MME SOLER OLIVIER</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25 RUE PIERRE ESTIRACH  -66600 OPOUL PERILLOS</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nouveau  2458</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RUE DE LA CHAPELLE - 66600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1828</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CALMON J-NOEL</w:t>
            </w:r>
          </w:p>
        </w:tc>
        <w:tc>
          <w:tcPr>
            <w:tcW w:w="776" w:type="dxa"/>
            <w:tcBorders>
              <w:top w:val="single" w:sz="4" w:space="0" w:color="auto"/>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1844</w:t>
            </w:r>
          </w:p>
        </w:tc>
        <w:tc>
          <w:tcPr>
            <w:tcW w:w="4689" w:type="dxa"/>
            <w:tcBorders>
              <w:top w:val="single" w:sz="4" w:space="0" w:color="auto"/>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MME JOUE/MARIE JOSE  EPSE SOLER - </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RUE TRAV DE PERILLOS -66600 OPOUL-PERILLOS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25 RUE PIERRE ESTIRACH  -66600 OPOUL 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1829</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MME JOUE/MARIE JOSE  EPSE SOLER - </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1845</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MME MONTGAILLARD JASMINE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25 RUE PIERRE ESTIRACH  -66600 OPOUL PERILLOS</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MELLE MONTGAILLARD LUCIE </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1830</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CASTAGNE JACQUES</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MELLE MONTGAILLARD EMILIE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AV PIERRE ESTIRAC - 66600 OPOUL-PERILLOS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ROUTE DE VNGRAU 66600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1831</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MME JOUE/MARIE JOSE  EPSE SOLER - </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1848</w:t>
            </w:r>
          </w:p>
        </w:tc>
        <w:tc>
          <w:tcPr>
            <w:tcW w:w="4689" w:type="dxa"/>
            <w:tcBorders>
              <w:top w:val="nil"/>
              <w:left w:val="nil"/>
              <w:bottom w:val="nil"/>
              <w:right w:val="single" w:sz="8" w:space="0" w:color="auto"/>
            </w:tcBorders>
            <w:shd w:val="clear" w:color="auto" w:fill="auto"/>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MLE SARDA/KARINE-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25 RUE PIERRE ESTIRACH  -66600 OPOUL 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RUE TRAV  DE LA FONTAINE - 66600 OPOUL 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1832</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ET MME PUJOL FIRMIN</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strike/>
                <w:color w:val="000000"/>
                <w:sz w:val="18"/>
                <w:szCs w:val="18"/>
                <w:lang w:eastAsia="fr-FR"/>
              </w:rPr>
              <w:t>2011</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CALMON RENE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1 RUE DE VINGRAU - 66600 OPOUL-PERILLOS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1011</w:t>
            </w:r>
          </w:p>
        </w:tc>
        <w:tc>
          <w:tcPr>
            <w:tcW w:w="4689" w:type="dxa"/>
            <w:tcBorders>
              <w:top w:val="nil"/>
              <w:left w:val="nil"/>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7 RUE DU ROSSIGNOL -66390 BAIXAS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1833</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ET MME CARRERE ANDRE</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strike/>
                <w:color w:val="000000"/>
                <w:sz w:val="18"/>
                <w:szCs w:val="18"/>
                <w:lang w:eastAsia="fr-FR"/>
              </w:rPr>
              <w:t>2012</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ET MME CARRERE ANDRE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CHE DE VESPEILLE - 66600 OPOUL-PERILLOS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1012</w:t>
            </w:r>
          </w:p>
        </w:tc>
        <w:tc>
          <w:tcPr>
            <w:tcW w:w="4689" w:type="dxa"/>
            <w:tcBorders>
              <w:top w:val="nil"/>
              <w:left w:val="nil"/>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CHE DE VESPEILLE -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1834</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MME CARRERE HENRIETTE</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strike/>
                <w:color w:val="000000"/>
                <w:sz w:val="18"/>
                <w:szCs w:val="18"/>
                <w:lang w:eastAsia="fr-FR"/>
              </w:rPr>
              <w:t>2013</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ET MME CARRERE ANDRE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RUE DE LA TOUE - 66600 OPOUL-PERILLOS</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1013</w:t>
            </w:r>
          </w:p>
        </w:tc>
        <w:tc>
          <w:tcPr>
            <w:tcW w:w="4689" w:type="dxa"/>
            <w:tcBorders>
              <w:top w:val="nil"/>
              <w:left w:val="nil"/>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CHE DE VESPEILLE -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1835</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ET MME ROLLAND LUCIEN </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strike/>
                <w:color w:val="000000"/>
                <w:sz w:val="18"/>
                <w:szCs w:val="18"/>
                <w:lang w:eastAsia="fr-FR"/>
              </w:rPr>
              <w:t>2014</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ET MME CARRERE ANDRE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5 RUE DE LA FONTAINE - 66600 OPOUL PERILLOS</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1014</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CHE DE VESPEILLE - OPOUL-PERILLOS</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1836</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SARDA/BERNARD -  RUE DU CANIGOU </w:t>
            </w:r>
          </w:p>
        </w:tc>
        <w:tc>
          <w:tcPr>
            <w:tcW w:w="776" w:type="dxa"/>
            <w:tcBorders>
              <w:top w:val="single" w:sz="4" w:space="0" w:color="auto"/>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2106</w:t>
            </w:r>
          </w:p>
        </w:tc>
        <w:tc>
          <w:tcPr>
            <w:tcW w:w="4689" w:type="dxa"/>
            <w:tcBorders>
              <w:top w:val="single" w:sz="4" w:space="0" w:color="auto"/>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MAUNOURY ALEC</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 RUE DU CANIGOU - 66600 OPOUL-PERILLOS</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REZ DE CHAUSSEE 23 AV FREDERIC ESTEBE</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1837</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 SARDA/BERNARD -  RUE DU CANIGOU </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31200 TOULOUSE</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 RUE DU CANIGOU - 66600 OPOUL-PERILLOS</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MAUNOURY FRANCK</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1838</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LABORIE LAURENT</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25 RUE DE BALACLAVA - 33800 BORDEAUX</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24 RUE VAN GOGH -66600 OPOUL-PERILLOS</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MLE MAUNOURY ANNE</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1839</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MME JOUE/MARIE JOSE  EPSE SOLER - </w:t>
            </w:r>
          </w:p>
        </w:tc>
        <w:tc>
          <w:tcPr>
            <w:tcW w:w="776"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4"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3 RUE DE LE DIT DE NANTES - 64000 PAU</w:t>
            </w:r>
          </w:p>
        </w:tc>
      </w:tr>
      <w:tr w:rsidR="000A5914" w:rsidRPr="000A5914" w:rsidTr="000A5914">
        <w:trPr>
          <w:trHeight w:val="20"/>
          <w:jc w:val="center"/>
        </w:trPr>
        <w:tc>
          <w:tcPr>
            <w:tcW w:w="735" w:type="dxa"/>
            <w:tcBorders>
              <w:top w:val="nil"/>
              <w:left w:val="single" w:sz="8" w:space="0" w:color="auto"/>
              <w:bottom w:val="single" w:sz="4"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4" w:space="0" w:color="auto"/>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25 RUE PIERRE ESTIRACH  -66600 OPOUL PERILLOS</w:t>
            </w:r>
          </w:p>
        </w:tc>
        <w:tc>
          <w:tcPr>
            <w:tcW w:w="776"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1895</w:t>
            </w:r>
          </w:p>
        </w:tc>
        <w:tc>
          <w:tcPr>
            <w:tcW w:w="4689" w:type="dxa"/>
            <w:tcBorders>
              <w:top w:val="nil"/>
              <w:left w:val="nil"/>
              <w:bottom w:val="nil"/>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 xml:space="preserve">MME JOUE/MARIE JOSE  EPSE SOLER - </w:t>
            </w:r>
          </w:p>
        </w:tc>
      </w:tr>
      <w:tr w:rsidR="000A5914" w:rsidRPr="000A5914" w:rsidTr="000A5914">
        <w:trPr>
          <w:trHeight w:val="20"/>
          <w:jc w:val="center"/>
        </w:trPr>
        <w:tc>
          <w:tcPr>
            <w:tcW w:w="735" w:type="dxa"/>
            <w:tcBorders>
              <w:top w:val="nil"/>
              <w:left w:val="single" w:sz="8" w:space="0" w:color="auto"/>
              <w:bottom w:val="nil"/>
              <w:right w:val="single" w:sz="8" w:space="0" w:color="auto"/>
            </w:tcBorders>
            <w:shd w:val="clear" w:color="auto" w:fill="auto"/>
            <w:noWrap/>
            <w:vAlign w:val="center"/>
            <w:hideMark/>
          </w:tcPr>
          <w:p w:rsidR="000A5914" w:rsidRPr="000A5914" w:rsidRDefault="000A5914" w:rsidP="00735D37">
            <w:pPr>
              <w:jc w:val="right"/>
              <w:rPr>
                <w:rFonts w:eastAsia="Times New Roman" w:cs="Times New Roman"/>
                <w:color w:val="000000"/>
                <w:sz w:val="18"/>
                <w:szCs w:val="18"/>
                <w:lang w:eastAsia="fr-FR"/>
              </w:rPr>
            </w:pPr>
            <w:r w:rsidRPr="000A5914">
              <w:rPr>
                <w:rFonts w:eastAsia="Times New Roman" w:cs="Times New Roman"/>
                <w:color w:val="000000"/>
                <w:sz w:val="18"/>
                <w:szCs w:val="18"/>
                <w:lang w:eastAsia="fr-FR"/>
              </w:rPr>
              <w:t>1840</w:t>
            </w:r>
          </w:p>
        </w:tc>
        <w:tc>
          <w:tcPr>
            <w:tcW w:w="4734" w:type="dxa"/>
            <w:tcBorders>
              <w:top w:val="nil"/>
              <w:left w:val="nil"/>
              <w:bottom w:val="nil"/>
              <w:right w:val="nil"/>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MR CALMON J-NOEL</w:t>
            </w:r>
          </w:p>
        </w:tc>
        <w:tc>
          <w:tcPr>
            <w:tcW w:w="776" w:type="dxa"/>
            <w:tcBorders>
              <w:top w:val="nil"/>
              <w:left w:val="single" w:sz="8" w:space="0" w:color="auto"/>
              <w:bottom w:val="single" w:sz="8"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689" w:type="dxa"/>
            <w:tcBorders>
              <w:top w:val="nil"/>
              <w:left w:val="nil"/>
              <w:bottom w:val="single" w:sz="8"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25 RUE PIERRE ESTIRACH  -66600 OPOUL PERILLOS</w:t>
            </w:r>
          </w:p>
        </w:tc>
      </w:tr>
      <w:tr w:rsidR="000A5914" w:rsidRPr="000A5914" w:rsidTr="000A5914">
        <w:trPr>
          <w:trHeight w:val="20"/>
          <w:jc w:val="center"/>
        </w:trPr>
        <w:tc>
          <w:tcPr>
            <w:tcW w:w="735" w:type="dxa"/>
            <w:tcBorders>
              <w:top w:val="nil"/>
              <w:left w:val="single" w:sz="8" w:space="0" w:color="auto"/>
              <w:bottom w:val="single" w:sz="8" w:space="0" w:color="auto"/>
              <w:right w:val="single" w:sz="8" w:space="0" w:color="auto"/>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r w:rsidRPr="000A5914">
              <w:rPr>
                <w:rFonts w:eastAsia="Times New Roman" w:cs="Times New Roman"/>
                <w:color w:val="000000"/>
                <w:sz w:val="18"/>
                <w:szCs w:val="18"/>
                <w:lang w:eastAsia="fr-FR"/>
              </w:rPr>
              <w:t> </w:t>
            </w:r>
          </w:p>
        </w:tc>
        <w:tc>
          <w:tcPr>
            <w:tcW w:w="4734" w:type="dxa"/>
            <w:tcBorders>
              <w:top w:val="nil"/>
              <w:left w:val="nil"/>
              <w:bottom w:val="single" w:sz="8" w:space="0" w:color="auto"/>
              <w:right w:val="single" w:sz="8" w:space="0" w:color="auto"/>
            </w:tcBorders>
            <w:shd w:val="clear" w:color="auto" w:fill="auto"/>
            <w:noWrap/>
            <w:vAlign w:val="center"/>
            <w:hideMark/>
          </w:tcPr>
          <w:p w:rsidR="000A5914" w:rsidRPr="00096FEA" w:rsidRDefault="000A5914" w:rsidP="00735D37">
            <w:pPr>
              <w:rPr>
                <w:rFonts w:eastAsia="Times New Roman" w:cs="Times New Roman"/>
                <w:color w:val="BFBFBF" w:themeColor="background1" w:themeShade="BF"/>
                <w:sz w:val="18"/>
                <w:szCs w:val="18"/>
                <w:lang w:eastAsia="fr-FR"/>
              </w:rPr>
            </w:pPr>
            <w:r w:rsidRPr="00096FEA">
              <w:rPr>
                <w:rFonts w:eastAsia="Times New Roman" w:cs="Times New Roman"/>
                <w:color w:val="BFBFBF" w:themeColor="background1" w:themeShade="BF"/>
                <w:sz w:val="18"/>
                <w:szCs w:val="18"/>
                <w:lang w:eastAsia="fr-FR"/>
              </w:rPr>
              <w:t>RUE TRAV DE PERILLOS -66600 OPOUL-PERILLOS</w:t>
            </w:r>
          </w:p>
        </w:tc>
        <w:tc>
          <w:tcPr>
            <w:tcW w:w="776"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c>
          <w:tcPr>
            <w:tcW w:w="4689" w:type="dxa"/>
            <w:tcBorders>
              <w:top w:val="nil"/>
              <w:left w:val="nil"/>
              <w:bottom w:val="nil"/>
              <w:right w:val="nil"/>
            </w:tcBorders>
            <w:shd w:val="clear" w:color="auto" w:fill="auto"/>
            <w:noWrap/>
            <w:vAlign w:val="center"/>
            <w:hideMark/>
          </w:tcPr>
          <w:p w:rsidR="000A5914" w:rsidRPr="000A5914" w:rsidRDefault="000A5914" w:rsidP="00735D37">
            <w:pPr>
              <w:rPr>
                <w:rFonts w:eastAsia="Times New Roman" w:cs="Times New Roman"/>
                <w:color w:val="000000"/>
                <w:sz w:val="18"/>
                <w:szCs w:val="18"/>
                <w:lang w:eastAsia="fr-FR"/>
              </w:rPr>
            </w:pPr>
          </w:p>
        </w:tc>
      </w:tr>
    </w:tbl>
    <w:p w:rsidR="002A62A6" w:rsidRDefault="002A62A6">
      <w:pPr>
        <w:spacing w:after="200" w:line="276" w:lineRule="auto"/>
      </w:pPr>
    </w:p>
    <w:p w:rsidR="002A62A6" w:rsidRDefault="002A62A6">
      <w:pPr>
        <w:spacing w:after="200" w:line="276" w:lineRule="auto"/>
      </w:pPr>
    </w:p>
    <w:p w:rsidR="002A62A6" w:rsidRDefault="002A62A6">
      <w:pPr>
        <w:spacing w:after="200" w:line="276" w:lineRule="auto"/>
      </w:pPr>
    </w:p>
    <w:p w:rsidR="002A62A6" w:rsidRDefault="002A62A6">
      <w:pPr>
        <w:spacing w:after="200" w:line="276" w:lineRule="auto"/>
        <w:rPr>
          <w:rFonts w:eastAsia="Times New Roman" w:cstheme="minorHAnsi"/>
          <w:b/>
          <w:kern w:val="28"/>
          <w:sz w:val="32"/>
          <w:szCs w:val="32"/>
          <w:lang w:eastAsia="fr-FR"/>
        </w:rPr>
      </w:pPr>
    </w:p>
    <w:p w:rsidR="000A5914" w:rsidRDefault="00E46553">
      <w:pPr>
        <w:spacing w:after="200" w:line="276" w:lineRule="auto"/>
        <w:rPr>
          <w:rFonts w:eastAsia="Times New Roman" w:cstheme="minorHAnsi"/>
          <w:b/>
          <w:kern w:val="28"/>
          <w:sz w:val="32"/>
          <w:szCs w:val="32"/>
          <w:lang w:eastAsia="fr-FR"/>
        </w:rPr>
      </w:pPr>
      <w:r w:rsidRPr="00E46553">
        <w:rPr>
          <w:noProof/>
          <w:lang w:eastAsia="fr-FR"/>
        </w:rPr>
        <w:pict>
          <v:shape id="_x0000_s1838" type="#_x0000_t202" style="position:absolute;margin-left:114pt;margin-top:16.25pt;width:235.45pt;height:53.5pt;z-index:251795456;v-text-anchor:middle">
            <v:textbox style="mso-next-textbox:#_x0000_s1838">
              <w:txbxContent>
                <w:p w:rsidR="00C172DD" w:rsidRDefault="00C172DD" w:rsidP="00096FEA">
                  <w:pPr>
                    <w:jc w:val="center"/>
                  </w:pPr>
                  <w:r>
                    <w:t xml:space="preserve">Données à usage </w:t>
                  </w:r>
                  <w:r w:rsidRPr="00096FEA">
                    <w:rPr>
                      <w:b/>
                    </w:rPr>
                    <w:t>exclusif</w:t>
                  </w:r>
                  <w:r>
                    <w:t xml:space="preserve"> du comité de gestion : Commune d’Opoul-Périllos, PMCA et RIVAGE.</w:t>
                  </w:r>
                </w:p>
                <w:p w:rsidR="00C172DD" w:rsidRPr="00096FEA" w:rsidRDefault="00C172DD" w:rsidP="00096FEA">
                  <w:pPr>
                    <w:jc w:val="center"/>
                    <w:rPr>
                      <w:b/>
                    </w:rPr>
                  </w:pPr>
                  <w:r w:rsidRPr="00096FEA">
                    <w:rPr>
                      <w:b/>
                    </w:rPr>
                    <w:t>Ne pas diffuser, ne pas reproduire</w:t>
                  </w:r>
                </w:p>
              </w:txbxContent>
            </v:textbox>
          </v:shape>
        </w:pict>
      </w:r>
      <w:r w:rsidR="000A5914">
        <w:br w:type="page"/>
      </w:r>
    </w:p>
    <w:p w:rsidR="00547D2B" w:rsidRDefault="00547D2B" w:rsidP="00547D2B">
      <w:pPr>
        <w:pStyle w:val="Titre2"/>
        <w:numPr>
          <w:ilvl w:val="0"/>
          <w:numId w:val="0"/>
        </w:numPr>
        <w:ind w:left="1713" w:hanging="720"/>
      </w:pPr>
      <w:bookmarkStart w:id="13" w:name="_Toc360121597"/>
      <w:r>
        <w:lastRenderedPageBreak/>
        <w:t>1.2</w:t>
      </w:r>
      <w:r>
        <w:tab/>
        <w:t xml:space="preserve">Localisation </w:t>
      </w:r>
      <w:r w:rsidR="009844AD">
        <w:t>à travers</w:t>
      </w:r>
      <w:r>
        <w:t xml:space="preserve"> le PLU</w:t>
      </w:r>
      <w:bookmarkEnd w:id="13"/>
    </w:p>
    <w:p w:rsidR="00735D37" w:rsidRPr="00735D37" w:rsidRDefault="00735D37" w:rsidP="00735D37">
      <w:pPr>
        <w:pStyle w:val="corpsdetextebiotope1CarCar"/>
        <w:rPr>
          <w:sz w:val="24"/>
          <w:lang w:eastAsia="fr-FR"/>
        </w:rPr>
      </w:pPr>
      <w:r w:rsidRPr="00735D37">
        <w:rPr>
          <w:sz w:val="24"/>
          <w:lang w:eastAsia="fr-FR"/>
        </w:rPr>
        <w:t xml:space="preserve">L’ensemble de la ZH est identifié en zonage </w:t>
      </w:r>
      <w:r w:rsidRPr="00735D37">
        <w:rPr>
          <w:b/>
          <w:bCs/>
          <w:sz w:val="24"/>
          <w:lang w:eastAsia="fr-FR"/>
        </w:rPr>
        <w:t xml:space="preserve">NC </w:t>
      </w:r>
      <w:r w:rsidRPr="00735D37">
        <w:rPr>
          <w:sz w:val="24"/>
          <w:lang w:eastAsia="fr-FR"/>
        </w:rPr>
        <w:t>du POS excepté l’</w:t>
      </w:r>
      <w:proofErr w:type="spellStart"/>
      <w:r w:rsidRPr="00735D37">
        <w:rPr>
          <w:sz w:val="24"/>
          <w:lang w:eastAsia="fr-FR"/>
        </w:rPr>
        <w:t>avène</w:t>
      </w:r>
      <w:proofErr w:type="spellEnd"/>
      <w:r w:rsidRPr="00735D37">
        <w:rPr>
          <w:sz w:val="24"/>
          <w:lang w:eastAsia="fr-FR"/>
        </w:rPr>
        <w:t xml:space="preserve"> des amandiers qui bénéficie d’une préservation plus important par sa désignation en zonage </w:t>
      </w:r>
      <w:r w:rsidRPr="00735D37">
        <w:rPr>
          <w:b/>
          <w:bCs/>
          <w:sz w:val="24"/>
          <w:lang w:eastAsia="fr-FR"/>
        </w:rPr>
        <w:t>ND</w:t>
      </w:r>
      <w:r w:rsidRPr="00735D37">
        <w:rPr>
          <w:sz w:val="24"/>
          <w:lang w:eastAsia="fr-FR"/>
        </w:rPr>
        <w:t xml:space="preserve"> </w:t>
      </w:r>
    </w:p>
    <w:p w:rsidR="00735D37" w:rsidRPr="00735D37" w:rsidRDefault="00735D37" w:rsidP="00735D37">
      <w:pPr>
        <w:pStyle w:val="corpsdetextebiotope1CarCar"/>
        <w:rPr>
          <w:color w:val="FF0000"/>
          <w:lang w:eastAsia="fr-FR"/>
        </w:rPr>
      </w:pPr>
      <w:r>
        <w:rPr>
          <w:noProof/>
          <w:color w:val="FF0000"/>
          <w:lang w:eastAsia="fr-FR"/>
        </w:rPr>
        <w:drawing>
          <wp:anchor distT="0" distB="0" distL="114300" distR="114300" simplePos="0" relativeHeight="251790336" behindDoc="1" locked="0" layoutInCell="1" allowOverlap="1">
            <wp:simplePos x="0" y="0"/>
            <wp:positionH relativeFrom="column">
              <wp:posOffset>-418377</wp:posOffset>
            </wp:positionH>
            <wp:positionV relativeFrom="paragraph">
              <wp:posOffset>192473</wp:posOffset>
            </wp:positionV>
            <wp:extent cx="6672509" cy="4176583"/>
            <wp:effectExtent l="19050" t="0" r="0" b="0"/>
            <wp:wrapNone/>
            <wp:docPr id="62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srcRect/>
                    <a:stretch>
                      <a:fillRect/>
                    </a:stretch>
                  </pic:blipFill>
                  <pic:spPr bwMode="auto">
                    <a:xfrm>
                      <a:off x="0" y="0"/>
                      <a:ext cx="6672246" cy="4176419"/>
                    </a:xfrm>
                    <a:prstGeom prst="rect">
                      <a:avLst/>
                    </a:prstGeom>
                    <a:noFill/>
                    <a:ln w="9525">
                      <a:noFill/>
                      <a:miter lim="800000"/>
                      <a:headEnd/>
                      <a:tailEnd/>
                    </a:ln>
                  </pic:spPr>
                </pic:pic>
              </a:graphicData>
            </a:graphic>
          </wp:anchor>
        </w:drawing>
      </w:r>
    </w:p>
    <w:p w:rsidR="0070517B" w:rsidRDefault="0070517B" w:rsidP="005E0869">
      <w:pPr>
        <w:pStyle w:val="corpsdetextebiotope1CarCar"/>
        <w:rPr>
          <w:color w:val="FF0000"/>
          <w:lang w:eastAsia="fr-FR"/>
        </w:rPr>
      </w:pPr>
    </w:p>
    <w:p w:rsidR="0070517B" w:rsidRDefault="0070517B" w:rsidP="005E0869">
      <w:pPr>
        <w:pStyle w:val="corpsdetextebiotope1CarCar"/>
        <w:rPr>
          <w:color w:val="FF0000"/>
          <w:lang w:eastAsia="fr-FR"/>
        </w:rPr>
      </w:pPr>
    </w:p>
    <w:p w:rsidR="00735D37" w:rsidRDefault="00735D37" w:rsidP="005E0869">
      <w:pPr>
        <w:pStyle w:val="corpsdetextebiotope1CarCar"/>
        <w:rPr>
          <w:color w:val="FF0000"/>
          <w:lang w:eastAsia="fr-FR"/>
        </w:rPr>
      </w:pPr>
    </w:p>
    <w:p w:rsidR="00735D37" w:rsidRDefault="00735D37" w:rsidP="005E0869">
      <w:pPr>
        <w:pStyle w:val="corpsdetextebiotope1CarCar"/>
        <w:rPr>
          <w:color w:val="FF0000"/>
          <w:lang w:eastAsia="fr-FR"/>
        </w:rPr>
      </w:pPr>
    </w:p>
    <w:p w:rsidR="00735D37" w:rsidRDefault="00735D37" w:rsidP="005E0869">
      <w:pPr>
        <w:pStyle w:val="corpsdetextebiotope1CarCar"/>
        <w:rPr>
          <w:color w:val="FF0000"/>
          <w:lang w:eastAsia="fr-FR"/>
        </w:rPr>
      </w:pPr>
    </w:p>
    <w:p w:rsidR="00735D37" w:rsidRDefault="00735D37" w:rsidP="005E0869">
      <w:pPr>
        <w:pStyle w:val="corpsdetextebiotope1CarCar"/>
        <w:rPr>
          <w:color w:val="FF0000"/>
          <w:lang w:eastAsia="fr-FR"/>
        </w:rPr>
      </w:pPr>
    </w:p>
    <w:p w:rsidR="00735D37" w:rsidRDefault="00735D37" w:rsidP="005E0869">
      <w:pPr>
        <w:pStyle w:val="corpsdetextebiotope1CarCar"/>
        <w:rPr>
          <w:lang w:eastAsia="fr-FR"/>
        </w:rPr>
      </w:pPr>
    </w:p>
    <w:p w:rsidR="00735D37" w:rsidRDefault="00735D37" w:rsidP="005E0869">
      <w:pPr>
        <w:pStyle w:val="corpsdetextebiotope1CarCar"/>
        <w:rPr>
          <w:lang w:eastAsia="fr-FR"/>
        </w:rPr>
      </w:pPr>
    </w:p>
    <w:p w:rsidR="00735D37" w:rsidRDefault="00735D37" w:rsidP="005E0869">
      <w:pPr>
        <w:pStyle w:val="corpsdetextebiotope1CarCar"/>
        <w:rPr>
          <w:lang w:eastAsia="fr-FR"/>
        </w:rPr>
      </w:pPr>
    </w:p>
    <w:p w:rsidR="00735D37" w:rsidRDefault="00735D37" w:rsidP="005E0869">
      <w:pPr>
        <w:pStyle w:val="corpsdetextebiotope1CarCar"/>
        <w:rPr>
          <w:lang w:eastAsia="fr-FR"/>
        </w:rPr>
      </w:pPr>
    </w:p>
    <w:p w:rsidR="00735D37" w:rsidRDefault="00735D37" w:rsidP="005E0869">
      <w:pPr>
        <w:pStyle w:val="corpsdetextebiotope1CarCar"/>
        <w:rPr>
          <w:lang w:eastAsia="fr-FR"/>
        </w:rPr>
      </w:pPr>
    </w:p>
    <w:p w:rsidR="00735D37" w:rsidRDefault="00735D37" w:rsidP="005E0869">
      <w:pPr>
        <w:pStyle w:val="corpsdetextebiotope1CarCar"/>
        <w:rPr>
          <w:lang w:eastAsia="fr-FR"/>
        </w:rPr>
      </w:pPr>
    </w:p>
    <w:p w:rsidR="00735D37" w:rsidRDefault="00735D37" w:rsidP="005E0869">
      <w:pPr>
        <w:pStyle w:val="corpsdetextebiotope1CarCar"/>
        <w:rPr>
          <w:lang w:eastAsia="fr-FR"/>
        </w:rPr>
      </w:pPr>
    </w:p>
    <w:p w:rsidR="00735D37" w:rsidRDefault="00735D37" w:rsidP="005E0869">
      <w:pPr>
        <w:pStyle w:val="corpsdetextebiotope1CarCar"/>
        <w:rPr>
          <w:lang w:eastAsia="fr-FR"/>
        </w:rPr>
      </w:pPr>
    </w:p>
    <w:p w:rsidR="00735D37" w:rsidRDefault="00735D37" w:rsidP="005E0869">
      <w:pPr>
        <w:pStyle w:val="corpsdetextebiotope1CarCar"/>
        <w:rPr>
          <w:lang w:eastAsia="fr-FR"/>
        </w:rPr>
      </w:pPr>
    </w:p>
    <w:p w:rsidR="00735D37" w:rsidRDefault="00735D37" w:rsidP="005E0869">
      <w:pPr>
        <w:pStyle w:val="corpsdetextebiotope1CarCar"/>
        <w:rPr>
          <w:lang w:eastAsia="fr-FR"/>
        </w:rPr>
      </w:pPr>
    </w:p>
    <w:p w:rsidR="00735D37" w:rsidRDefault="00735D37" w:rsidP="005E0869">
      <w:pPr>
        <w:pStyle w:val="corpsdetextebiotope1CarCar"/>
        <w:rPr>
          <w:lang w:eastAsia="fr-FR"/>
        </w:rPr>
      </w:pPr>
    </w:p>
    <w:p w:rsidR="00735D37" w:rsidRDefault="00735D37" w:rsidP="005E0869">
      <w:pPr>
        <w:pStyle w:val="corpsdetextebiotope1CarCar"/>
        <w:rPr>
          <w:lang w:eastAsia="fr-FR"/>
        </w:rPr>
      </w:pPr>
    </w:p>
    <w:p w:rsidR="005E0869" w:rsidRPr="00735D37" w:rsidRDefault="005E0869" w:rsidP="005E0869">
      <w:pPr>
        <w:pStyle w:val="corpsdetextebiotope1CarCar"/>
        <w:rPr>
          <w:sz w:val="24"/>
          <w:lang w:eastAsia="fr-FR"/>
        </w:rPr>
      </w:pPr>
      <w:r w:rsidRPr="00735D37">
        <w:rPr>
          <w:sz w:val="24"/>
          <w:lang w:eastAsia="fr-FR"/>
        </w:rPr>
        <w:t xml:space="preserve">En annexe </w:t>
      </w:r>
      <w:r w:rsidR="0017445C" w:rsidRPr="00735D37">
        <w:rPr>
          <w:sz w:val="24"/>
          <w:lang w:eastAsia="fr-FR"/>
        </w:rPr>
        <w:t xml:space="preserve">sont joints </w:t>
      </w:r>
      <w:r w:rsidRPr="00735D37">
        <w:rPr>
          <w:sz w:val="24"/>
          <w:lang w:eastAsia="fr-FR"/>
        </w:rPr>
        <w:t>le</w:t>
      </w:r>
      <w:r w:rsidR="0070517B" w:rsidRPr="00735D37">
        <w:rPr>
          <w:sz w:val="24"/>
          <w:lang w:eastAsia="fr-FR"/>
        </w:rPr>
        <w:t>s</w:t>
      </w:r>
      <w:r w:rsidRPr="00735D37">
        <w:rPr>
          <w:sz w:val="24"/>
          <w:lang w:eastAsia="fr-FR"/>
        </w:rPr>
        <w:t xml:space="preserve"> </w:t>
      </w:r>
      <w:proofErr w:type="spellStart"/>
      <w:r w:rsidRPr="00735D37">
        <w:rPr>
          <w:sz w:val="24"/>
          <w:lang w:eastAsia="fr-FR"/>
        </w:rPr>
        <w:t>reglement</w:t>
      </w:r>
      <w:r w:rsidR="0070517B" w:rsidRPr="00735D37">
        <w:rPr>
          <w:sz w:val="24"/>
          <w:lang w:eastAsia="fr-FR"/>
        </w:rPr>
        <w:t>s</w:t>
      </w:r>
      <w:proofErr w:type="spellEnd"/>
      <w:r w:rsidRPr="00735D37">
        <w:rPr>
          <w:sz w:val="24"/>
          <w:lang w:eastAsia="fr-FR"/>
        </w:rPr>
        <w:t xml:space="preserve"> de</w:t>
      </w:r>
      <w:r w:rsidR="0070517B" w:rsidRPr="00735D37">
        <w:rPr>
          <w:sz w:val="24"/>
          <w:lang w:eastAsia="fr-FR"/>
        </w:rPr>
        <w:t>s</w:t>
      </w:r>
      <w:r w:rsidRPr="00735D37">
        <w:rPr>
          <w:sz w:val="24"/>
          <w:lang w:eastAsia="fr-FR"/>
        </w:rPr>
        <w:t xml:space="preserve"> zone</w:t>
      </w:r>
      <w:r w:rsidR="0070517B" w:rsidRPr="00735D37">
        <w:rPr>
          <w:sz w:val="24"/>
          <w:lang w:eastAsia="fr-FR"/>
        </w:rPr>
        <w:t>s</w:t>
      </w:r>
      <w:r w:rsidRPr="00735D37">
        <w:rPr>
          <w:sz w:val="24"/>
          <w:lang w:eastAsia="fr-FR"/>
        </w:rPr>
        <w:t xml:space="preserve"> N</w:t>
      </w:r>
      <w:r w:rsidR="00C438D5">
        <w:rPr>
          <w:sz w:val="24"/>
          <w:lang w:eastAsia="fr-FR"/>
        </w:rPr>
        <w:t>C</w:t>
      </w:r>
      <w:r w:rsidRPr="00735D37">
        <w:rPr>
          <w:sz w:val="24"/>
          <w:lang w:eastAsia="fr-FR"/>
        </w:rPr>
        <w:t xml:space="preserve"> </w:t>
      </w:r>
      <w:r w:rsidR="0070517B" w:rsidRPr="00735D37">
        <w:rPr>
          <w:sz w:val="24"/>
          <w:lang w:eastAsia="fr-FR"/>
        </w:rPr>
        <w:t xml:space="preserve">et </w:t>
      </w:r>
      <w:r w:rsidR="00C438D5">
        <w:rPr>
          <w:sz w:val="24"/>
          <w:lang w:eastAsia="fr-FR"/>
        </w:rPr>
        <w:t>ND du POS</w:t>
      </w:r>
      <w:r w:rsidRPr="00735D37">
        <w:rPr>
          <w:sz w:val="24"/>
          <w:lang w:eastAsia="fr-FR"/>
        </w:rPr>
        <w:t xml:space="preserve"> de la commune </w:t>
      </w:r>
      <w:r w:rsidR="00C438D5">
        <w:rPr>
          <w:sz w:val="24"/>
          <w:lang w:eastAsia="fr-FR"/>
        </w:rPr>
        <w:t>d’Opoul-Périllos</w:t>
      </w:r>
      <w:r w:rsidR="0070517B" w:rsidRPr="00735D37">
        <w:rPr>
          <w:sz w:val="24"/>
          <w:lang w:eastAsia="fr-FR"/>
        </w:rPr>
        <w:t>.</w:t>
      </w:r>
    </w:p>
    <w:p w:rsidR="008048CB" w:rsidRDefault="008048CB">
      <w:pPr>
        <w:spacing w:after="200" w:line="276" w:lineRule="auto"/>
        <w:rPr>
          <w:rFonts w:eastAsia="Times New Roman" w:cstheme="minorHAnsi"/>
          <w:b/>
          <w:iCs/>
          <w:color w:val="215868"/>
          <w:spacing w:val="10"/>
          <w:sz w:val="28"/>
          <w:szCs w:val="30"/>
          <w:lang w:eastAsia="fr-FR"/>
        </w:rPr>
      </w:pPr>
      <w:r>
        <w:br w:type="page"/>
      </w:r>
    </w:p>
    <w:p w:rsidR="008048CB" w:rsidRDefault="008048CB" w:rsidP="00942B07">
      <w:pPr>
        <w:pStyle w:val="Titre2"/>
      </w:pPr>
      <w:bookmarkStart w:id="14" w:name="_Toc360121598"/>
      <w:r>
        <w:lastRenderedPageBreak/>
        <w:t xml:space="preserve">Historique </w:t>
      </w:r>
      <w:r w:rsidRPr="009A11A9">
        <w:t>du projet</w:t>
      </w:r>
      <w:bookmarkEnd w:id="14"/>
      <w:r w:rsidRPr="009A11A9">
        <w:t> </w:t>
      </w:r>
    </w:p>
    <w:p w:rsidR="00A458C4" w:rsidRDefault="00A458C4" w:rsidP="000613F9">
      <w:pPr>
        <w:rPr>
          <w:color w:val="FF0000"/>
          <w:lang w:eastAsia="fr-FR"/>
        </w:rPr>
      </w:pPr>
    </w:p>
    <w:p w:rsidR="003F0A3E" w:rsidRPr="005B5C39" w:rsidRDefault="008048CB" w:rsidP="000613F9">
      <w:pPr>
        <w:rPr>
          <w:rFonts w:ascii="Verdana" w:hAnsi="Verdana"/>
          <w:b/>
          <w:sz w:val="24"/>
          <w:szCs w:val="24"/>
          <w:lang w:eastAsia="fr-FR"/>
        </w:rPr>
      </w:pPr>
      <w:r w:rsidRPr="005B5C39">
        <w:rPr>
          <w:rFonts w:ascii="Verdana" w:hAnsi="Verdana"/>
          <w:b/>
          <w:sz w:val="24"/>
          <w:szCs w:val="24"/>
          <w:lang w:eastAsia="fr-FR"/>
        </w:rPr>
        <w:t xml:space="preserve">La Zone Humide « Mare </w:t>
      </w:r>
      <w:r w:rsidR="00A458C4" w:rsidRPr="005B5C39">
        <w:rPr>
          <w:rFonts w:ascii="Verdana" w:hAnsi="Verdana"/>
          <w:b/>
          <w:sz w:val="24"/>
          <w:szCs w:val="24"/>
          <w:lang w:eastAsia="fr-FR"/>
        </w:rPr>
        <w:t>d’Opoul</w:t>
      </w:r>
      <w:r w:rsidR="00016547" w:rsidRPr="005B5C39">
        <w:rPr>
          <w:rFonts w:ascii="Verdana" w:hAnsi="Verdana"/>
          <w:b/>
          <w:sz w:val="24"/>
          <w:szCs w:val="24"/>
          <w:lang w:eastAsia="fr-FR"/>
        </w:rPr>
        <w:t xml:space="preserve"> » :</w:t>
      </w:r>
    </w:p>
    <w:p w:rsidR="00016547" w:rsidRPr="005B5C39" w:rsidRDefault="00016547" w:rsidP="000613F9">
      <w:pPr>
        <w:rPr>
          <w:rFonts w:ascii="Verdana" w:hAnsi="Verdana"/>
          <w:sz w:val="24"/>
          <w:szCs w:val="24"/>
          <w:lang w:eastAsia="fr-FR"/>
        </w:rPr>
      </w:pPr>
      <w:r w:rsidRPr="005B5C39">
        <w:rPr>
          <w:rFonts w:ascii="Verdana" w:hAnsi="Verdana"/>
          <w:sz w:val="24"/>
          <w:szCs w:val="24"/>
          <w:lang w:eastAsia="fr-FR"/>
        </w:rPr>
        <w:t xml:space="preserve">Depuis de nombreuses années ce site fait l’objet d’attentions particulières. Il s’agit d’une mare </w:t>
      </w:r>
      <w:r w:rsidR="005B5C39">
        <w:rPr>
          <w:rFonts w:ascii="Verdana" w:hAnsi="Verdana"/>
          <w:sz w:val="24"/>
          <w:szCs w:val="24"/>
          <w:lang w:eastAsia="fr-FR"/>
        </w:rPr>
        <w:t xml:space="preserve">actuellement </w:t>
      </w:r>
      <w:r w:rsidRPr="005B5C39">
        <w:rPr>
          <w:rFonts w:ascii="Verdana" w:hAnsi="Verdana"/>
          <w:sz w:val="24"/>
          <w:szCs w:val="24"/>
          <w:lang w:eastAsia="fr-FR"/>
        </w:rPr>
        <w:t>peu profonde (1m30 au maximum), en deux bassins d’une superficie en eau de l’ordre de 0.6 ha, enclavé au milieu du vignoble et à quelques dizaines de mètres du village d’Opoul.</w:t>
      </w:r>
    </w:p>
    <w:p w:rsidR="00016547" w:rsidRPr="005B5C39" w:rsidRDefault="00016547" w:rsidP="000613F9">
      <w:pPr>
        <w:rPr>
          <w:rFonts w:ascii="Verdana" w:hAnsi="Verdana"/>
          <w:sz w:val="24"/>
          <w:szCs w:val="24"/>
          <w:lang w:eastAsia="fr-FR"/>
        </w:rPr>
      </w:pPr>
      <w:r w:rsidRPr="005B5C39">
        <w:rPr>
          <w:rFonts w:ascii="Verdana" w:hAnsi="Verdana"/>
          <w:sz w:val="24"/>
          <w:szCs w:val="24"/>
          <w:lang w:eastAsia="fr-FR"/>
        </w:rPr>
        <w:t>Généralement en eau de novembre à fin-juin / début juillet. Le plan d’eau est envahi par les hélophytes à partir du mois de mai (recouvrement végétal à 100%).</w:t>
      </w:r>
    </w:p>
    <w:p w:rsidR="00016547" w:rsidRPr="005B5C39" w:rsidRDefault="00196FCD" w:rsidP="000613F9">
      <w:pPr>
        <w:rPr>
          <w:rFonts w:ascii="Verdana" w:hAnsi="Verdana"/>
          <w:sz w:val="24"/>
          <w:szCs w:val="24"/>
          <w:lang w:eastAsia="fr-FR"/>
        </w:rPr>
      </w:pPr>
      <w:r w:rsidRPr="005B5C39">
        <w:rPr>
          <w:rFonts w:ascii="Verdana" w:hAnsi="Verdana"/>
          <w:sz w:val="24"/>
          <w:szCs w:val="24"/>
          <w:lang w:eastAsia="fr-FR"/>
        </w:rPr>
        <w:t>Cette mare temporaire est restée à sec de 1972 à 1977. Puis</w:t>
      </w:r>
      <w:r w:rsidR="00016547" w:rsidRPr="005B5C39">
        <w:rPr>
          <w:rFonts w:ascii="Verdana" w:hAnsi="Verdana"/>
          <w:sz w:val="24"/>
          <w:szCs w:val="24"/>
          <w:lang w:eastAsia="fr-FR"/>
        </w:rPr>
        <w:t xml:space="preserve"> à connu au moins deux hivers complets en </w:t>
      </w:r>
      <w:proofErr w:type="spellStart"/>
      <w:r w:rsidR="00016547" w:rsidRPr="005B5C39">
        <w:rPr>
          <w:rFonts w:ascii="Verdana" w:hAnsi="Verdana"/>
          <w:sz w:val="24"/>
          <w:szCs w:val="24"/>
          <w:lang w:eastAsia="fr-FR"/>
        </w:rPr>
        <w:t>assec</w:t>
      </w:r>
      <w:proofErr w:type="spellEnd"/>
      <w:r w:rsidR="00016547" w:rsidRPr="005B5C39">
        <w:rPr>
          <w:rFonts w:ascii="Verdana" w:hAnsi="Verdana"/>
          <w:sz w:val="24"/>
          <w:szCs w:val="24"/>
          <w:lang w:eastAsia="fr-FR"/>
        </w:rPr>
        <w:t xml:space="preserve"> depuis 1980 (1985/86 et 1998/99) avec pour conséquences ces années là l’absence de reproduction pour les batraciens locaux, ce plan d’eau leur étant le seul accessible du « </w:t>
      </w:r>
      <w:proofErr w:type="spellStart"/>
      <w:r w:rsidR="00016547" w:rsidRPr="005B5C39">
        <w:rPr>
          <w:rFonts w:ascii="Verdana" w:hAnsi="Verdana"/>
          <w:sz w:val="24"/>
          <w:szCs w:val="24"/>
          <w:lang w:eastAsia="fr-FR"/>
        </w:rPr>
        <w:t>planal</w:t>
      </w:r>
      <w:proofErr w:type="spellEnd"/>
      <w:r w:rsidR="00016547" w:rsidRPr="005B5C39">
        <w:rPr>
          <w:rFonts w:ascii="Verdana" w:hAnsi="Verdana"/>
          <w:sz w:val="24"/>
          <w:szCs w:val="24"/>
          <w:lang w:eastAsia="fr-FR"/>
        </w:rPr>
        <w:t xml:space="preserve"> d’Opoul » dans un rayon de 6km.</w:t>
      </w:r>
    </w:p>
    <w:p w:rsidR="00016547" w:rsidRPr="005B5C39" w:rsidRDefault="00016547" w:rsidP="000613F9">
      <w:pPr>
        <w:rPr>
          <w:rFonts w:ascii="Verdana" w:hAnsi="Verdana"/>
          <w:sz w:val="24"/>
          <w:szCs w:val="24"/>
          <w:lang w:eastAsia="fr-FR"/>
        </w:rPr>
      </w:pPr>
      <w:r w:rsidRPr="005B5C39">
        <w:rPr>
          <w:rFonts w:ascii="Verdana" w:hAnsi="Verdana"/>
          <w:sz w:val="24"/>
          <w:szCs w:val="24"/>
          <w:lang w:eastAsia="fr-FR"/>
        </w:rPr>
        <w:t xml:space="preserve">Cet </w:t>
      </w:r>
      <w:proofErr w:type="spellStart"/>
      <w:r w:rsidRPr="005B5C39">
        <w:rPr>
          <w:rFonts w:ascii="Verdana" w:hAnsi="Verdana"/>
          <w:sz w:val="24"/>
          <w:szCs w:val="24"/>
          <w:lang w:eastAsia="fr-FR"/>
        </w:rPr>
        <w:t>assec</w:t>
      </w:r>
      <w:proofErr w:type="spellEnd"/>
      <w:r w:rsidRPr="005B5C39">
        <w:rPr>
          <w:rFonts w:ascii="Verdana" w:hAnsi="Verdana"/>
          <w:sz w:val="24"/>
          <w:szCs w:val="24"/>
          <w:lang w:eastAsia="fr-FR"/>
        </w:rPr>
        <w:t xml:space="preserve"> est toutefois nécessaire au cycle de reproduction du crustacé patrimonial </w:t>
      </w:r>
      <w:proofErr w:type="spellStart"/>
      <w:r w:rsidRPr="005B5C39">
        <w:rPr>
          <w:rFonts w:ascii="Verdana" w:hAnsi="Verdana"/>
          <w:sz w:val="24"/>
          <w:szCs w:val="24"/>
          <w:lang w:eastAsia="fr-FR"/>
        </w:rPr>
        <w:t>Triops</w:t>
      </w:r>
      <w:proofErr w:type="spellEnd"/>
      <w:r w:rsidRPr="005B5C39">
        <w:rPr>
          <w:rFonts w:ascii="Verdana" w:hAnsi="Verdana"/>
          <w:sz w:val="24"/>
          <w:szCs w:val="24"/>
          <w:lang w:eastAsia="fr-FR"/>
        </w:rPr>
        <w:t xml:space="preserve"> </w:t>
      </w:r>
      <w:proofErr w:type="spellStart"/>
      <w:r w:rsidRPr="005B5C39">
        <w:rPr>
          <w:rFonts w:ascii="Verdana" w:hAnsi="Verdana"/>
          <w:sz w:val="24"/>
          <w:szCs w:val="24"/>
          <w:lang w:eastAsia="fr-FR"/>
        </w:rPr>
        <w:t>cancriformis</w:t>
      </w:r>
      <w:proofErr w:type="spellEnd"/>
      <w:r w:rsidRPr="005B5C39">
        <w:rPr>
          <w:rFonts w:ascii="Verdana" w:hAnsi="Verdana"/>
          <w:sz w:val="24"/>
          <w:szCs w:val="24"/>
          <w:lang w:eastAsia="fr-FR"/>
        </w:rPr>
        <w:t>.</w:t>
      </w:r>
    </w:p>
    <w:p w:rsidR="00016547" w:rsidRPr="005B5C39" w:rsidRDefault="00016547" w:rsidP="000613F9">
      <w:pPr>
        <w:rPr>
          <w:rFonts w:ascii="Verdana" w:hAnsi="Verdana"/>
          <w:sz w:val="24"/>
          <w:szCs w:val="24"/>
          <w:lang w:eastAsia="fr-FR"/>
        </w:rPr>
      </w:pPr>
    </w:p>
    <w:p w:rsidR="00016547" w:rsidRPr="005B5C39" w:rsidRDefault="0056247F" w:rsidP="000613F9">
      <w:pPr>
        <w:rPr>
          <w:rFonts w:ascii="Verdana" w:hAnsi="Verdana"/>
          <w:b/>
          <w:sz w:val="24"/>
          <w:szCs w:val="24"/>
          <w:lang w:eastAsia="fr-FR"/>
        </w:rPr>
      </w:pPr>
      <w:r w:rsidRPr="005B5C39">
        <w:rPr>
          <w:rFonts w:ascii="Verdana" w:hAnsi="Verdana"/>
          <w:b/>
          <w:sz w:val="24"/>
          <w:szCs w:val="24"/>
          <w:lang w:eastAsia="fr-FR"/>
        </w:rPr>
        <w:t>Les enjeux écologiques :</w:t>
      </w:r>
    </w:p>
    <w:p w:rsidR="0056247F" w:rsidRPr="005B5C39" w:rsidRDefault="0056247F" w:rsidP="000613F9">
      <w:pPr>
        <w:rPr>
          <w:rFonts w:ascii="Verdana" w:hAnsi="Verdana"/>
          <w:sz w:val="24"/>
          <w:szCs w:val="24"/>
          <w:lang w:eastAsia="fr-FR"/>
        </w:rPr>
      </w:pPr>
      <w:r w:rsidRPr="005B5C39">
        <w:rPr>
          <w:rFonts w:ascii="Verdana" w:hAnsi="Verdana"/>
          <w:sz w:val="24"/>
          <w:szCs w:val="24"/>
          <w:lang w:eastAsia="fr-FR"/>
        </w:rPr>
        <w:t xml:space="preserve">D’un point de vue </w:t>
      </w:r>
      <w:proofErr w:type="spellStart"/>
      <w:r w:rsidRPr="005B5C39">
        <w:rPr>
          <w:rFonts w:ascii="Verdana" w:hAnsi="Verdana"/>
          <w:sz w:val="24"/>
          <w:szCs w:val="24"/>
          <w:lang w:eastAsia="fr-FR"/>
        </w:rPr>
        <w:t>batrachologique</w:t>
      </w:r>
      <w:proofErr w:type="spellEnd"/>
      <w:r w:rsidRPr="005B5C39">
        <w:rPr>
          <w:rFonts w:ascii="Verdana" w:hAnsi="Verdana"/>
          <w:sz w:val="24"/>
          <w:szCs w:val="24"/>
          <w:lang w:eastAsia="fr-FR"/>
        </w:rPr>
        <w:t>, il s’agit de l’un des sites les plus prestigieux de la régi</w:t>
      </w:r>
      <w:r w:rsidR="00AD3F8E" w:rsidRPr="005B5C39">
        <w:rPr>
          <w:rFonts w:ascii="Verdana" w:hAnsi="Verdana"/>
          <w:sz w:val="24"/>
          <w:szCs w:val="24"/>
          <w:lang w:eastAsia="fr-FR"/>
        </w:rPr>
        <w:t>on Languedoc-Roussillon en rais</w:t>
      </w:r>
      <w:r w:rsidRPr="005B5C39">
        <w:rPr>
          <w:rFonts w:ascii="Verdana" w:hAnsi="Verdana"/>
          <w:sz w:val="24"/>
          <w:szCs w:val="24"/>
          <w:lang w:eastAsia="fr-FR"/>
        </w:rPr>
        <w:t xml:space="preserve">on de sa remarquable richesse spécifique avec pas moins de 8 à 9 espèces recensées en saison de reproduction dont certaines comptent </w:t>
      </w:r>
      <w:proofErr w:type="spellStart"/>
      <w:r w:rsidRPr="005B5C39">
        <w:rPr>
          <w:rFonts w:ascii="Verdana" w:hAnsi="Verdana"/>
          <w:sz w:val="24"/>
          <w:szCs w:val="24"/>
          <w:lang w:eastAsia="fr-FR"/>
        </w:rPr>
        <w:t>parmis</w:t>
      </w:r>
      <w:proofErr w:type="spellEnd"/>
      <w:r w:rsidRPr="005B5C39">
        <w:rPr>
          <w:rFonts w:ascii="Verdana" w:hAnsi="Verdana"/>
          <w:sz w:val="24"/>
          <w:szCs w:val="24"/>
          <w:lang w:eastAsia="fr-FR"/>
        </w:rPr>
        <w:t xml:space="preserve"> les plus rares de France (le Discoglosse peint est proche de sa limite septentrionale de sa limite de répartition et selon certains experts serait en train de progresser suite à introduction) </w:t>
      </w:r>
      <w:r w:rsidR="00741798" w:rsidRPr="005B5C39">
        <w:rPr>
          <w:rFonts w:ascii="Verdana" w:hAnsi="Verdana"/>
          <w:sz w:val="24"/>
          <w:szCs w:val="24"/>
          <w:lang w:eastAsia="fr-FR"/>
        </w:rPr>
        <w:t>et</w:t>
      </w:r>
      <w:r w:rsidRPr="005B5C39">
        <w:rPr>
          <w:rFonts w:ascii="Verdana" w:hAnsi="Verdana"/>
          <w:sz w:val="24"/>
          <w:szCs w:val="24"/>
          <w:lang w:eastAsia="fr-FR"/>
        </w:rPr>
        <w:t xml:space="preserve"> de la région (Pélobate cultripède, Pélodyte ponctué, Triton marbré).</w:t>
      </w:r>
    </w:p>
    <w:p w:rsidR="00C35297" w:rsidRPr="005B5C39" w:rsidRDefault="00C35297" w:rsidP="000613F9">
      <w:pPr>
        <w:rPr>
          <w:rFonts w:ascii="Verdana" w:hAnsi="Verdana"/>
          <w:sz w:val="24"/>
          <w:szCs w:val="24"/>
          <w:lang w:eastAsia="fr-FR"/>
        </w:rPr>
      </w:pPr>
    </w:p>
    <w:p w:rsidR="00C35297" w:rsidRPr="005B5C39" w:rsidRDefault="00C35297" w:rsidP="000613F9">
      <w:pPr>
        <w:rPr>
          <w:rFonts w:ascii="Verdana" w:hAnsi="Verdana"/>
          <w:sz w:val="24"/>
          <w:szCs w:val="24"/>
          <w:lang w:eastAsia="fr-FR"/>
        </w:rPr>
      </w:pPr>
      <w:r w:rsidRPr="005B5C39">
        <w:rPr>
          <w:rFonts w:ascii="Verdana" w:hAnsi="Verdana"/>
          <w:sz w:val="24"/>
          <w:szCs w:val="24"/>
          <w:lang w:eastAsia="fr-FR"/>
        </w:rPr>
        <w:t xml:space="preserve">La mare d’Opoul est l’une des </w:t>
      </w:r>
      <w:r w:rsidR="00741798" w:rsidRPr="005B5C39">
        <w:rPr>
          <w:rFonts w:ascii="Verdana" w:hAnsi="Verdana"/>
          <w:sz w:val="24"/>
          <w:szCs w:val="24"/>
          <w:lang w:eastAsia="fr-FR"/>
        </w:rPr>
        <w:t>mares</w:t>
      </w:r>
      <w:r w:rsidRPr="005B5C39">
        <w:rPr>
          <w:rFonts w:ascii="Verdana" w:hAnsi="Verdana"/>
          <w:sz w:val="24"/>
          <w:szCs w:val="24"/>
          <w:lang w:eastAsia="fr-FR"/>
        </w:rPr>
        <w:t xml:space="preserve"> majeures identifiées</w:t>
      </w:r>
      <w:r w:rsidR="006328E6" w:rsidRPr="005B5C39">
        <w:rPr>
          <w:rFonts w:ascii="Verdana" w:hAnsi="Verdana"/>
          <w:sz w:val="24"/>
          <w:szCs w:val="24"/>
          <w:lang w:eastAsia="fr-FR"/>
        </w:rPr>
        <w:t xml:space="preserve"> dans l’atlas biogéographique « Amphibiens </w:t>
      </w:r>
      <w:proofErr w:type="spellStart"/>
      <w:r w:rsidR="006328E6" w:rsidRPr="005B5C39">
        <w:rPr>
          <w:rFonts w:ascii="Verdana" w:hAnsi="Verdana"/>
          <w:sz w:val="24"/>
          <w:szCs w:val="24"/>
          <w:lang w:eastAsia="fr-FR"/>
        </w:rPr>
        <w:t>ert</w:t>
      </w:r>
      <w:proofErr w:type="spellEnd"/>
      <w:r w:rsidR="006328E6" w:rsidRPr="005B5C39">
        <w:rPr>
          <w:rFonts w:ascii="Verdana" w:hAnsi="Verdana"/>
          <w:sz w:val="24"/>
          <w:szCs w:val="24"/>
          <w:lang w:eastAsia="fr-FR"/>
        </w:rPr>
        <w:t xml:space="preserve"> reptiles du Languedoc-Roussillon » (Biotope – MNHN - 2012).</w:t>
      </w:r>
    </w:p>
    <w:p w:rsidR="006328E6" w:rsidRPr="005B5C39" w:rsidRDefault="006328E6" w:rsidP="000613F9">
      <w:pPr>
        <w:rPr>
          <w:rFonts w:ascii="Verdana" w:hAnsi="Verdana"/>
          <w:sz w:val="24"/>
          <w:szCs w:val="24"/>
          <w:lang w:eastAsia="fr-FR"/>
        </w:rPr>
      </w:pPr>
      <w:r w:rsidRPr="005B5C39">
        <w:rPr>
          <w:rFonts w:ascii="Verdana" w:hAnsi="Verdana"/>
          <w:sz w:val="24"/>
          <w:szCs w:val="24"/>
          <w:lang w:eastAsia="fr-FR"/>
        </w:rPr>
        <w:t xml:space="preserve">Elle fait partie des 77 mares les plus importantes pour la conservation des amphibiens et reptiles aquatiques de LR et les </w:t>
      </w:r>
      <w:proofErr w:type="spellStart"/>
      <w:r w:rsidRPr="005B5C39">
        <w:rPr>
          <w:rFonts w:ascii="Verdana" w:hAnsi="Verdana"/>
          <w:sz w:val="24"/>
          <w:szCs w:val="24"/>
          <w:lang w:eastAsia="fr-FR"/>
        </w:rPr>
        <w:t>regions</w:t>
      </w:r>
      <w:proofErr w:type="spellEnd"/>
      <w:r w:rsidRPr="005B5C39">
        <w:rPr>
          <w:rFonts w:ascii="Verdana" w:hAnsi="Verdana"/>
          <w:sz w:val="24"/>
          <w:szCs w:val="24"/>
          <w:lang w:eastAsia="fr-FR"/>
        </w:rPr>
        <w:t xml:space="preserve"> limitrophes au cumul de plusieurs critères (nombre d’espèces, espèces patrimoniales, déterminantes ZNIEFF …)</w:t>
      </w:r>
    </w:p>
    <w:p w:rsidR="00B01CD7" w:rsidRPr="005B5C39" w:rsidRDefault="00B01CD7" w:rsidP="00B01CD7">
      <w:pPr>
        <w:rPr>
          <w:rFonts w:ascii="Verdana" w:hAnsi="Verdana"/>
          <w:sz w:val="24"/>
          <w:szCs w:val="24"/>
        </w:rPr>
      </w:pPr>
    </w:p>
    <w:p w:rsidR="00B01CD7" w:rsidRPr="005B5C39" w:rsidRDefault="00B01CD7" w:rsidP="00B01CD7">
      <w:pPr>
        <w:rPr>
          <w:rFonts w:ascii="Verdana" w:hAnsi="Verdana"/>
          <w:sz w:val="24"/>
          <w:szCs w:val="24"/>
        </w:rPr>
      </w:pPr>
      <w:r w:rsidRPr="005B5C39">
        <w:rPr>
          <w:rFonts w:ascii="Verdana" w:hAnsi="Verdana"/>
          <w:sz w:val="24"/>
          <w:szCs w:val="24"/>
        </w:rPr>
        <w:t xml:space="preserve">A la seule exception de la couleuvre </w:t>
      </w:r>
      <w:proofErr w:type="spellStart"/>
      <w:r w:rsidRPr="005B5C39">
        <w:rPr>
          <w:rFonts w:ascii="Verdana" w:hAnsi="Verdana"/>
          <w:sz w:val="24"/>
          <w:szCs w:val="24"/>
        </w:rPr>
        <w:t>viperine</w:t>
      </w:r>
      <w:proofErr w:type="spellEnd"/>
      <w:r w:rsidRPr="005B5C39">
        <w:rPr>
          <w:rFonts w:ascii="Verdana" w:hAnsi="Verdana"/>
          <w:sz w:val="24"/>
          <w:szCs w:val="24"/>
        </w:rPr>
        <w:t xml:space="preserve"> franchement aquatique, la présence des autres reptiles s’explique en partie par l’existence de murettes en pierres sèches qui diversifient les biotopes sur une faible superficie autour du plan d’eau</w:t>
      </w:r>
    </w:p>
    <w:p w:rsidR="00B01CD7" w:rsidRPr="005B5C39" w:rsidRDefault="00B01CD7" w:rsidP="00B01CD7">
      <w:pPr>
        <w:rPr>
          <w:rFonts w:ascii="Verdana" w:hAnsi="Verdana"/>
          <w:sz w:val="24"/>
          <w:szCs w:val="24"/>
        </w:rPr>
      </w:pPr>
    </w:p>
    <w:p w:rsidR="00B01CD7" w:rsidRPr="005B5C39" w:rsidRDefault="00B01CD7" w:rsidP="00B01CD7">
      <w:pPr>
        <w:rPr>
          <w:rFonts w:ascii="Verdana" w:hAnsi="Verdana"/>
          <w:sz w:val="24"/>
          <w:szCs w:val="24"/>
        </w:rPr>
      </w:pPr>
      <w:r w:rsidRPr="005B5C39">
        <w:rPr>
          <w:rFonts w:ascii="Verdana" w:hAnsi="Verdana"/>
          <w:sz w:val="24"/>
          <w:szCs w:val="24"/>
        </w:rPr>
        <w:t xml:space="preserve">A ce titre, la mare et ses abords ont été classés dès 1986 en ZNIEFF (n°2004 0013, zone de type 1). A la suite de ce classement fondamental, aucune mesure de préservation particulière n’a été prise jusqu'à maintenant. Par sa situation excentrée en zone jugée trop </w:t>
      </w:r>
      <w:proofErr w:type="spellStart"/>
      <w:r w:rsidRPr="005B5C39">
        <w:rPr>
          <w:rFonts w:ascii="Verdana" w:hAnsi="Verdana"/>
          <w:sz w:val="24"/>
          <w:szCs w:val="24"/>
        </w:rPr>
        <w:t>anthropisée</w:t>
      </w:r>
      <w:proofErr w:type="spellEnd"/>
      <w:r w:rsidRPr="005B5C39">
        <w:rPr>
          <w:rFonts w:ascii="Verdana" w:hAnsi="Verdana"/>
          <w:sz w:val="24"/>
          <w:szCs w:val="24"/>
        </w:rPr>
        <w:t xml:space="preserve"> le </w:t>
      </w:r>
      <w:r w:rsidRPr="005B5C39">
        <w:rPr>
          <w:rFonts w:ascii="Verdana" w:hAnsi="Verdana"/>
          <w:sz w:val="24"/>
          <w:szCs w:val="24"/>
        </w:rPr>
        <w:lastRenderedPageBreak/>
        <w:t xml:space="preserve">site n’a pas pu </w:t>
      </w:r>
      <w:proofErr w:type="spellStart"/>
      <w:r w:rsidRPr="005B5C39">
        <w:rPr>
          <w:rFonts w:ascii="Verdana" w:hAnsi="Verdana"/>
          <w:sz w:val="24"/>
          <w:szCs w:val="24"/>
        </w:rPr>
        <w:t>etre</w:t>
      </w:r>
      <w:proofErr w:type="spellEnd"/>
      <w:r w:rsidRPr="005B5C39">
        <w:rPr>
          <w:rFonts w:ascii="Verdana" w:hAnsi="Verdana"/>
          <w:sz w:val="24"/>
          <w:szCs w:val="24"/>
        </w:rPr>
        <w:t xml:space="preserve"> intégré dans la ZICO voisine (ZICO n°LR07 dite Corbières orientales)</w:t>
      </w:r>
      <w:r w:rsidR="00FD759C" w:rsidRPr="005B5C39">
        <w:rPr>
          <w:rFonts w:ascii="Verdana" w:hAnsi="Verdana"/>
          <w:sz w:val="24"/>
          <w:szCs w:val="24"/>
        </w:rPr>
        <w:t xml:space="preserve">, </w:t>
      </w:r>
      <w:proofErr w:type="gramStart"/>
      <w:r w:rsidR="00FD759C" w:rsidRPr="005B5C39">
        <w:rPr>
          <w:rFonts w:ascii="Verdana" w:hAnsi="Verdana"/>
          <w:sz w:val="24"/>
          <w:szCs w:val="24"/>
        </w:rPr>
        <w:t>cet</w:t>
      </w:r>
      <w:proofErr w:type="gramEnd"/>
      <w:r w:rsidR="00FD759C" w:rsidRPr="005B5C39">
        <w:rPr>
          <w:rFonts w:ascii="Verdana" w:hAnsi="Verdana"/>
          <w:sz w:val="24"/>
          <w:szCs w:val="24"/>
        </w:rPr>
        <w:t xml:space="preserve"> « oub</w:t>
      </w:r>
      <w:r w:rsidR="00741798" w:rsidRPr="005B5C39">
        <w:rPr>
          <w:rFonts w:ascii="Verdana" w:hAnsi="Verdana"/>
          <w:sz w:val="24"/>
          <w:szCs w:val="24"/>
        </w:rPr>
        <w:t>l</w:t>
      </w:r>
      <w:r w:rsidR="00FD759C" w:rsidRPr="005B5C39">
        <w:rPr>
          <w:rFonts w:ascii="Verdana" w:hAnsi="Verdana"/>
          <w:sz w:val="24"/>
          <w:szCs w:val="24"/>
        </w:rPr>
        <w:t>i » a depuis été révisé</w:t>
      </w:r>
      <w:r w:rsidRPr="005B5C39">
        <w:rPr>
          <w:rFonts w:ascii="Verdana" w:hAnsi="Verdana"/>
          <w:sz w:val="24"/>
          <w:szCs w:val="24"/>
        </w:rPr>
        <w:t>.</w:t>
      </w:r>
    </w:p>
    <w:p w:rsidR="00E13793" w:rsidRPr="005B5C39" w:rsidRDefault="00741798" w:rsidP="00B01CD7">
      <w:pPr>
        <w:rPr>
          <w:rFonts w:ascii="Verdana" w:hAnsi="Verdana"/>
          <w:sz w:val="24"/>
          <w:szCs w:val="24"/>
        </w:rPr>
      </w:pPr>
      <w:r w:rsidRPr="005B5C39">
        <w:rPr>
          <w:rFonts w:ascii="Verdana" w:hAnsi="Verdana"/>
          <w:sz w:val="24"/>
          <w:szCs w:val="24"/>
        </w:rPr>
        <w:t>En revanche, du fait de son absence initiale, ce site n’a pas été inscrit dans</w:t>
      </w:r>
      <w:r w:rsidR="00B01CD7" w:rsidRPr="005B5C39">
        <w:rPr>
          <w:rFonts w:ascii="Verdana" w:hAnsi="Verdana"/>
          <w:sz w:val="24"/>
          <w:szCs w:val="24"/>
        </w:rPr>
        <w:t xml:space="preserve"> l’inventaire des terrains susceptibles d’</w:t>
      </w:r>
      <w:r w:rsidRPr="005B5C39">
        <w:rPr>
          <w:rFonts w:ascii="Verdana" w:hAnsi="Verdana"/>
          <w:sz w:val="24"/>
          <w:szCs w:val="24"/>
        </w:rPr>
        <w:t>ê</w:t>
      </w:r>
      <w:r w:rsidR="00B01CD7" w:rsidRPr="005B5C39">
        <w:rPr>
          <w:rFonts w:ascii="Verdana" w:hAnsi="Verdana"/>
          <w:sz w:val="24"/>
          <w:szCs w:val="24"/>
        </w:rPr>
        <w:t xml:space="preserve">tre proposés pour le réseau Natura 2000. </w:t>
      </w:r>
    </w:p>
    <w:p w:rsidR="00B01CD7" w:rsidRPr="005B5C39" w:rsidRDefault="00B01CD7" w:rsidP="00B01CD7">
      <w:pPr>
        <w:rPr>
          <w:rFonts w:ascii="Verdana" w:hAnsi="Verdana"/>
          <w:sz w:val="24"/>
          <w:szCs w:val="24"/>
        </w:rPr>
      </w:pPr>
      <w:r w:rsidRPr="005B5C39">
        <w:rPr>
          <w:rFonts w:ascii="Verdana" w:hAnsi="Verdana"/>
          <w:sz w:val="24"/>
          <w:szCs w:val="24"/>
        </w:rPr>
        <w:t xml:space="preserve">Les conséquences pratiques se sont avérées regrettables puisque cette absence de classement préalable a </w:t>
      </w:r>
      <w:proofErr w:type="spellStart"/>
      <w:r w:rsidRPr="005B5C39">
        <w:rPr>
          <w:rFonts w:ascii="Verdana" w:hAnsi="Verdana"/>
          <w:sz w:val="24"/>
          <w:szCs w:val="24"/>
        </w:rPr>
        <w:t>empeché</w:t>
      </w:r>
      <w:proofErr w:type="spellEnd"/>
      <w:r w:rsidRPr="005B5C39">
        <w:rPr>
          <w:rFonts w:ascii="Verdana" w:hAnsi="Verdana"/>
          <w:sz w:val="24"/>
          <w:szCs w:val="24"/>
        </w:rPr>
        <w:t xml:space="preserve"> ce plan d’eau de bénéficier en 1998-99 de mesures de </w:t>
      </w:r>
      <w:r w:rsidR="00E13793" w:rsidRPr="005B5C39">
        <w:rPr>
          <w:rFonts w:ascii="Verdana" w:hAnsi="Verdana"/>
          <w:sz w:val="24"/>
          <w:szCs w:val="24"/>
        </w:rPr>
        <w:t>préservation prévues dans le cadre du LIFE « mares temporaires en LR ».</w:t>
      </w:r>
    </w:p>
    <w:p w:rsidR="005E0869" w:rsidRPr="005B5C39" w:rsidRDefault="005E0869" w:rsidP="000613F9">
      <w:pPr>
        <w:rPr>
          <w:rFonts w:ascii="Verdana" w:hAnsi="Verdana"/>
          <w:sz w:val="24"/>
          <w:szCs w:val="24"/>
          <w:lang w:eastAsia="fr-FR"/>
        </w:rPr>
      </w:pPr>
    </w:p>
    <w:p w:rsidR="00E13793" w:rsidRDefault="00E13793">
      <w:pPr>
        <w:spacing w:after="200" w:line="276" w:lineRule="auto"/>
        <w:rPr>
          <w:rFonts w:ascii="Verdana" w:eastAsia="Times New Roman" w:hAnsi="Verdana" w:cs="Times New Roman"/>
          <w:sz w:val="20"/>
          <w:szCs w:val="24"/>
          <w:lang w:eastAsia="fr-FR"/>
        </w:rPr>
      </w:pPr>
    </w:p>
    <w:p w:rsidR="008D55C4" w:rsidRDefault="008D55C4" w:rsidP="008D55C4">
      <w:pPr>
        <w:pStyle w:val="corpsdetextebiotope1CarCar"/>
        <w:rPr>
          <w:lang w:eastAsia="fr-FR"/>
        </w:rPr>
      </w:pPr>
    </w:p>
    <w:p w:rsidR="008D55C4" w:rsidRDefault="008D55C4" w:rsidP="008D55C4">
      <w:pPr>
        <w:pStyle w:val="corpsdetextebiotope1CarCar"/>
        <w:rPr>
          <w:lang w:eastAsia="fr-FR"/>
        </w:rPr>
      </w:pPr>
    </w:p>
    <w:p w:rsidR="008D55C4" w:rsidRDefault="005F2956" w:rsidP="008D55C4">
      <w:pPr>
        <w:pStyle w:val="corpsdetextebiotope1CarCar"/>
        <w:rPr>
          <w:lang w:eastAsia="fr-FR"/>
        </w:rPr>
      </w:pPr>
      <w:r>
        <w:rPr>
          <w:noProof/>
          <w:lang w:eastAsia="fr-FR"/>
        </w:rPr>
        <w:drawing>
          <wp:anchor distT="0" distB="0" distL="114300" distR="114300" simplePos="0" relativeHeight="251863040" behindDoc="1" locked="0" layoutInCell="1" allowOverlap="1">
            <wp:simplePos x="0" y="0"/>
            <wp:positionH relativeFrom="column">
              <wp:posOffset>3662680</wp:posOffset>
            </wp:positionH>
            <wp:positionV relativeFrom="paragraph">
              <wp:posOffset>-9525</wp:posOffset>
            </wp:positionV>
            <wp:extent cx="1767205" cy="2561590"/>
            <wp:effectExtent l="285750" t="171450" r="252095" b="143510"/>
            <wp:wrapNone/>
            <wp:docPr id="613" name="Image 14" descr="http://ecx.images-amazon.com/images/I/51NQXnd0RYL.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cx.images-amazon.com/images/I/51NQXnd0RYL._.jpg"/>
                    <pic:cNvPicPr>
                      <a:picLocks noChangeAspect="1" noChangeArrowheads="1"/>
                    </pic:cNvPicPr>
                  </pic:nvPicPr>
                  <pic:blipFill>
                    <a:blip r:embed="rId45"/>
                    <a:srcRect/>
                    <a:stretch>
                      <a:fillRect/>
                    </a:stretch>
                  </pic:blipFill>
                  <pic:spPr bwMode="auto">
                    <a:xfrm rot="766416">
                      <a:off x="0" y="0"/>
                      <a:ext cx="1767205" cy="2561590"/>
                    </a:xfrm>
                    <a:prstGeom prst="rect">
                      <a:avLst/>
                    </a:prstGeom>
                    <a:noFill/>
                    <a:ln w="9525">
                      <a:noFill/>
                      <a:miter lim="800000"/>
                      <a:headEnd/>
                      <a:tailEnd/>
                    </a:ln>
                  </pic:spPr>
                </pic:pic>
              </a:graphicData>
            </a:graphic>
          </wp:anchor>
        </w:drawing>
      </w:r>
    </w:p>
    <w:p w:rsidR="008D55C4" w:rsidRDefault="008D55C4" w:rsidP="008D55C4">
      <w:pPr>
        <w:pStyle w:val="corpsdetextebiotope1CarCar"/>
        <w:rPr>
          <w:lang w:eastAsia="fr-FR"/>
        </w:rPr>
      </w:pPr>
    </w:p>
    <w:p w:rsidR="008D55C4" w:rsidRDefault="00E46553" w:rsidP="008D55C4">
      <w:pPr>
        <w:pStyle w:val="corpsdetextebiotope1CarCar"/>
        <w:rPr>
          <w:lang w:eastAsia="fr-FR"/>
        </w:rPr>
      </w:pPr>
      <w:r>
        <w:rPr>
          <w:noProof/>
          <w:lang w:eastAsia="fr-FR"/>
        </w:rPr>
        <w:pict>
          <v:shape id="_x0000_s1875" type="#_x0000_t202" style="position:absolute;left:0;text-align:left;margin-left:4.35pt;margin-top:10.1pt;width:262.2pt;height:55.9pt;z-index:251864064">
            <v:textbox style="mso-next-textbox:#_x0000_s1875">
              <w:txbxContent>
                <w:p w:rsidR="00C172DD" w:rsidRDefault="00C172DD" w:rsidP="008D55C4">
                  <w:r>
                    <w:t xml:space="preserve">Les amphibiens et les reptiles du Languedoc-Roussillon et régions limitrophes - Atlas biogéographique. </w:t>
                  </w:r>
                </w:p>
                <w:p w:rsidR="00C172DD" w:rsidRDefault="00C172DD" w:rsidP="008D55C4">
                  <w:r>
                    <w:t xml:space="preserve">Philippe </w:t>
                  </w:r>
                  <w:proofErr w:type="spellStart"/>
                  <w:r>
                    <w:t>Geniez</w:t>
                  </w:r>
                  <w:proofErr w:type="spellEnd"/>
                  <w:r>
                    <w:t xml:space="preserve"> (Auteur), Marc </w:t>
                  </w:r>
                  <w:proofErr w:type="spellStart"/>
                  <w:r>
                    <w:t>Cheylan</w:t>
                  </w:r>
                  <w:proofErr w:type="spellEnd"/>
                  <w:r>
                    <w:t xml:space="preserve"> (Auteur)</w:t>
                  </w:r>
                </w:p>
              </w:txbxContent>
            </v:textbox>
          </v:shape>
        </w:pict>
      </w:r>
    </w:p>
    <w:p w:rsidR="008D55C4" w:rsidRDefault="008D55C4" w:rsidP="008D55C4">
      <w:pPr>
        <w:pStyle w:val="corpsdetextebiotope1CarCar"/>
        <w:rPr>
          <w:lang w:eastAsia="fr-FR"/>
        </w:rPr>
      </w:pPr>
    </w:p>
    <w:p w:rsidR="008D55C4" w:rsidRDefault="008D55C4" w:rsidP="008D55C4">
      <w:pPr>
        <w:pStyle w:val="corpsdetextebiotope1CarCar"/>
        <w:rPr>
          <w:lang w:eastAsia="fr-FR"/>
        </w:rPr>
      </w:pPr>
    </w:p>
    <w:p w:rsidR="008D55C4" w:rsidRDefault="008D55C4" w:rsidP="008D55C4">
      <w:pPr>
        <w:pStyle w:val="corpsdetextebiotope1CarCar"/>
        <w:rPr>
          <w:lang w:eastAsia="fr-FR"/>
        </w:rPr>
      </w:pPr>
    </w:p>
    <w:p w:rsidR="008D55C4" w:rsidRDefault="008D55C4" w:rsidP="008D55C4">
      <w:pPr>
        <w:pStyle w:val="corpsdetextebiotope1CarCar"/>
        <w:rPr>
          <w:lang w:eastAsia="fr-FR"/>
        </w:rPr>
      </w:pPr>
    </w:p>
    <w:p w:rsidR="008D55C4" w:rsidRDefault="008D55C4" w:rsidP="008D55C4">
      <w:pPr>
        <w:pStyle w:val="corpsdetextebiotope1CarCar"/>
        <w:rPr>
          <w:lang w:eastAsia="fr-FR"/>
        </w:rPr>
      </w:pPr>
    </w:p>
    <w:p w:rsidR="008D55C4" w:rsidRDefault="008D55C4" w:rsidP="008D55C4">
      <w:pPr>
        <w:pStyle w:val="corpsdetextebiotope1CarCar"/>
        <w:rPr>
          <w:lang w:eastAsia="fr-FR"/>
        </w:rPr>
      </w:pPr>
    </w:p>
    <w:p w:rsidR="008D55C4" w:rsidRPr="008D55C4" w:rsidRDefault="008D55C4" w:rsidP="008D55C4">
      <w:pPr>
        <w:pStyle w:val="corpsdetextebiotope1CarCar"/>
        <w:rPr>
          <w:lang w:eastAsia="fr-FR"/>
        </w:rPr>
      </w:pPr>
    </w:p>
    <w:p w:rsidR="00774E2F" w:rsidRDefault="008E74CD" w:rsidP="009D6EC3">
      <w:pPr>
        <w:pStyle w:val="Titre2"/>
        <w:numPr>
          <w:ilvl w:val="1"/>
          <w:numId w:val="7"/>
        </w:numPr>
      </w:pPr>
      <w:r>
        <w:br w:type="page"/>
      </w:r>
      <w:bookmarkStart w:id="15" w:name="_Toc360121599"/>
      <w:r w:rsidR="00774E2F">
        <w:lastRenderedPageBreak/>
        <w:t>Situation géologique</w:t>
      </w:r>
      <w:bookmarkEnd w:id="15"/>
      <w:r w:rsidR="00774E2F" w:rsidRPr="009A11A9">
        <w:t> </w:t>
      </w:r>
    </w:p>
    <w:p w:rsidR="00B90A58" w:rsidRDefault="00B90A58" w:rsidP="00B90A58">
      <w:pPr>
        <w:spacing w:after="200" w:line="276" w:lineRule="auto"/>
      </w:pPr>
    </w:p>
    <w:p w:rsidR="00B90A58" w:rsidRPr="00B90A58" w:rsidRDefault="00B90A58" w:rsidP="00B90A58">
      <w:pPr>
        <w:spacing w:after="200" w:line="276" w:lineRule="auto"/>
      </w:pPr>
      <w:r w:rsidRPr="00B90A58">
        <w:t xml:space="preserve">La mare d`0poul est située sur les argiles de décalcification de la dépression d'Opoul entourée par des calcaires Aptiens. Elle est localisée à proximité du village du </w:t>
      </w:r>
      <w:proofErr w:type="spellStart"/>
      <w:r w:rsidRPr="00B90A58">
        <w:t>meme</w:t>
      </w:r>
      <w:proofErr w:type="spellEnd"/>
      <w:r w:rsidRPr="00B90A58">
        <w:t xml:space="preserve"> nom, au milieu des vignes, a 150 mètres d'altitude.</w:t>
      </w:r>
    </w:p>
    <w:p w:rsidR="00DF6A66" w:rsidRDefault="00E46553">
      <w:pPr>
        <w:spacing w:after="200" w:line="276" w:lineRule="auto"/>
      </w:pPr>
      <w:r>
        <w:rPr>
          <w:noProof/>
          <w:lang w:eastAsia="fr-FR"/>
        </w:rPr>
        <w:pict>
          <v:oval id="_x0000_s1920" style="position:absolute;margin-left:114.7pt;margin-top:211.5pt;width:37.95pt;height:41.1pt;z-index:251981824" filled="f" fillcolor="white [3201]" strokecolor="#ffc000" strokeweight="6pt">
            <v:stroke dashstyle="1 1"/>
            <v:shadow color="#868686"/>
          </v:oval>
        </w:pict>
      </w:r>
      <w:r w:rsidR="00774E2F">
        <w:rPr>
          <w:lang w:eastAsia="fr-FR"/>
        </w:rPr>
        <w:t>Source BRGM (</w:t>
      </w:r>
      <w:proofErr w:type="spellStart"/>
      <w:r w:rsidR="00774E2F" w:rsidRPr="00774E2F">
        <w:rPr>
          <w:lang w:eastAsia="fr-FR"/>
        </w:rPr>
        <w:t>infoterre</w:t>
      </w:r>
      <w:proofErr w:type="spellEnd"/>
      <w:r w:rsidR="00774E2F">
        <w:rPr>
          <w:lang w:eastAsia="fr-FR"/>
        </w:rPr>
        <w:t>)</w:t>
      </w:r>
      <w:r w:rsidR="00EF35CF">
        <w:rPr>
          <w:noProof/>
          <w:lang w:eastAsia="fr-FR"/>
        </w:rPr>
        <w:drawing>
          <wp:inline distT="0" distB="0" distL="0" distR="0">
            <wp:extent cx="5667375" cy="5241925"/>
            <wp:effectExtent l="19050" t="0" r="9525" b="0"/>
            <wp:docPr id="67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srcRect/>
                    <a:stretch>
                      <a:fillRect/>
                    </a:stretch>
                  </pic:blipFill>
                  <pic:spPr bwMode="auto">
                    <a:xfrm>
                      <a:off x="0" y="0"/>
                      <a:ext cx="5667375" cy="5241925"/>
                    </a:xfrm>
                    <a:prstGeom prst="rect">
                      <a:avLst/>
                    </a:prstGeom>
                    <a:noFill/>
                    <a:ln w="9525">
                      <a:noFill/>
                      <a:miter lim="800000"/>
                      <a:headEnd/>
                      <a:tailEnd/>
                    </a:ln>
                  </pic:spPr>
                </pic:pic>
              </a:graphicData>
            </a:graphic>
          </wp:inline>
        </w:drawing>
      </w:r>
    </w:p>
    <w:p w:rsidR="00DE7510" w:rsidRDefault="00EF35CF">
      <w:pPr>
        <w:spacing w:after="200" w:line="276" w:lineRule="auto"/>
      </w:pPr>
      <w:proofErr w:type="spellStart"/>
      <w:r w:rsidRPr="00EF35CF">
        <w:t>CFy</w:t>
      </w:r>
      <w:proofErr w:type="spellEnd"/>
      <w:r w:rsidRPr="00EF35CF">
        <w:t>-z</w:t>
      </w:r>
      <w:r w:rsidRPr="00EF35CF">
        <w:tab/>
        <w:t xml:space="preserve"> Quaternaire, Colluvions et alluvions anciennes à </w:t>
      </w:r>
      <w:proofErr w:type="spellStart"/>
      <w:r w:rsidRPr="00EF35CF">
        <w:t>sub</w:t>
      </w:r>
      <w:proofErr w:type="spellEnd"/>
      <w:r w:rsidRPr="00EF35CF">
        <w:t>-récentes</w:t>
      </w:r>
    </w:p>
    <w:p w:rsidR="00DF6A66" w:rsidRPr="00EF35CF" w:rsidRDefault="00DE7510">
      <w:pPr>
        <w:spacing w:after="200" w:line="276" w:lineRule="auto"/>
      </w:pPr>
      <w:r>
        <w:t xml:space="preserve"> (</w:t>
      </w:r>
      <w:r w:rsidR="005B5C39">
        <w:t>Légende</w:t>
      </w:r>
      <w:r>
        <w:t xml:space="preserve"> issue de la </w:t>
      </w:r>
      <w:r w:rsidRPr="00DE7510">
        <w:t>Carte géologique imprimée 1/50 000 (BRGM)</w:t>
      </w:r>
      <w:r>
        <w:t>)</w:t>
      </w:r>
    </w:p>
    <w:p w:rsidR="00A458C4" w:rsidRDefault="00A458C4">
      <w:pPr>
        <w:spacing w:after="200" w:line="276" w:lineRule="auto"/>
        <w:rPr>
          <w:rFonts w:eastAsia="Times New Roman" w:cstheme="minorHAnsi"/>
          <w:b/>
          <w:kern w:val="28"/>
          <w:sz w:val="32"/>
          <w:szCs w:val="32"/>
          <w:lang w:eastAsia="fr-FR"/>
        </w:rPr>
      </w:pPr>
      <w:r>
        <w:br w:type="page"/>
      </w:r>
    </w:p>
    <w:p w:rsidR="00DF6A66" w:rsidRDefault="005B5C39" w:rsidP="009D6EC3">
      <w:pPr>
        <w:pStyle w:val="Titre2"/>
        <w:numPr>
          <w:ilvl w:val="1"/>
          <w:numId w:val="8"/>
        </w:numPr>
      </w:pPr>
      <w:bookmarkStart w:id="16" w:name="_Toc360121600"/>
      <w:proofErr w:type="spellStart"/>
      <w:r>
        <w:lastRenderedPageBreak/>
        <w:t>Situataion</w:t>
      </w:r>
      <w:proofErr w:type="spellEnd"/>
      <w:r w:rsidR="00FF0EAE">
        <w:t xml:space="preserve"> hydrologi</w:t>
      </w:r>
      <w:r>
        <w:t>qu</w:t>
      </w:r>
      <w:r w:rsidR="00FF0EAE">
        <w:t xml:space="preserve">e </w:t>
      </w:r>
      <w:bookmarkEnd w:id="16"/>
    </w:p>
    <w:p w:rsidR="009844AD" w:rsidRDefault="009844AD" w:rsidP="009844AD">
      <w:pPr>
        <w:rPr>
          <w:lang w:eastAsia="fr-FR"/>
        </w:rPr>
      </w:pPr>
    </w:p>
    <w:p w:rsidR="007A04EC" w:rsidRDefault="007A04EC" w:rsidP="009844AD">
      <w:pPr>
        <w:rPr>
          <w:lang w:eastAsia="fr-FR"/>
        </w:rPr>
      </w:pPr>
      <w:r>
        <w:rPr>
          <w:lang w:eastAsia="fr-FR"/>
        </w:rPr>
        <w:t xml:space="preserve">La mare d'0poul est située dans le </w:t>
      </w:r>
      <w:proofErr w:type="spellStart"/>
      <w:r>
        <w:rPr>
          <w:lang w:eastAsia="fr-FR"/>
        </w:rPr>
        <w:t>masíf</w:t>
      </w:r>
      <w:proofErr w:type="spellEnd"/>
      <w:r>
        <w:rPr>
          <w:lang w:eastAsia="fr-FR"/>
        </w:rPr>
        <w:t xml:space="preserve"> calcaire des Corbières, sur le versant sud-est à proximité du village d'0poul (150 m d'altitude). Les particularités de cette mare temporaire </w:t>
      </w:r>
      <w:proofErr w:type="spellStart"/>
      <w:r>
        <w:rPr>
          <w:lang w:eastAsia="fr-FR"/>
        </w:rPr>
        <w:t>resident</w:t>
      </w:r>
      <w:proofErr w:type="spellEnd"/>
      <w:r>
        <w:rPr>
          <w:lang w:eastAsia="fr-FR"/>
        </w:rPr>
        <w:t xml:space="preserve"> dans les durées de son assèchement liées aux conditions météorologiques, notamment pluviométriques, tout à fait originales de cette région. </w:t>
      </w:r>
    </w:p>
    <w:p w:rsidR="007A04EC" w:rsidRDefault="007A04EC" w:rsidP="009844AD">
      <w:pPr>
        <w:rPr>
          <w:lang w:eastAsia="fr-FR"/>
        </w:rPr>
      </w:pPr>
      <w:r>
        <w:rPr>
          <w:lang w:eastAsia="fr-FR"/>
        </w:rPr>
        <w:t xml:space="preserve">La constatation de concentrations exceptionnellement fortes de Têtards d`Amphibiens de plusieurs espèces a attiré l’attention sur les possibilités élevées de la production végétale et animale de cette mare (Combes et </w:t>
      </w:r>
      <w:proofErr w:type="spellStart"/>
      <w:r>
        <w:rPr>
          <w:lang w:eastAsia="fr-FR"/>
        </w:rPr>
        <w:t>Knoepﬂler</w:t>
      </w:r>
      <w:proofErr w:type="spellEnd"/>
      <w:r>
        <w:rPr>
          <w:lang w:eastAsia="fr-FR"/>
        </w:rPr>
        <w:t xml:space="preserve">). </w:t>
      </w:r>
    </w:p>
    <w:p w:rsidR="007A04EC" w:rsidRDefault="007A04EC" w:rsidP="009844AD">
      <w:pPr>
        <w:rPr>
          <w:lang w:eastAsia="fr-FR"/>
        </w:rPr>
      </w:pPr>
    </w:p>
    <w:p w:rsidR="007A04EC" w:rsidRDefault="007A04EC" w:rsidP="009844AD">
      <w:pPr>
        <w:rPr>
          <w:lang w:eastAsia="fr-FR"/>
        </w:rPr>
      </w:pPr>
      <w:r>
        <w:rPr>
          <w:lang w:eastAsia="fr-FR"/>
        </w:rPr>
        <w:t>La mare située dans une dépressio</w:t>
      </w:r>
      <w:r w:rsidR="005B5C39">
        <w:rPr>
          <w:lang w:eastAsia="fr-FR"/>
        </w:rPr>
        <w:t>n au milieu des vignes, recouvrait initialement</w:t>
      </w:r>
      <w:r>
        <w:rPr>
          <w:lang w:eastAsia="fr-FR"/>
        </w:rPr>
        <w:t xml:space="preserve"> environ 2 O00 m² l’</w:t>
      </w:r>
      <w:proofErr w:type="spellStart"/>
      <w:r>
        <w:rPr>
          <w:lang w:eastAsia="fr-FR"/>
        </w:rPr>
        <w:t>orsqu'elle</w:t>
      </w:r>
      <w:proofErr w:type="spellEnd"/>
      <w:r>
        <w:rPr>
          <w:lang w:eastAsia="fr-FR"/>
        </w:rPr>
        <w:t xml:space="preserve"> est pleine et atteint au maximum 2 m de profondeur. La forme générale a l`aspect d`un </w:t>
      </w:r>
      <w:r w:rsidR="005B5C39">
        <w:rPr>
          <w:lang w:eastAsia="fr-FR"/>
        </w:rPr>
        <w:t>chevron</w:t>
      </w:r>
      <w:r>
        <w:rPr>
          <w:lang w:eastAsia="fr-FR"/>
        </w:rPr>
        <w:t xml:space="preserve"> constituant ainsi deux bassins communiquant largement </w:t>
      </w:r>
      <w:proofErr w:type="spellStart"/>
      <w:r>
        <w:rPr>
          <w:lang w:eastAsia="fr-FR"/>
        </w:rPr>
        <w:t>entre-eux</w:t>
      </w:r>
      <w:proofErr w:type="spellEnd"/>
      <w:r>
        <w:rPr>
          <w:lang w:eastAsia="fr-FR"/>
        </w:rPr>
        <w:t xml:space="preserve"> mais présentant un seuil rocheux lorsque les eaux ont baissé (Fig. l). Le fond de la mare est à tendance argileuse et est recouvert d`un dépôt végétal en décomposition. Son eau est fortement chargée de débris organiques. La prospection du site montre que cette mare est restée </w:t>
      </w:r>
      <w:proofErr w:type="spellStart"/>
      <w:r>
        <w:rPr>
          <w:lang w:eastAsia="fr-FR"/>
        </w:rPr>
        <w:t>asséchee</w:t>
      </w:r>
      <w:proofErr w:type="spellEnd"/>
      <w:r>
        <w:rPr>
          <w:lang w:eastAsia="fr-FR"/>
        </w:rPr>
        <w:t xml:space="preserve"> de I972 à mai 1977 date à laquelle elle s'est remplie à la suite de fortes pluies (250 mm en 5 jours). En 1977 la mare est complètement remplie et entretenue par les pluies d'automne et d'hiver, et s’</w:t>
      </w:r>
      <w:proofErr w:type="spellStart"/>
      <w:r>
        <w:rPr>
          <w:lang w:eastAsia="fr-FR"/>
        </w:rPr>
        <w:t>asseche</w:t>
      </w:r>
      <w:proofErr w:type="spellEnd"/>
      <w:r>
        <w:rPr>
          <w:lang w:eastAsia="fr-FR"/>
        </w:rPr>
        <w:t xml:space="preserve"> progressivement, n`occupant plus que les 2/3 de la superficie en juin l978 et le 1/10 en août avant son assèchement final. </w:t>
      </w:r>
    </w:p>
    <w:p w:rsidR="007A04EC" w:rsidRDefault="007A04EC" w:rsidP="009844AD">
      <w:pPr>
        <w:rPr>
          <w:lang w:eastAsia="fr-FR"/>
        </w:rPr>
      </w:pPr>
    </w:p>
    <w:p w:rsidR="007A04EC" w:rsidRDefault="007A04EC" w:rsidP="009844AD">
      <w:pPr>
        <w:rPr>
          <w:lang w:eastAsia="fr-FR"/>
        </w:rPr>
      </w:pPr>
      <w:r>
        <w:rPr>
          <w:lang w:eastAsia="fr-FR"/>
        </w:rPr>
        <w:t xml:space="preserve">Compte tenu de la nature karstique du terrain, il est possible qu'un bouchon argileux ait colmaté pour un temps indéterminé une perte au niveau du fond de la mare. </w:t>
      </w:r>
    </w:p>
    <w:p w:rsidR="007A04EC" w:rsidRDefault="007A04EC" w:rsidP="009844AD">
      <w:pPr>
        <w:rPr>
          <w:lang w:eastAsia="fr-FR"/>
        </w:rPr>
      </w:pPr>
    </w:p>
    <w:p w:rsidR="007A04EC" w:rsidRDefault="007D3AF7" w:rsidP="009844AD">
      <w:pPr>
        <w:rPr>
          <w:lang w:eastAsia="fr-FR"/>
        </w:rPr>
      </w:pPr>
      <w:r>
        <w:rPr>
          <w:lang w:eastAsia="fr-FR"/>
        </w:rPr>
        <w:t>Source :</w:t>
      </w:r>
    </w:p>
    <w:p w:rsidR="007A04EC" w:rsidRPr="007D3AF7" w:rsidRDefault="007A04EC" w:rsidP="007A04EC">
      <w:pPr>
        <w:rPr>
          <w:i/>
          <w:lang w:eastAsia="fr-FR"/>
        </w:rPr>
      </w:pPr>
      <w:r w:rsidRPr="007D3AF7">
        <w:rPr>
          <w:i/>
          <w:lang w:eastAsia="fr-FR"/>
        </w:rPr>
        <w:t xml:space="preserve">VARIATIONS ANNUELLES DE LA BIOMASSE DES CRUSTACES PLANCTONIQUES dans une mare temporaire des Corbières (Mare d'Opoul) L.P. KNOEPFFLER et C. RAZOULS </w:t>
      </w:r>
    </w:p>
    <w:p w:rsidR="00F42A9D" w:rsidRDefault="00F42A9D" w:rsidP="009844AD">
      <w:pPr>
        <w:rPr>
          <w:lang w:eastAsia="fr-FR"/>
        </w:rPr>
      </w:pPr>
    </w:p>
    <w:p w:rsidR="007A04EC" w:rsidRDefault="007A04EC" w:rsidP="007F009D">
      <w:pPr>
        <w:jc w:val="center"/>
        <w:rPr>
          <w:lang w:eastAsia="fr-FR"/>
        </w:rPr>
      </w:pPr>
      <w:r>
        <w:rPr>
          <w:noProof/>
          <w:lang w:eastAsia="fr-FR"/>
        </w:rPr>
        <w:drawing>
          <wp:inline distT="0" distB="0" distL="0" distR="0">
            <wp:extent cx="4478523" cy="3693659"/>
            <wp:effectExtent l="19050" t="0" r="0" b="0"/>
            <wp:docPr id="68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srcRect b="13578"/>
                    <a:stretch>
                      <a:fillRect/>
                    </a:stretch>
                  </pic:blipFill>
                  <pic:spPr bwMode="auto">
                    <a:xfrm>
                      <a:off x="0" y="0"/>
                      <a:ext cx="4478523" cy="3693659"/>
                    </a:xfrm>
                    <a:prstGeom prst="rect">
                      <a:avLst/>
                    </a:prstGeom>
                    <a:noFill/>
                    <a:ln w="9525">
                      <a:noFill/>
                      <a:miter lim="800000"/>
                      <a:headEnd/>
                      <a:tailEnd/>
                    </a:ln>
                  </pic:spPr>
                </pic:pic>
              </a:graphicData>
            </a:graphic>
          </wp:inline>
        </w:drawing>
      </w:r>
    </w:p>
    <w:p w:rsidR="00F42A9D" w:rsidRDefault="007A04EC" w:rsidP="009844AD">
      <w:pPr>
        <w:rPr>
          <w:lang w:eastAsia="fr-FR"/>
        </w:rPr>
      </w:pPr>
      <w:r>
        <w:rPr>
          <w:lang w:eastAsia="fr-FR"/>
        </w:rPr>
        <w:t>Schéma de la mare d'Opoul et niveaux d`</w:t>
      </w:r>
      <w:proofErr w:type="spellStart"/>
      <w:r>
        <w:rPr>
          <w:lang w:eastAsia="fr-FR"/>
        </w:rPr>
        <w:t>assec</w:t>
      </w:r>
      <w:proofErr w:type="spellEnd"/>
      <w:r>
        <w:rPr>
          <w:lang w:eastAsia="fr-FR"/>
        </w:rPr>
        <w:t xml:space="preserve"> successifs</w:t>
      </w:r>
    </w:p>
    <w:p w:rsidR="007A04EC" w:rsidRDefault="007A04EC" w:rsidP="009844AD">
      <w:pPr>
        <w:rPr>
          <w:lang w:eastAsia="fr-FR"/>
        </w:rPr>
      </w:pPr>
    </w:p>
    <w:p w:rsidR="007A04EC" w:rsidRDefault="007F009D" w:rsidP="009844AD">
      <w:pPr>
        <w:rPr>
          <w:lang w:eastAsia="fr-FR"/>
        </w:rPr>
      </w:pPr>
      <w:r>
        <w:rPr>
          <w:noProof/>
          <w:lang w:eastAsia="fr-FR"/>
        </w:rPr>
        <w:lastRenderedPageBreak/>
        <w:drawing>
          <wp:inline distT="0" distB="0" distL="0" distR="0">
            <wp:extent cx="5667375" cy="3700145"/>
            <wp:effectExtent l="19050" t="0" r="9525" b="0"/>
            <wp:docPr id="69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srcRect/>
                    <a:stretch>
                      <a:fillRect/>
                    </a:stretch>
                  </pic:blipFill>
                  <pic:spPr bwMode="auto">
                    <a:xfrm>
                      <a:off x="0" y="0"/>
                      <a:ext cx="5667375" cy="3700145"/>
                    </a:xfrm>
                    <a:prstGeom prst="rect">
                      <a:avLst/>
                    </a:prstGeom>
                    <a:noFill/>
                    <a:ln w="9525">
                      <a:noFill/>
                      <a:miter lim="800000"/>
                      <a:headEnd/>
                      <a:tailEnd/>
                    </a:ln>
                  </pic:spPr>
                </pic:pic>
              </a:graphicData>
            </a:graphic>
          </wp:inline>
        </w:drawing>
      </w:r>
    </w:p>
    <w:p w:rsidR="007F009D" w:rsidRDefault="007F009D">
      <w:pPr>
        <w:spacing w:after="200" w:line="276" w:lineRule="auto"/>
      </w:pPr>
    </w:p>
    <w:p w:rsidR="007F009D" w:rsidRPr="00B90A58" w:rsidRDefault="007F009D">
      <w:pPr>
        <w:spacing w:after="200" w:line="276" w:lineRule="auto"/>
      </w:pPr>
      <w:r>
        <w:t>La dépression humide comprenant la mare draine l’ensemble de l</w:t>
      </w:r>
      <w:r w:rsidR="00B90A58">
        <w:t>’</w:t>
      </w:r>
      <w:r>
        <w:t xml:space="preserve">impluvium issu non seulement </w:t>
      </w:r>
      <w:r w:rsidRPr="00B90A58">
        <w:t>du village mais aussi des surfaces agricoles du secteur.</w:t>
      </w:r>
    </w:p>
    <w:p w:rsidR="00B90A58" w:rsidRPr="00B90A58" w:rsidRDefault="00B90A58" w:rsidP="00B90A58">
      <w:pPr>
        <w:spacing w:after="200" w:line="276" w:lineRule="auto"/>
      </w:pPr>
      <w:r w:rsidRPr="00B90A58">
        <w:t>D'après la matrice cadastrale, sa superficie est de 4680 m². Située dans un point bas de la dépression d'Opoul, elle est alimentée par les précipitations et les eaux de ruissellement.</w:t>
      </w:r>
    </w:p>
    <w:p w:rsidR="00B90A58" w:rsidRPr="00B90A58" w:rsidRDefault="00B90A58" w:rsidP="00B90A58">
      <w:pPr>
        <w:spacing w:after="200" w:line="276" w:lineRule="auto"/>
      </w:pPr>
      <w:r w:rsidRPr="00B90A58">
        <w:t xml:space="preserve">Ce milieu, très </w:t>
      </w:r>
      <w:proofErr w:type="spellStart"/>
      <w:r w:rsidRPr="00B90A58">
        <w:t>anthropisé</w:t>
      </w:r>
      <w:proofErr w:type="spellEnd"/>
      <w:r w:rsidRPr="00B90A58">
        <w:t>, a longtemps été utilisé comme réserve d'eau agricole, puis comme exutoire de la station d'épuration des eaux domestiques, ce point à été traité par la mise aux normes de la station.</w:t>
      </w:r>
    </w:p>
    <w:p w:rsidR="00B90A58" w:rsidRPr="00B90A58" w:rsidRDefault="00B90A58" w:rsidP="00B90A58">
      <w:pPr>
        <w:spacing w:after="200" w:line="276" w:lineRule="auto"/>
      </w:pPr>
      <w:r w:rsidRPr="00B90A58">
        <w:t xml:space="preserve">Sur les bords, des reliquats de murettes </w:t>
      </w:r>
      <w:proofErr w:type="spellStart"/>
      <w:r w:rsidRPr="00B90A58">
        <w:t>representent</w:t>
      </w:r>
      <w:proofErr w:type="spellEnd"/>
      <w:r w:rsidRPr="00B90A58">
        <w:t xml:space="preserve"> les restes d'</w:t>
      </w:r>
      <w:proofErr w:type="spellStart"/>
      <w:r w:rsidRPr="00B90A58">
        <w:t>amenagements</w:t>
      </w:r>
      <w:proofErr w:type="spellEnd"/>
      <w:r w:rsidRPr="00B90A58">
        <w:t xml:space="preserve"> destinées à </w:t>
      </w:r>
      <w:proofErr w:type="spellStart"/>
      <w:r w:rsidRPr="00B90A58">
        <w:t>eviter</w:t>
      </w:r>
      <w:proofErr w:type="spellEnd"/>
      <w:r w:rsidRPr="00B90A58">
        <w:t xml:space="preserve"> l'effondrement des berges provoqué par l'affouillement dû au clapotis déclenché par le vent. </w:t>
      </w:r>
    </w:p>
    <w:p w:rsidR="00B90A58" w:rsidRPr="00B90A58" w:rsidRDefault="00B90A58" w:rsidP="00B90A58">
      <w:pPr>
        <w:spacing w:after="200" w:line="276" w:lineRule="auto"/>
      </w:pPr>
      <w:r w:rsidRPr="00B90A58">
        <w:t xml:space="preserve">Cette mare a la forme d`un accent circonflexe; au point d'intersection des deux bras </w:t>
      </w:r>
      <w:proofErr w:type="spellStart"/>
      <w:r w:rsidRPr="00B90A58">
        <w:t>afﬂeurent</w:t>
      </w:r>
      <w:proofErr w:type="spellEnd"/>
      <w:r w:rsidRPr="00B90A58">
        <w:t xml:space="preserve"> les restes d`un ancien puits ou </w:t>
      </w:r>
      <w:proofErr w:type="spellStart"/>
      <w:r w:rsidRPr="00B90A58">
        <w:t>citeme</w:t>
      </w:r>
      <w:proofErr w:type="spellEnd"/>
      <w:r w:rsidRPr="00B90A58">
        <w:t xml:space="preserve">. </w:t>
      </w:r>
    </w:p>
    <w:p w:rsidR="00B90A58" w:rsidRPr="00B90A58" w:rsidRDefault="00B90A58" w:rsidP="00B90A58">
      <w:pPr>
        <w:spacing w:after="200" w:line="276" w:lineRule="auto"/>
      </w:pPr>
      <w:r w:rsidRPr="00B90A58">
        <w:t xml:space="preserve">À proximité, se trouvent cinq grandes </w:t>
      </w:r>
      <w:proofErr w:type="spellStart"/>
      <w:r w:rsidRPr="00B90A58">
        <w:t>citemes</w:t>
      </w:r>
      <w:proofErr w:type="spellEnd"/>
      <w:r w:rsidRPr="00B90A58">
        <w:t xml:space="preserve"> maçonnées. Alimentées en </w:t>
      </w:r>
      <w:proofErr w:type="spellStart"/>
      <w:r w:rsidRPr="00B90A58">
        <w:t>serie</w:t>
      </w:r>
      <w:proofErr w:type="spellEnd"/>
      <w:r w:rsidRPr="00B90A58">
        <w:t xml:space="preserve">, au passage, par le trop plein de la mare qui se </w:t>
      </w:r>
      <w:proofErr w:type="spellStart"/>
      <w:r w:rsidRPr="00B90A58">
        <w:t>deverse</w:t>
      </w:r>
      <w:proofErr w:type="spellEnd"/>
      <w:r w:rsidRPr="00B90A58">
        <w:t xml:space="preserve"> dans l'aven des Amandiers.</w:t>
      </w:r>
    </w:p>
    <w:p w:rsidR="007F009D" w:rsidRDefault="007F009D">
      <w:pPr>
        <w:spacing w:after="200" w:line="276" w:lineRule="auto"/>
      </w:pPr>
    </w:p>
    <w:p w:rsidR="007D3AF7" w:rsidRDefault="007D3AF7">
      <w:pPr>
        <w:spacing w:after="200" w:line="276" w:lineRule="auto"/>
        <w:rPr>
          <w:rFonts w:eastAsia="Times New Roman" w:cstheme="minorHAnsi"/>
          <w:b/>
          <w:kern w:val="28"/>
          <w:sz w:val="32"/>
          <w:szCs w:val="32"/>
          <w:lang w:eastAsia="fr-FR"/>
        </w:rPr>
      </w:pPr>
      <w:r>
        <w:br w:type="page"/>
      </w:r>
    </w:p>
    <w:p w:rsidR="008E74CD" w:rsidRDefault="00E46553" w:rsidP="009D6EC3">
      <w:pPr>
        <w:pStyle w:val="Titre2"/>
        <w:numPr>
          <w:ilvl w:val="1"/>
          <w:numId w:val="6"/>
        </w:numPr>
      </w:pPr>
      <w:r>
        <w:rPr>
          <w:noProof/>
        </w:rPr>
        <w:lastRenderedPageBreak/>
        <w:pict>
          <v:group id="_x0000_s1753" style="position:absolute;left:0;text-align:left;margin-left:423pt;margin-top:13.4pt;width:40.5pt;height:32.25pt;z-index:251704320" coordorigin="6023,12376" coordsize="810,645">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749" type="#_x0000_t5" style="position:absolute;left:6105;top:12294;width:645;height:810;rotation:90;v-text-anchor:middle" fillcolor="#fabf8f [1945]" strokecolor="#f79646 [3209]" strokeweight="1pt">
              <v:fill opacity="11796f" color2="#f79646 [3209]" focus="50%" type="gradient"/>
              <v:shadow on="t" type="perspective" color="#974706 [1609]" offset="1pt" offset2="-3pt"/>
              <v:textbox style="mso-next-textbox:#_x0000_s1749">
                <w:txbxContent>
                  <w:p w:rsidR="00C172DD" w:rsidRPr="001822C3" w:rsidRDefault="00C172DD" w:rsidP="001822C3"/>
                </w:txbxContent>
              </v:textbox>
            </v:shape>
            <v:shape id="_x0000_s1751" type="#_x0000_t202" style="position:absolute;left:6023;top:12376;width:525;height:630;v-text-anchor:middle" filled="f" stroked="f">
              <v:textbox style="mso-next-textbox:#_x0000_s1751">
                <w:txbxContent>
                  <w:p w:rsidR="00C172DD" w:rsidRPr="001822C3" w:rsidRDefault="00C172DD" w:rsidP="001822C3">
                    <w:pPr>
                      <w:rPr>
                        <w:b/>
                        <w:sz w:val="28"/>
                        <w:szCs w:val="28"/>
                      </w:rPr>
                    </w:pPr>
                    <w:r>
                      <w:rPr>
                        <w:b/>
                        <w:sz w:val="28"/>
                        <w:szCs w:val="28"/>
                      </w:rPr>
                      <w:t>3</w:t>
                    </w:r>
                  </w:p>
                </w:txbxContent>
              </v:textbox>
            </v:shape>
          </v:group>
        </w:pict>
      </w:r>
      <w:r>
        <w:rPr>
          <w:noProof/>
        </w:rPr>
        <w:pict>
          <v:group id="_x0000_s1752" style="position:absolute;left:0;text-align:left;margin-left:317.3pt;margin-top:-2.2pt;width:32.25pt;height:47.1pt;z-index:251703296" coordorigin="8310,10854" coordsize="645,942">
            <v:shape id="_x0000_s1748" type="#_x0000_t5" style="position:absolute;left:8310;top:10854;width:645;height:810" fillcolor="#fabf8f [1945]" strokecolor="#f79646 [3209]" strokeweight="1pt">
              <v:fill opacity="11796f" color2="#f79646 [3209]" focus="50%" type="gradient"/>
              <v:shadow on="t" type="perspective" color="#974706 [1609]" offset="1pt" offset2="-3pt"/>
              <v:textbox style="mso-next-textbox:#_x0000_s1748">
                <w:txbxContent>
                  <w:p w:rsidR="00C172DD" w:rsidRPr="001822C3" w:rsidRDefault="00C172DD" w:rsidP="001822C3"/>
                </w:txbxContent>
              </v:textbox>
            </v:shape>
            <v:shape id="_x0000_s1750" type="#_x0000_t202" style="position:absolute;left:8415;top:11166;width:525;height:630;v-text-anchor:middle" filled="f" stroked="f">
              <v:textbox style="mso-next-textbox:#_x0000_s1750">
                <w:txbxContent>
                  <w:p w:rsidR="00C172DD" w:rsidRPr="001822C3" w:rsidRDefault="00C172DD">
                    <w:pPr>
                      <w:rPr>
                        <w:b/>
                        <w:sz w:val="28"/>
                        <w:szCs w:val="28"/>
                      </w:rPr>
                    </w:pPr>
                    <w:r>
                      <w:rPr>
                        <w:b/>
                        <w:sz w:val="28"/>
                        <w:szCs w:val="28"/>
                      </w:rPr>
                      <w:t>2</w:t>
                    </w:r>
                  </w:p>
                </w:txbxContent>
              </v:textbox>
            </v:shape>
          </v:group>
        </w:pict>
      </w:r>
      <w:r w:rsidR="008C5C52">
        <w:rPr>
          <w:noProof/>
        </w:rPr>
        <w:drawing>
          <wp:anchor distT="0" distB="0" distL="114300" distR="114300" simplePos="0" relativeHeight="251663360" behindDoc="0" locked="0" layoutInCell="1" allowOverlap="1">
            <wp:simplePos x="0" y="0"/>
            <wp:positionH relativeFrom="column">
              <wp:posOffset>4032250</wp:posOffset>
            </wp:positionH>
            <wp:positionV relativeFrom="paragraph">
              <wp:posOffset>-203835</wp:posOffset>
            </wp:positionV>
            <wp:extent cx="312420" cy="259080"/>
            <wp:effectExtent l="19050" t="0" r="0" b="0"/>
            <wp:wrapNone/>
            <wp:docPr id="21" name="Image 20" descr="black-camera-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camera-md.png"/>
                    <pic:cNvPicPr/>
                  </pic:nvPicPr>
                  <pic:blipFill>
                    <a:blip r:embed="rId49" cstate="print"/>
                    <a:stretch>
                      <a:fillRect/>
                    </a:stretch>
                  </pic:blipFill>
                  <pic:spPr>
                    <a:xfrm>
                      <a:off x="0" y="0"/>
                      <a:ext cx="312420" cy="259080"/>
                    </a:xfrm>
                    <a:prstGeom prst="rect">
                      <a:avLst/>
                    </a:prstGeom>
                  </pic:spPr>
                </pic:pic>
              </a:graphicData>
            </a:graphic>
          </wp:anchor>
        </w:drawing>
      </w:r>
      <w:r w:rsidR="005F2956">
        <w:rPr>
          <w:noProof/>
        </w:rPr>
        <w:drawing>
          <wp:anchor distT="0" distB="0" distL="114300" distR="114300" simplePos="0" relativeHeight="251868160" behindDoc="1" locked="0" layoutInCell="1" allowOverlap="1">
            <wp:simplePos x="0" y="0"/>
            <wp:positionH relativeFrom="column">
              <wp:posOffset>2394585</wp:posOffset>
            </wp:positionH>
            <wp:positionV relativeFrom="paragraph">
              <wp:posOffset>-572770</wp:posOffset>
            </wp:positionV>
            <wp:extent cx="4006850" cy="3152140"/>
            <wp:effectExtent l="19050" t="0" r="0" b="0"/>
            <wp:wrapNone/>
            <wp:docPr id="641" name="Image 7"/>
            <wp:cNvGraphicFramePr/>
            <a:graphic xmlns:a="http://schemas.openxmlformats.org/drawingml/2006/main">
              <a:graphicData uri="http://schemas.openxmlformats.org/drawingml/2006/picture">
                <pic:pic xmlns:pic="http://schemas.openxmlformats.org/drawingml/2006/picture">
                  <pic:nvPicPr>
                    <pic:cNvPr id="18" name="Picture 3"/>
                    <pic:cNvPicPr>
                      <a:picLocks noChangeAspect="1" noChangeArrowheads="1"/>
                    </pic:cNvPicPr>
                  </pic:nvPicPr>
                  <pic:blipFill>
                    <a:blip r:embed="rId37"/>
                    <a:srcRect/>
                    <a:stretch>
                      <a:fillRect/>
                    </a:stretch>
                  </pic:blipFill>
                  <pic:spPr bwMode="auto">
                    <a:xfrm>
                      <a:off x="0" y="0"/>
                      <a:ext cx="4006850" cy="3152140"/>
                    </a:xfrm>
                    <a:prstGeom prst="rect">
                      <a:avLst/>
                    </a:prstGeom>
                    <a:noFill/>
                    <a:ln w="9525">
                      <a:noFill/>
                      <a:miter lim="800000"/>
                      <a:headEnd/>
                      <a:tailEnd/>
                    </a:ln>
                    <a:effectLst/>
                  </pic:spPr>
                </pic:pic>
              </a:graphicData>
            </a:graphic>
          </wp:anchor>
        </w:drawing>
      </w:r>
      <w:bookmarkStart w:id="17" w:name="_Toc360121605"/>
      <w:r w:rsidR="008E74CD">
        <w:t>Prises de vue</w:t>
      </w:r>
      <w:bookmarkEnd w:id="17"/>
    </w:p>
    <w:p w:rsidR="005F2956" w:rsidRDefault="008C5C52" w:rsidP="002B233B">
      <w:pPr>
        <w:ind w:right="3544"/>
        <w:rPr>
          <w:lang w:eastAsia="fr-FR"/>
        </w:rPr>
      </w:pPr>
      <w:r>
        <w:rPr>
          <w:noProof/>
          <w:lang w:eastAsia="fr-FR"/>
        </w:rPr>
        <w:drawing>
          <wp:anchor distT="0" distB="0" distL="114300" distR="114300" simplePos="0" relativeHeight="251755520" behindDoc="0" locked="0" layoutInCell="1" allowOverlap="1">
            <wp:simplePos x="0" y="0"/>
            <wp:positionH relativeFrom="column">
              <wp:posOffset>5806440</wp:posOffset>
            </wp:positionH>
            <wp:positionV relativeFrom="paragraph">
              <wp:posOffset>-1905</wp:posOffset>
            </wp:positionV>
            <wp:extent cx="320675" cy="259080"/>
            <wp:effectExtent l="19050" t="0" r="3175" b="0"/>
            <wp:wrapNone/>
            <wp:docPr id="58" name="Image 20" descr="black-camera-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camera-md.png"/>
                    <pic:cNvPicPr/>
                  </pic:nvPicPr>
                  <pic:blipFill>
                    <a:blip r:embed="rId49" cstate="print"/>
                    <a:stretch>
                      <a:fillRect/>
                    </a:stretch>
                  </pic:blipFill>
                  <pic:spPr>
                    <a:xfrm>
                      <a:off x="0" y="0"/>
                      <a:ext cx="320675" cy="259080"/>
                    </a:xfrm>
                    <a:prstGeom prst="rect">
                      <a:avLst/>
                    </a:prstGeom>
                  </pic:spPr>
                </pic:pic>
              </a:graphicData>
            </a:graphic>
          </wp:anchor>
        </w:drawing>
      </w:r>
      <w:r w:rsidR="005754DD">
        <w:rPr>
          <w:lang w:eastAsia="fr-FR"/>
        </w:rPr>
        <w:t xml:space="preserve">Voici quelques prises de vues de </w:t>
      </w:r>
    </w:p>
    <w:p w:rsidR="008E74CD" w:rsidRDefault="005754DD" w:rsidP="002B233B">
      <w:pPr>
        <w:ind w:right="3544"/>
        <w:rPr>
          <w:lang w:eastAsia="fr-FR"/>
        </w:rPr>
      </w:pPr>
      <w:proofErr w:type="gramStart"/>
      <w:r>
        <w:rPr>
          <w:lang w:eastAsia="fr-FR"/>
        </w:rPr>
        <w:t>l’emprise</w:t>
      </w:r>
      <w:proofErr w:type="gramEnd"/>
      <w:r>
        <w:rPr>
          <w:lang w:eastAsia="fr-FR"/>
        </w:rPr>
        <w:t xml:space="preserve"> du projet :</w:t>
      </w:r>
    </w:p>
    <w:p w:rsidR="008E74CD" w:rsidRDefault="008E74CD" w:rsidP="008E74CD">
      <w:pPr>
        <w:rPr>
          <w:lang w:eastAsia="fr-FR"/>
        </w:rPr>
      </w:pPr>
    </w:p>
    <w:p w:rsidR="008E74CD" w:rsidRDefault="00E46553" w:rsidP="008E74CD">
      <w:r>
        <w:rPr>
          <w:noProof/>
          <w:lang w:eastAsia="fr-FR"/>
        </w:rPr>
        <w:pict>
          <v:shape id="_x0000_s1809" type="#_x0000_t202" style="position:absolute;margin-left:293.15pt;margin-top:11.95pt;width:26.25pt;height:31.5pt;z-index:251749376;v-text-anchor:middle" filled="f" stroked="f">
            <v:textbox style="mso-next-textbox:#_x0000_s1809">
              <w:txbxContent>
                <w:p w:rsidR="00C172DD" w:rsidRPr="001822C3" w:rsidRDefault="00C172DD" w:rsidP="006B65C9">
                  <w:pPr>
                    <w:rPr>
                      <w:b/>
                      <w:sz w:val="28"/>
                      <w:szCs w:val="28"/>
                    </w:rPr>
                  </w:pPr>
                  <w:r>
                    <w:rPr>
                      <w:b/>
                      <w:sz w:val="28"/>
                      <w:szCs w:val="28"/>
                    </w:rPr>
                    <w:t>2</w:t>
                  </w:r>
                </w:p>
              </w:txbxContent>
            </v:textbox>
          </v:shape>
        </w:pict>
      </w:r>
    </w:p>
    <w:p w:rsidR="001822C3" w:rsidRDefault="00E46553" w:rsidP="008E74CD">
      <w:r>
        <w:rPr>
          <w:noProof/>
          <w:lang w:eastAsia="fr-FR"/>
        </w:rPr>
        <w:pict>
          <v:shape id="_x0000_s1804" type="#_x0000_t5" style="position:absolute;margin-left:280.9pt;margin-top:-3.5pt;width:32.25pt;height:40.5pt;rotation:15321078fd;z-index:251744256;v-text-anchor:middle" o:regroupid="5" fillcolor="#fabf8f [1945]" strokecolor="#f79646 [3209]" strokeweight="1pt">
            <v:fill opacity="11796f" color2="#f79646 [3209]" focus="50%" type="gradient"/>
            <v:shadow on="t" type="perspective" color="#974706 [1609]" offset="1pt" offset2="-3pt"/>
            <v:textbox style="mso-next-textbox:#_x0000_s1804">
              <w:txbxContent>
                <w:p w:rsidR="00C172DD" w:rsidRPr="001822C3" w:rsidRDefault="00C172DD" w:rsidP="006B65C9"/>
              </w:txbxContent>
            </v:textbox>
          </v:shape>
        </w:pict>
      </w:r>
    </w:p>
    <w:p w:rsidR="001822C3" w:rsidRDefault="008C5C52" w:rsidP="008E74CD">
      <w:r>
        <w:rPr>
          <w:noProof/>
          <w:lang w:eastAsia="fr-FR"/>
        </w:rPr>
        <w:drawing>
          <wp:anchor distT="0" distB="0" distL="114300" distR="114300" simplePos="0" relativeHeight="251662336" behindDoc="0" locked="0" layoutInCell="1" allowOverlap="1">
            <wp:simplePos x="0" y="0"/>
            <wp:positionH relativeFrom="column">
              <wp:posOffset>3308985</wp:posOffset>
            </wp:positionH>
            <wp:positionV relativeFrom="paragraph">
              <wp:posOffset>50165</wp:posOffset>
            </wp:positionV>
            <wp:extent cx="312420" cy="259080"/>
            <wp:effectExtent l="19050" t="0" r="0" b="0"/>
            <wp:wrapNone/>
            <wp:docPr id="29" name="Image 20" descr="black-camera-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camera-md.png"/>
                    <pic:cNvPicPr/>
                  </pic:nvPicPr>
                  <pic:blipFill>
                    <a:blip r:embed="rId49" cstate="print"/>
                    <a:stretch>
                      <a:fillRect/>
                    </a:stretch>
                  </pic:blipFill>
                  <pic:spPr>
                    <a:xfrm>
                      <a:off x="0" y="0"/>
                      <a:ext cx="312420" cy="259080"/>
                    </a:xfrm>
                    <a:prstGeom prst="rect">
                      <a:avLst/>
                    </a:prstGeom>
                  </pic:spPr>
                </pic:pic>
              </a:graphicData>
            </a:graphic>
          </wp:anchor>
        </w:drawing>
      </w:r>
    </w:p>
    <w:p w:rsidR="001822C3" w:rsidRDefault="001822C3" w:rsidP="008E74CD"/>
    <w:p w:rsidR="001822C3" w:rsidRDefault="001822C3" w:rsidP="008E74CD"/>
    <w:p w:rsidR="001822C3" w:rsidRDefault="001822C3" w:rsidP="008E74CD"/>
    <w:p w:rsidR="001822C3" w:rsidRDefault="001822C3" w:rsidP="008E74CD"/>
    <w:p w:rsidR="001822C3" w:rsidRDefault="001822C3" w:rsidP="008E74CD"/>
    <w:p w:rsidR="001822C3" w:rsidRDefault="001822C3" w:rsidP="008E74CD"/>
    <w:p w:rsidR="001822C3" w:rsidRDefault="001822C3" w:rsidP="008E74CD"/>
    <w:p w:rsidR="001822C3" w:rsidRDefault="001822C3" w:rsidP="008E74CD"/>
    <w:p w:rsidR="008E74CD" w:rsidRDefault="00E46553" w:rsidP="008E74CD">
      <w:r>
        <w:rPr>
          <w:noProof/>
          <w:lang w:eastAsia="fr-FR"/>
        </w:rPr>
        <w:pict>
          <v:group id="_x0000_s1757" style="position:absolute;margin-left:-29.95pt;margin-top:7pt;width:29.6pt;height:32.25pt;z-index:251706368" coordorigin="6023,12376" coordsize="810,645">
            <v:shape id="_x0000_s1758" type="#_x0000_t5" style="position:absolute;left:6105;top:12294;width:645;height:810;rotation:90;v-text-anchor:middle" fillcolor="#fabf8f [1945]" strokecolor="#f79646 [3209]" strokeweight="1pt">
              <v:fill opacity="11796f" color2="#f79646 [3209]" focus="50%" type="gradient"/>
              <v:shadow on="t" type="perspective" color="#974706 [1609]" offset="1pt" offset2="-3pt"/>
              <v:textbox style="mso-next-textbox:#_x0000_s1758">
                <w:txbxContent>
                  <w:p w:rsidR="00C172DD" w:rsidRPr="001822C3" w:rsidRDefault="00C172DD" w:rsidP="001822C3"/>
                </w:txbxContent>
              </v:textbox>
            </v:shape>
            <v:shape id="_x0000_s1759" type="#_x0000_t202" style="position:absolute;left:6023;top:12376;width:525;height:630;v-text-anchor:middle" filled="f" stroked="f">
              <v:textbox style="mso-next-textbox:#_x0000_s1759">
                <w:txbxContent>
                  <w:p w:rsidR="00C172DD" w:rsidRPr="001822C3" w:rsidRDefault="00C172DD" w:rsidP="001822C3">
                    <w:pPr>
                      <w:rPr>
                        <w:b/>
                        <w:sz w:val="28"/>
                        <w:szCs w:val="28"/>
                      </w:rPr>
                    </w:pPr>
                    <w:r>
                      <w:rPr>
                        <w:b/>
                        <w:sz w:val="28"/>
                        <w:szCs w:val="28"/>
                      </w:rPr>
                      <w:t>1</w:t>
                    </w:r>
                  </w:p>
                </w:txbxContent>
              </v:textbox>
            </v:shape>
          </v:group>
        </w:pict>
      </w:r>
      <w:r w:rsidR="005F2956">
        <w:rPr>
          <w:noProof/>
          <w:lang w:eastAsia="fr-FR"/>
        </w:rPr>
        <w:drawing>
          <wp:anchor distT="0" distB="0" distL="114300" distR="114300" simplePos="0" relativeHeight="251865088" behindDoc="1" locked="0" layoutInCell="1" allowOverlap="1">
            <wp:simplePos x="0" y="0"/>
            <wp:positionH relativeFrom="column">
              <wp:posOffset>-445182</wp:posOffset>
            </wp:positionH>
            <wp:positionV relativeFrom="paragraph">
              <wp:posOffset>47671</wp:posOffset>
            </wp:positionV>
            <wp:extent cx="6841859" cy="1119117"/>
            <wp:effectExtent l="19050" t="0" r="0" b="0"/>
            <wp:wrapNone/>
            <wp:docPr id="614" name="Image 2" descr="C:\Users\Mairie de Leucate\Desktop\PASSERELLE\9- PHOTOS-VIDEOS\Opoul 23-04-13\2\pano.jpg"/>
            <wp:cNvGraphicFramePr/>
            <a:graphic xmlns:a="http://schemas.openxmlformats.org/drawingml/2006/main">
              <a:graphicData uri="http://schemas.openxmlformats.org/drawingml/2006/picture">
                <pic:pic xmlns:pic="http://schemas.openxmlformats.org/drawingml/2006/picture">
                  <pic:nvPicPr>
                    <pic:cNvPr id="8193" name="Picture 1" descr="C:\Users\Mairie de Leucate\Desktop\PASSERELLE\9- PHOTOS-VIDEOS\Opoul 23-04-13\2\pano.jpg"/>
                    <pic:cNvPicPr>
                      <a:picLocks noChangeAspect="1" noChangeArrowheads="1"/>
                    </pic:cNvPicPr>
                  </pic:nvPicPr>
                  <pic:blipFill>
                    <a:blip r:embed="rId50"/>
                    <a:srcRect/>
                    <a:stretch>
                      <a:fillRect/>
                    </a:stretch>
                  </pic:blipFill>
                  <pic:spPr bwMode="auto">
                    <a:xfrm>
                      <a:off x="0" y="0"/>
                      <a:ext cx="6847695" cy="1120072"/>
                    </a:xfrm>
                    <a:prstGeom prst="rect">
                      <a:avLst/>
                    </a:prstGeom>
                    <a:noFill/>
                  </pic:spPr>
                </pic:pic>
              </a:graphicData>
            </a:graphic>
          </wp:anchor>
        </w:drawing>
      </w:r>
    </w:p>
    <w:p w:rsidR="008E74CD" w:rsidRDefault="008E74CD" w:rsidP="008E74CD"/>
    <w:p w:rsidR="008E74CD" w:rsidRDefault="008E74CD" w:rsidP="008E74CD"/>
    <w:p w:rsidR="008E74CD" w:rsidRDefault="008E74CD" w:rsidP="008E74CD"/>
    <w:p w:rsidR="008E74CD" w:rsidRDefault="008E74CD" w:rsidP="008E74CD"/>
    <w:p w:rsidR="008E74CD" w:rsidRDefault="008E74CD" w:rsidP="008E74CD"/>
    <w:p w:rsidR="008E74CD" w:rsidRDefault="008E74CD" w:rsidP="008E74CD"/>
    <w:p w:rsidR="008E74CD" w:rsidRDefault="00E46553" w:rsidP="008E74CD">
      <w:r>
        <w:rPr>
          <w:noProof/>
          <w:lang w:eastAsia="fr-FR"/>
        </w:rPr>
        <w:pict>
          <v:group id="_x0000_s1754" style="position:absolute;margin-left:-29.95pt;margin-top:6.15pt;width:29.6pt;height:32.25pt;z-index:251705344" coordorigin="6023,12376" coordsize="810,645">
            <v:shape id="_x0000_s1755" type="#_x0000_t5" style="position:absolute;left:6105;top:12294;width:645;height:810;rotation:90;v-text-anchor:middle" fillcolor="#fabf8f [1945]" strokecolor="#f79646 [3209]" strokeweight="1pt">
              <v:fill opacity="11796f" color2="#f79646 [3209]" focus="50%" type="gradient"/>
              <v:shadow on="t" type="perspective" color="#974706 [1609]" offset="1pt" offset2="-3pt"/>
              <v:textbox style="mso-next-textbox:#_x0000_s1755">
                <w:txbxContent>
                  <w:p w:rsidR="00C172DD" w:rsidRPr="001822C3" w:rsidRDefault="00C172DD" w:rsidP="001822C3"/>
                </w:txbxContent>
              </v:textbox>
            </v:shape>
            <v:shape id="_x0000_s1756" type="#_x0000_t202" style="position:absolute;left:6023;top:12376;width:525;height:630;v-text-anchor:middle" filled="f" stroked="f">
              <v:textbox style="mso-next-textbox:#_x0000_s1756">
                <w:txbxContent>
                  <w:p w:rsidR="00C172DD" w:rsidRPr="001822C3" w:rsidRDefault="00C172DD" w:rsidP="001822C3">
                    <w:pPr>
                      <w:rPr>
                        <w:b/>
                        <w:sz w:val="28"/>
                        <w:szCs w:val="28"/>
                      </w:rPr>
                    </w:pPr>
                    <w:r>
                      <w:rPr>
                        <w:b/>
                        <w:sz w:val="28"/>
                        <w:szCs w:val="28"/>
                      </w:rPr>
                      <w:t>2</w:t>
                    </w:r>
                  </w:p>
                </w:txbxContent>
              </v:textbox>
            </v:shape>
          </v:group>
        </w:pict>
      </w:r>
      <w:r w:rsidR="005F2956">
        <w:rPr>
          <w:noProof/>
          <w:lang w:eastAsia="fr-FR"/>
        </w:rPr>
        <w:drawing>
          <wp:anchor distT="0" distB="0" distL="114300" distR="114300" simplePos="0" relativeHeight="251866112" behindDoc="1" locked="0" layoutInCell="1" allowOverlap="1">
            <wp:simplePos x="0" y="0"/>
            <wp:positionH relativeFrom="column">
              <wp:posOffset>-430369</wp:posOffset>
            </wp:positionH>
            <wp:positionV relativeFrom="paragraph">
              <wp:posOffset>68523</wp:posOffset>
            </wp:positionV>
            <wp:extent cx="6832126" cy="1760561"/>
            <wp:effectExtent l="19050" t="0" r="6824" b="0"/>
            <wp:wrapNone/>
            <wp:docPr id="615" name="Image 3" descr="C:\Users\Mairie de Leucate\Desktop\PASSERELLE\9- PHOTOS-VIDEOS\Opoul 23-04-13\1\pano.jpg"/>
            <wp:cNvGraphicFramePr/>
            <a:graphic xmlns:a="http://schemas.openxmlformats.org/drawingml/2006/main">
              <a:graphicData uri="http://schemas.openxmlformats.org/drawingml/2006/picture">
                <pic:pic xmlns:pic="http://schemas.openxmlformats.org/drawingml/2006/picture">
                  <pic:nvPicPr>
                    <pic:cNvPr id="6145" name="Picture 1" descr="C:\Users\Mairie de Leucate\Desktop\PASSERELLE\9- PHOTOS-VIDEOS\Opoul 23-04-13\1\pano.jpg"/>
                    <pic:cNvPicPr>
                      <a:picLocks noChangeAspect="1" noChangeArrowheads="1"/>
                    </pic:cNvPicPr>
                  </pic:nvPicPr>
                  <pic:blipFill>
                    <a:blip r:embed="rId51"/>
                    <a:srcRect/>
                    <a:stretch>
                      <a:fillRect/>
                    </a:stretch>
                  </pic:blipFill>
                  <pic:spPr bwMode="auto">
                    <a:xfrm>
                      <a:off x="0" y="0"/>
                      <a:ext cx="6832126" cy="1760561"/>
                    </a:xfrm>
                    <a:prstGeom prst="rect">
                      <a:avLst/>
                    </a:prstGeom>
                    <a:noFill/>
                  </pic:spPr>
                </pic:pic>
              </a:graphicData>
            </a:graphic>
          </wp:anchor>
        </w:drawing>
      </w:r>
    </w:p>
    <w:p w:rsidR="008E74CD" w:rsidRDefault="008E74CD" w:rsidP="008E74CD"/>
    <w:p w:rsidR="008E74CD" w:rsidRDefault="008E74CD" w:rsidP="008E74CD"/>
    <w:p w:rsidR="008E74CD" w:rsidRDefault="008E74CD" w:rsidP="008E74CD"/>
    <w:p w:rsidR="008E74CD" w:rsidRDefault="008E74CD" w:rsidP="008E74CD"/>
    <w:p w:rsidR="00A92338" w:rsidRDefault="00E46553" w:rsidP="008E74CD">
      <w:pPr>
        <w:rPr>
          <w:rFonts w:ascii="Calibri" w:eastAsia="Calibri" w:hAnsi="Calibri" w:cs="Microsoft Sans Serif"/>
          <w:b/>
          <w:bCs/>
          <w:color w:val="215868"/>
          <w:sz w:val="36"/>
          <w:szCs w:val="36"/>
        </w:rPr>
      </w:pPr>
      <w:r w:rsidRPr="00E46553">
        <w:rPr>
          <w:noProof/>
          <w:lang w:eastAsia="fr-FR"/>
        </w:rPr>
        <w:pict>
          <v:group id="_x0000_s1794" style="position:absolute;margin-left:-29.95pt;margin-top:85.1pt;width:29.6pt;height:32.25pt;z-index:251738112" coordorigin="6023,12376" coordsize="810,645">
            <v:shape id="_x0000_s1795" type="#_x0000_t5" style="position:absolute;left:6105;top:12294;width:645;height:810;rotation:90;v-text-anchor:middle" fillcolor="#fabf8f [1945]" strokecolor="#f79646 [3209]" strokeweight="1pt">
              <v:fill opacity="11796f" color2="#f79646 [3209]" focus="50%" type="gradient"/>
              <v:shadow on="t" type="perspective" color="#974706 [1609]" offset="1pt" offset2="-3pt"/>
              <v:textbox style="mso-next-textbox:#_x0000_s1795">
                <w:txbxContent>
                  <w:p w:rsidR="00C172DD" w:rsidRPr="001822C3" w:rsidRDefault="00C172DD" w:rsidP="00320FEB">
                    <w:r>
                      <w:rPr>
                        <w:noProof/>
                        <w:lang w:eastAsia="fr-FR"/>
                      </w:rPr>
                      <w:drawing>
                        <wp:inline distT="0" distB="0" distL="0" distR="0">
                          <wp:extent cx="90805" cy="101837"/>
                          <wp:effectExtent l="19050" t="0" r="4445" b="0"/>
                          <wp:docPr id="5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srcRect/>
                                  <a:stretch>
                                    <a:fillRect/>
                                  </a:stretch>
                                </pic:blipFill>
                                <pic:spPr bwMode="auto">
                                  <a:xfrm>
                                    <a:off x="0" y="0"/>
                                    <a:ext cx="90805" cy="101837"/>
                                  </a:xfrm>
                                  <a:prstGeom prst="rect">
                                    <a:avLst/>
                                  </a:prstGeom>
                                  <a:noFill/>
                                  <a:ln w="9525">
                                    <a:noFill/>
                                    <a:miter lim="800000"/>
                                    <a:headEnd/>
                                    <a:tailEnd/>
                                  </a:ln>
                                </pic:spPr>
                              </pic:pic>
                            </a:graphicData>
                          </a:graphic>
                        </wp:inline>
                      </w:drawing>
                    </w:r>
                  </w:p>
                </w:txbxContent>
              </v:textbox>
            </v:shape>
            <v:shape id="_x0000_s1796" type="#_x0000_t202" style="position:absolute;left:6023;top:12376;width:525;height:630;v-text-anchor:middle" filled="f" stroked="f">
              <v:textbox style="mso-next-textbox:#_x0000_s1796">
                <w:txbxContent>
                  <w:p w:rsidR="00C172DD" w:rsidRPr="001822C3" w:rsidRDefault="00C172DD" w:rsidP="00320FEB">
                    <w:pPr>
                      <w:rPr>
                        <w:b/>
                        <w:sz w:val="28"/>
                        <w:szCs w:val="28"/>
                      </w:rPr>
                    </w:pPr>
                    <w:r>
                      <w:rPr>
                        <w:b/>
                        <w:sz w:val="28"/>
                        <w:szCs w:val="28"/>
                      </w:rPr>
                      <w:t>3</w:t>
                    </w:r>
                  </w:p>
                </w:txbxContent>
              </v:textbox>
            </v:shape>
          </v:group>
        </w:pict>
      </w:r>
      <w:r w:rsidR="005F2956">
        <w:rPr>
          <w:noProof/>
          <w:lang w:eastAsia="fr-FR"/>
        </w:rPr>
        <w:drawing>
          <wp:anchor distT="0" distB="0" distL="114300" distR="114300" simplePos="0" relativeHeight="251867136" behindDoc="1" locked="0" layoutInCell="1" allowOverlap="1">
            <wp:simplePos x="0" y="0"/>
            <wp:positionH relativeFrom="column">
              <wp:posOffset>-430369</wp:posOffset>
            </wp:positionH>
            <wp:positionV relativeFrom="paragraph">
              <wp:posOffset>1071814</wp:posOffset>
            </wp:positionV>
            <wp:extent cx="6827047" cy="1167348"/>
            <wp:effectExtent l="19050" t="0" r="0" b="0"/>
            <wp:wrapNone/>
            <wp:docPr id="616" name="Image 4" descr="C:\Users\Mairie de Leucate\Desktop\PASSERELLE\9- PHOTOS-VIDEOS\Opoul 23-04-13\3\pano.jpg"/>
            <wp:cNvGraphicFramePr/>
            <a:graphic xmlns:a="http://schemas.openxmlformats.org/drawingml/2006/main">
              <a:graphicData uri="http://schemas.openxmlformats.org/drawingml/2006/picture">
                <pic:pic xmlns:pic="http://schemas.openxmlformats.org/drawingml/2006/picture">
                  <pic:nvPicPr>
                    <pic:cNvPr id="7169" name="Picture 1" descr="C:\Users\Mairie de Leucate\Desktop\PASSERELLE\9- PHOTOS-VIDEOS\Opoul 23-04-13\3\pano.jpg"/>
                    <pic:cNvPicPr>
                      <a:picLocks noChangeAspect="1" noChangeArrowheads="1"/>
                    </pic:cNvPicPr>
                  </pic:nvPicPr>
                  <pic:blipFill>
                    <a:blip r:embed="rId53"/>
                    <a:srcRect/>
                    <a:stretch>
                      <a:fillRect/>
                    </a:stretch>
                  </pic:blipFill>
                  <pic:spPr bwMode="auto">
                    <a:xfrm>
                      <a:off x="0" y="0"/>
                      <a:ext cx="6827047" cy="1167348"/>
                    </a:xfrm>
                    <a:prstGeom prst="rect">
                      <a:avLst/>
                    </a:prstGeom>
                    <a:noFill/>
                  </pic:spPr>
                </pic:pic>
              </a:graphicData>
            </a:graphic>
          </wp:anchor>
        </w:drawing>
      </w:r>
      <w:r w:rsidR="00A92338">
        <w:br w:type="page"/>
      </w:r>
    </w:p>
    <w:p w:rsidR="008C5C52" w:rsidRDefault="008C5C52" w:rsidP="008C5C52">
      <w:pPr>
        <w:pStyle w:val="Titre2"/>
        <w:numPr>
          <w:ilvl w:val="1"/>
          <w:numId w:val="11"/>
        </w:numPr>
      </w:pPr>
      <w:bookmarkStart w:id="18" w:name="_Toc360121606"/>
      <w:r>
        <w:lastRenderedPageBreak/>
        <w:t>Analyse diachronique</w:t>
      </w:r>
      <w:bookmarkEnd w:id="18"/>
    </w:p>
    <w:p w:rsidR="00347F48" w:rsidRDefault="00E50999" w:rsidP="008C5C52">
      <w:pPr>
        <w:pStyle w:val="Titre1"/>
      </w:pPr>
      <w:r>
        <w:rPr>
          <w:noProof/>
          <w:lang w:eastAsia="fr-FR"/>
        </w:rPr>
        <w:drawing>
          <wp:anchor distT="0" distB="0" distL="114300" distR="114300" simplePos="0" relativeHeight="251869184" behindDoc="1" locked="0" layoutInCell="1" allowOverlap="1">
            <wp:simplePos x="0" y="0"/>
            <wp:positionH relativeFrom="column">
              <wp:posOffset>729691</wp:posOffset>
            </wp:positionH>
            <wp:positionV relativeFrom="paragraph">
              <wp:posOffset>66571</wp:posOffset>
            </wp:positionV>
            <wp:extent cx="5663176" cy="4421874"/>
            <wp:effectExtent l="19050" t="0" r="0" b="0"/>
            <wp:wrapNone/>
            <wp:docPr id="678" name="Image 8"/>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4"/>
                    <a:srcRect l="18393" t="13571" r="8750" b="10714"/>
                    <a:stretch>
                      <a:fillRect/>
                    </a:stretch>
                  </pic:blipFill>
                  <pic:spPr bwMode="auto">
                    <a:xfrm>
                      <a:off x="0" y="0"/>
                      <a:ext cx="5663176" cy="4421874"/>
                    </a:xfrm>
                    <a:prstGeom prst="rect">
                      <a:avLst/>
                    </a:prstGeom>
                    <a:noFill/>
                    <a:ln w="9525">
                      <a:noFill/>
                      <a:miter lim="800000"/>
                      <a:headEnd/>
                      <a:tailEnd/>
                    </a:ln>
                    <a:effectLst/>
                  </pic:spPr>
                </pic:pic>
              </a:graphicData>
            </a:graphic>
          </wp:anchor>
        </w:drawing>
      </w:r>
    </w:p>
    <w:p w:rsidR="00347F48" w:rsidRDefault="00347F48" w:rsidP="008C5C52">
      <w:pPr>
        <w:pStyle w:val="Titre1"/>
      </w:pPr>
    </w:p>
    <w:p w:rsidR="00347F48" w:rsidRDefault="00347F48" w:rsidP="008C5C52">
      <w:pPr>
        <w:pStyle w:val="Titre1"/>
      </w:pPr>
    </w:p>
    <w:p w:rsidR="00347F48" w:rsidRDefault="00347F48" w:rsidP="008C5C52">
      <w:pPr>
        <w:pStyle w:val="Titre1"/>
      </w:pPr>
    </w:p>
    <w:p w:rsidR="00347F48" w:rsidRDefault="00347F48" w:rsidP="008C5C52">
      <w:pPr>
        <w:pStyle w:val="Titre1"/>
      </w:pPr>
    </w:p>
    <w:p w:rsidR="00347F48" w:rsidRDefault="00347F48" w:rsidP="008C5C52">
      <w:pPr>
        <w:pStyle w:val="Titre1"/>
      </w:pPr>
    </w:p>
    <w:p w:rsidR="00347F48" w:rsidRDefault="00347F48" w:rsidP="008C5C52">
      <w:pPr>
        <w:pStyle w:val="Titre1"/>
      </w:pPr>
    </w:p>
    <w:p w:rsidR="00347F48" w:rsidRDefault="00E46553" w:rsidP="008C5C52">
      <w:pPr>
        <w:pStyle w:val="Titre1"/>
      </w:pPr>
      <w:r>
        <w:rPr>
          <w:noProof/>
          <w:lang w:eastAsia="fr-FR"/>
        </w:rPr>
        <w:pict>
          <v:roundrect id="_x0000_s1884" style="position:absolute;left:0;text-align:left;margin-left:-18.2pt;margin-top:7.3pt;width:56.95pt;height:31.15pt;z-index:251872256" arcsize="10923f" fillcolor="#4bacc6 [3208]" strokecolor="#f2f2f2 [3041]" strokeweight="3pt">
            <v:shadow on="t" type="perspective" color="#205867 [1608]" opacity=".5" offset="1pt" offset2="-1pt"/>
            <v:textbox style="mso-next-textbox:#_x0000_s1884">
              <w:txbxContent>
                <w:p w:rsidR="00C172DD" w:rsidRPr="00E50999" w:rsidRDefault="00C172DD" w:rsidP="00E50999">
                  <w:pPr>
                    <w:jc w:val="center"/>
                    <w:rPr>
                      <w:b/>
                      <w:sz w:val="32"/>
                      <w:szCs w:val="32"/>
                    </w:rPr>
                  </w:pPr>
                  <w:r w:rsidRPr="00E50999">
                    <w:rPr>
                      <w:b/>
                      <w:sz w:val="32"/>
                      <w:szCs w:val="32"/>
                    </w:rPr>
                    <w:t>2004</w:t>
                  </w:r>
                </w:p>
              </w:txbxContent>
            </v:textbox>
          </v:roundrect>
        </w:pict>
      </w:r>
    </w:p>
    <w:p w:rsidR="00347F48" w:rsidRDefault="00347F48" w:rsidP="008C5C52">
      <w:pPr>
        <w:pStyle w:val="Titre1"/>
      </w:pPr>
    </w:p>
    <w:p w:rsidR="00347F48" w:rsidRDefault="00347F48" w:rsidP="008C5C52">
      <w:pPr>
        <w:pStyle w:val="Titre1"/>
      </w:pPr>
    </w:p>
    <w:p w:rsidR="00347F48" w:rsidRDefault="00347F48" w:rsidP="008C5C52">
      <w:pPr>
        <w:pStyle w:val="Titre1"/>
      </w:pPr>
    </w:p>
    <w:p w:rsidR="00347F48" w:rsidRDefault="00347F48" w:rsidP="008C5C52">
      <w:pPr>
        <w:pStyle w:val="Titre1"/>
      </w:pPr>
    </w:p>
    <w:p w:rsidR="00347F48" w:rsidRDefault="00347F48" w:rsidP="008C5C52">
      <w:pPr>
        <w:pStyle w:val="Titre1"/>
      </w:pPr>
    </w:p>
    <w:p w:rsidR="00347F48" w:rsidRDefault="00347F48" w:rsidP="008C5C52">
      <w:pPr>
        <w:pStyle w:val="Titre1"/>
      </w:pPr>
    </w:p>
    <w:p w:rsidR="00347F48" w:rsidRDefault="00347F48" w:rsidP="008C5C52">
      <w:pPr>
        <w:pStyle w:val="Titre1"/>
      </w:pPr>
    </w:p>
    <w:p w:rsidR="00347F48" w:rsidRDefault="00347F48" w:rsidP="008C5C52">
      <w:pPr>
        <w:pStyle w:val="Titre1"/>
      </w:pPr>
    </w:p>
    <w:p w:rsidR="00347F48" w:rsidRDefault="00E50999" w:rsidP="008C5C52">
      <w:pPr>
        <w:pStyle w:val="Titre1"/>
      </w:pPr>
      <w:r>
        <w:rPr>
          <w:noProof/>
          <w:lang w:eastAsia="fr-FR"/>
        </w:rPr>
        <w:drawing>
          <wp:anchor distT="0" distB="0" distL="114300" distR="114300" simplePos="0" relativeHeight="251870208" behindDoc="1" locked="0" layoutInCell="1" allowOverlap="1">
            <wp:simplePos x="0" y="0"/>
            <wp:positionH relativeFrom="column">
              <wp:posOffset>729691</wp:posOffset>
            </wp:positionH>
            <wp:positionV relativeFrom="paragraph">
              <wp:posOffset>119295</wp:posOffset>
            </wp:positionV>
            <wp:extent cx="5672066" cy="4353636"/>
            <wp:effectExtent l="19050" t="0" r="4834" b="0"/>
            <wp:wrapNone/>
            <wp:docPr id="679" name="Image 9"/>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5"/>
                    <a:srcRect l="18750" t="13571" r="7321" b="10714"/>
                    <a:stretch>
                      <a:fillRect/>
                    </a:stretch>
                  </pic:blipFill>
                  <pic:spPr bwMode="auto">
                    <a:xfrm>
                      <a:off x="0" y="0"/>
                      <a:ext cx="5672066" cy="4353636"/>
                    </a:xfrm>
                    <a:prstGeom prst="rect">
                      <a:avLst/>
                    </a:prstGeom>
                    <a:noFill/>
                    <a:ln w="9525">
                      <a:noFill/>
                      <a:miter lim="800000"/>
                      <a:headEnd/>
                      <a:tailEnd/>
                    </a:ln>
                    <a:effectLst/>
                  </pic:spPr>
                </pic:pic>
              </a:graphicData>
            </a:graphic>
          </wp:anchor>
        </w:drawing>
      </w:r>
    </w:p>
    <w:p w:rsidR="00347F48" w:rsidRDefault="00347F48" w:rsidP="008C5C52">
      <w:pPr>
        <w:pStyle w:val="Titre1"/>
      </w:pPr>
    </w:p>
    <w:p w:rsidR="00347F48" w:rsidRDefault="00347F48" w:rsidP="008C5C52">
      <w:pPr>
        <w:pStyle w:val="Titre1"/>
      </w:pPr>
    </w:p>
    <w:p w:rsidR="00347F48" w:rsidRDefault="00347F48" w:rsidP="008C5C52">
      <w:pPr>
        <w:pStyle w:val="Titre1"/>
      </w:pPr>
    </w:p>
    <w:p w:rsidR="00347F48" w:rsidRDefault="00347F48" w:rsidP="008C5C52">
      <w:pPr>
        <w:pStyle w:val="Titre1"/>
      </w:pPr>
    </w:p>
    <w:p w:rsidR="00347F48" w:rsidRDefault="00347F48" w:rsidP="008C5C52">
      <w:pPr>
        <w:pStyle w:val="Titre1"/>
      </w:pPr>
    </w:p>
    <w:p w:rsidR="00347F48" w:rsidRDefault="00347F48" w:rsidP="008C5C52">
      <w:pPr>
        <w:pStyle w:val="Titre1"/>
      </w:pPr>
    </w:p>
    <w:p w:rsidR="00E50999" w:rsidRDefault="00E50999" w:rsidP="00E50999">
      <w:pPr>
        <w:pStyle w:val="corpsdetextebiotope1CarCar"/>
      </w:pPr>
    </w:p>
    <w:p w:rsidR="00E50999" w:rsidRDefault="00E46553" w:rsidP="00E50999">
      <w:pPr>
        <w:pStyle w:val="corpsdetextebiotope1CarCar"/>
      </w:pPr>
      <w:r>
        <w:rPr>
          <w:noProof/>
          <w:lang w:eastAsia="fr-FR"/>
        </w:rPr>
        <w:pict>
          <v:roundrect id="_x0000_s1885" style="position:absolute;left:0;text-align:left;margin-left:-12.65pt;margin-top:3.45pt;width:56.95pt;height:31.15pt;z-index:251873280" arcsize="10923f" fillcolor="#4bacc6 [3208]" strokecolor="#f2f2f2 [3041]" strokeweight="3pt">
            <v:shadow on="t" type="perspective" color="#205867 [1608]" opacity=".5" offset="1pt" offset2="-1pt"/>
            <v:textbox style="mso-next-textbox:#_x0000_s1885">
              <w:txbxContent>
                <w:p w:rsidR="00C172DD" w:rsidRPr="00E50999" w:rsidRDefault="00C172DD" w:rsidP="00E50999">
                  <w:pPr>
                    <w:jc w:val="center"/>
                    <w:rPr>
                      <w:b/>
                      <w:sz w:val="32"/>
                      <w:szCs w:val="32"/>
                    </w:rPr>
                  </w:pPr>
                  <w:r w:rsidRPr="00E50999">
                    <w:rPr>
                      <w:b/>
                      <w:sz w:val="32"/>
                      <w:szCs w:val="32"/>
                    </w:rPr>
                    <w:t>200</w:t>
                  </w:r>
                  <w:r>
                    <w:rPr>
                      <w:b/>
                      <w:sz w:val="32"/>
                      <w:szCs w:val="32"/>
                    </w:rPr>
                    <w:t>6</w:t>
                  </w:r>
                </w:p>
              </w:txbxContent>
            </v:textbox>
          </v:roundrect>
        </w:pict>
      </w: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Default="00E50999">
      <w:pPr>
        <w:spacing w:after="200" w:line="276" w:lineRule="auto"/>
        <w:rPr>
          <w:rFonts w:ascii="Verdana" w:eastAsia="Times New Roman" w:hAnsi="Verdana" w:cs="Times New Roman"/>
          <w:sz w:val="20"/>
          <w:szCs w:val="24"/>
        </w:rPr>
      </w:pPr>
      <w:r>
        <w:br w:type="page"/>
      </w:r>
    </w:p>
    <w:p w:rsidR="00E50999" w:rsidRDefault="008D01BE" w:rsidP="00E50999">
      <w:pPr>
        <w:pStyle w:val="corpsdetextebiotope1CarCar"/>
      </w:pPr>
      <w:r>
        <w:rPr>
          <w:noProof/>
          <w:lang w:eastAsia="fr-FR"/>
        </w:rPr>
        <w:lastRenderedPageBreak/>
        <w:drawing>
          <wp:anchor distT="0" distB="0" distL="114300" distR="114300" simplePos="0" relativeHeight="251871232" behindDoc="1" locked="0" layoutInCell="1" allowOverlap="1">
            <wp:simplePos x="0" y="0"/>
            <wp:positionH relativeFrom="column">
              <wp:posOffset>471170</wp:posOffset>
            </wp:positionH>
            <wp:positionV relativeFrom="paragraph">
              <wp:posOffset>-540385</wp:posOffset>
            </wp:positionV>
            <wp:extent cx="5916295" cy="4421505"/>
            <wp:effectExtent l="19050" t="0" r="8255" b="0"/>
            <wp:wrapNone/>
            <wp:docPr id="680" name="Image 10"/>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56"/>
                    <a:srcRect l="15536" t="12143" r="22856" b="26573"/>
                    <a:stretch>
                      <a:fillRect/>
                    </a:stretch>
                  </pic:blipFill>
                  <pic:spPr bwMode="auto">
                    <a:xfrm>
                      <a:off x="0" y="0"/>
                      <a:ext cx="5916295" cy="4421505"/>
                    </a:xfrm>
                    <a:prstGeom prst="rect">
                      <a:avLst/>
                    </a:prstGeom>
                    <a:noFill/>
                    <a:ln w="9525">
                      <a:noFill/>
                      <a:miter lim="800000"/>
                      <a:headEnd/>
                      <a:tailEnd/>
                    </a:ln>
                    <a:effectLst/>
                  </pic:spPr>
                </pic:pic>
              </a:graphicData>
            </a:graphic>
          </wp:anchor>
        </w:drawing>
      </w: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Default="00E46553" w:rsidP="00E50999">
      <w:pPr>
        <w:pStyle w:val="corpsdetextebiotope1CarCar"/>
      </w:pPr>
      <w:r>
        <w:rPr>
          <w:noProof/>
          <w:lang w:eastAsia="fr-FR"/>
        </w:rPr>
        <w:pict>
          <v:roundrect id="_x0000_s1886" style="position:absolute;left:0;text-align:left;margin-left:-27.7pt;margin-top:6.65pt;width:56.95pt;height:31.15pt;z-index:251874304" arcsize="10923f" fillcolor="#4bacc6 [3208]" strokecolor="#f2f2f2 [3041]" strokeweight="3pt">
            <v:shadow on="t" type="perspective" color="#205867 [1608]" opacity=".5" offset="1pt" offset2="-1pt"/>
            <v:textbox style="mso-next-textbox:#_x0000_s1886">
              <w:txbxContent>
                <w:p w:rsidR="00C172DD" w:rsidRPr="00E50999" w:rsidRDefault="00C172DD" w:rsidP="00E50999">
                  <w:pPr>
                    <w:jc w:val="center"/>
                    <w:rPr>
                      <w:b/>
                      <w:sz w:val="32"/>
                      <w:szCs w:val="32"/>
                    </w:rPr>
                  </w:pPr>
                  <w:r w:rsidRPr="00E50999">
                    <w:rPr>
                      <w:b/>
                      <w:sz w:val="32"/>
                      <w:szCs w:val="32"/>
                    </w:rPr>
                    <w:t>200</w:t>
                  </w:r>
                  <w:r>
                    <w:rPr>
                      <w:b/>
                      <w:sz w:val="32"/>
                      <w:szCs w:val="32"/>
                    </w:rPr>
                    <w:t>9</w:t>
                  </w:r>
                </w:p>
              </w:txbxContent>
            </v:textbox>
          </v:roundrect>
        </w:pict>
      </w: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Default="00E50999" w:rsidP="00E50999">
      <w:pPr>
        <w:pStyle w:val="corpsdetextebiotope1CarCar"/>
      </w:pPr>
    </w:p>
    <w:p w:rsidR="00E50999" w:rsidRPr="00E50999" w:rsidRDefault="008D01BE" w:rsidP="00E50999">
      <w:pPr>
        <w:pStyle w:val="corpsdetextebiotope1CarCar"/>
      </w:pPr>
      <w:r>
        <w:rPr>
          <w:noProof/>
          <w:lang w:eastAsia="fr-FR"/>
        </w:rPr>
        <w:drawing>
          <wp:anchor distT="0" distB="0" distL="114300" distR="114300" simplePos="0" relativeHeight="251876352" behindDoc="1" locked="0" layoutInCell="1" allowOverlap="1">
            <wp:simplePos x="0" y="0"/>
            <wp:positionH relativeFrom="column">
              <wp:posOffset>852520</wp:posOffset>
            </wp:positionH>
            <wp:positionV relativeFrom="paragraph">
              <wp:posOffset>152599</wp:posOffset>
            </wp:positionV>
            <wp:extent cx="5508294" cy="5158854"/>
            <wp:effectExtent l="19050" t="0" r="0" b="0"/>
            <wp:wrapNone/>
            <wp:docPr id="68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srcRect/>
                    <a:stretch>
                      <a:fillRect/>
                    </a:stretch>
                  </pic:blipFill>
                  <pic:spPr bwMode="auto">
                    <a:xfrm>
                      <a:off x="0" y="0"/>
                      <a:ext cx="5508294" cy="5158854"/>
                    </a:xfrm>
                    <a:prstGeom prst="rect">
                      <a:avLst/>
                    </a:prstGeom>
                    <a:noFill/>
                    <a:ln w="9525">
                      <a:noFill/>
                      <a:miter lim="800000"/>
                      <a:headEnd/>
                      <a:tailEnd/>
                    </a:ln>
                  </pic:spPr>
                </pic:pic>
              </a:graphicData>
            </a:graphic>
          </wp:anchor>
        </w:drawing>
      </w:r>
    </w:p>
    <w:p w:rsidR="00531696" w:rsidRDefault="00E46553">
      <w:pPr>
        <w:spacing w:after="200" w:line="276" w:lineRule="auto"/>
        <w:rPr>
          <w:rFonts w:eastAsia="Times New Roman" w:cstheme="minorHAnsi"/>
          <w:b/>
          <w:kern w:val="28"/>
          <w:sz w:val="32"/>
          <w:szCs w:val="32"/>
          <w:lang w:eastAsia="fr-FR"/>
        </w:rPr>
      </w:pPr>
      <w:r w:rsidRPr="00E46553">
        <w:rPr>
          <w:noProof/>
          <w:lang w:eastAsia="fr-FR"/>
        </w:rPr>
        <w:pict>
          <v:roundrect id="_x0000_s1887" style="position:absolute;margin-left:-27.7pt;margin-top:175.45pt;width:83.8pt;height:67.8pt;z-index:251875328;v-text-anchor:middle" arcsize="10923f" fillcolor="#4bacc6 [3208]" strokecolor="#f2f2f2 [3041]" strokeweight="3pt">
            <v:shadow on="t" type="perspective" color="#205867 [1608]" opacity=".5" offset="1pt" offset2="-1pt"/>
            <v:textbox style="mso-next-textbox:#_x0000_s1887" inset="0,0,0,0">
              <w:txbxContent>
                <w:p w:rsidR="00C172DD" w:rsidRPr="007F009D" w:rsidRDefault="00C172DD" w:rsidP="00E50999">
                  <w:pPr>
                    <w:jc w:val="center"/>
                    <w:rPr>
                      <w:b/>
                      <w:sz w:val="24"/>
                      <w:szCs w:val="24"/>
                    </w:rPr>
                  </w:pPr>
                  <w:r w:rsidRPr="007F009D">
                    <w:rPr>
                      <w:b/>
                      <w:sz w:val="24"/>
                      <w:szCs w:val="24"/>
                    </w:rPr>
                    <w:t>Observation de Friches agricoles</w:t>
                  </w:r>
                  <w:r>
                    <w:rPr>
                      <w:b/>
                      <w:sz w:val="24"/>
                      <w:szCs w:val="24"/>
                    </w:rPr>
                    <w:t xml:space="preserve"> en mars </w:t>
                  </w:r>
                  <w:r w:rsidRPr="007F009D">
                    <w:rPr>
                      <w:b/>
                      <w:sz w:val="24"/>
                      <w:szCs w:val="24"/>
                    </w:rPr>
                    <w:t>2013</w:t>
                  </w:r>
                </w:p>
              </w:txbxContent>
            </v:textbox>
          </v:roundrect>
        </w:pict>
      </w:r>
      <w:r w:rsidR="00531696">
        <w:br w:type="page"/>
      </w:r>
    </w:p>
    <w:p w:rsidR="00C8449C" w:rsidRDefault="00C8449C" w:rsidP="009D6EC3">
      <w:pPr>
        <w:pStyle w:val="Titre2"/>
        <w:numPr>
          <w:ilvl w:val="1"/>
          <w:numId w:val="9"/>
        </w:numPr>
      </w:pPr>
      <w:bookmarkStart w:id="19" w:name="_Toc360121607"/>
      <w:r>
        <w:lastRenderedPageBreak/>
        <w:t>Patrimoine naturel</w:t>
      </w:r>
      <w:bookmarkEnd w:id="19"/>
    </w:p>
    <w:p w:rsidR="00A615D7" w:rsidRPr="00C63D8A" w:rsidRDefault="00A615D7" w:rsidP="00A615D7">
      <w:pPr>
        <w:pStyle w:val="corpsdetextebiotope1CarCar"/>
        <w:spacing w:before="0" w:after="0" w:line="240" w:lineRule="auto"/>
        <w:rPr>
          <w:sz w:val="24"/>
          <w:lang w:eastAsia="fr-FR"/>
        </w:rPr>
      </w:pPr>
    </w:p>
    <w:p w:rsidR="00B90A58" w:rsidRPr="00C63D8A" w:rsidRDefault="007D3AF7" w:rsidP="00B90A58">
      <w:pPr>
        <w:spacing w:after="200" w:line="276" w:lineRule="auto"/>
        <w:rPr>
          <w:rFonts w:ascii="Verdana" w:hAnsi="Verdana"/>
          <w:color w:val="1F497D" w:themeColor="text2"/>
          <w:sz w:val="24"/>
          <w:szCs w:val="24"/>
        </w:rPr>
      </w:pPr>
      <w:r w:rsidRPr="00C63D8A">
        <w:rPr>
          <w:rFonts w:ascii="Verdana" w:hAnsi="Verdana"/>
          <w:sz w:val="24"/>
          <w:szCs w:val="24"/>
          <w:lang w:eastAsia="fr-FR"/>
        </w:rPr>
        <w:t xml:space="preserve">Diverses enquêtes faites sur la mare d`0poul ont montré qu'elle </w:t>
      </w:r>
      <w:r w:rsidR="00B90A58" w:rsidRPr="00C63D8A">
        <w:rPr>
          <w:rFonts w:ascii="Verdana" w:hAnsi="Verdana"/>
          <w:sz w:val="24"/>
          <w:szCs w:val="24"/>
        </w:rPr>
        <w:t>était pauvre sur le plan floristique, elle est beaucoup plus riche au point de vue faunistique. Toutefois peu de travaux lui ont été consacrés.</w:t>
      </w:r>
    </w:p>
    <w:p w:rsidR="007D3AF7" w:rsidRPr="00C63D8A" w:rsidRDefault="007D3AF7" w:rsidP="007D3AF7">
      <w:pPr>
        <w:rPr>
          <w:rFonts w:ascii="Verdana" w:hAnsi="Verdana"/>
          <w:sz w:val="24"/>
          <w:szCs w:val="24"/>
          <w:lang w:eastAsia="fr-FR"/>
        </w:rPr>
      </w:pPr>
      <w:r w:rsidRPr="00C63D8A">
        <w:rPr>
          <w:rFonts w:ascii="Verdana" w:hAnsi="Verdana"/>
          <w:sz w:val="24"/>
          <w:szCs w:val="24"/>
          <w:lang w:eastAsia="fr-FR"/>
        </w:rPr>
        <w:t xml:space="preserve">On y trouve en grande quantité des Amphibiens, des Phyllopodes variés, des insectes, des Vers ainsi que des Mollusques et divers groupes de Crustacés du Zooplancton. </w:t>
      </w:r>
    </w:p>
    <w:p w:rsidR="007D3AF7" w:rsidRPr="00C63D8A" w:rsidRDefault="007D3AF7" w:rsidP="007D3AF7">
      <w:pPr>
        <w:rPr>
          <w:rFonts w:ascii="Verdana" w:hAnsi="Verdana"/>
          <w:sz w:val="24"/>
          <w:szCs w:val="24"/>
          <w:lang w:eastAsia="fr-FR"/>
        </w:rPr>
      </w:pPr>
    </w:p>
    <w:p w:rsidR="007D3AF7" w:rsidRPr="00C63D8A" w:rsidRDefault="007D3AF7" w:rsidP="007D3AF7">
      <w:pPr>
        <w:rPr>
          <w:rFonts w:ascii="Verdana" w:hAnsi="Verdana"/>
          <w:sz w:val="24"/>
          <w:szCs w:val="24"/>
          <w:lang w:eastAsia="fr-FR"/>
        </w:rPr>
      </w:pPr>
      <w:r w:rsidRPr="00C63D8A">
        <w:rPr>
          <w:rFonts w:ascii="Verdana" w:hAnsi="Verdana"/>
          <w:sz w:val="24"/>
          <w:szCs w:val="24"/>
          <w:lang w:eastAsia="fr-FR"/>
        </w:rPr>
        <w:t>Source :</w:t>
      </w:r>
    </w:p>
    <w:p w:rsidR="007D3AF7" w:rsidRPr="00C63D8A" w:rsidRDefault="007D3AF7" w:rsidP="007D3AF7">
      <w:pPr>
        <w:rPr>
          <w:rFonts w:ascii="Verdana" w:hAnsi="Verdana"/>
          <w:i/>
          <w:sz w:val="24"/>
          <w:szCs w:val="24"/>
          <w:lang w:eastAsia="fr-FR"/>
        </w:rPr>
      </w:pPr>
      <w:r w:rsidRPr="00C63D8A">
        <w:rPr>
          <w:rFonts w:ascii="Verdana" w:hAnsi="Verdana"/>
          <w:i/>
          <w:sz w:val="24"/>
          <w:szCs w:val="24"/>
          <w:lang w:eastAsia="fr-FR"/>
        </w:rPr>
        <w:t xml:space="preserve">VARIATIONS ANNUELLES DE LA BIOMASSE DES CRUSTACES PLANCTONIQUES dans une mare temporaire des Corbières (Mare d'Opoul) L.P. KNOEPFFLER et C. RAZOULS </w:t>
      </w:r>
    </w:p>
    <w:p w:rsidR="007D3AF7" w:rsidRPr="00C63D8A" w:rsidRDefault="007D3AF7" w:rsidP="00A615D7">
      <w:pPr>
        <w:pStyle w:val="corpsdetextebiotope1CarCar"/>
        <w:spacing w:before="0" w:after="0" w:line="240" w:lineRule="auto"/>
        <w:rPr>
          <w:sz w:val="24"/>
          <w:lang w:eastAsia="fr-FR"/>
        </w:rPr>
      </w:pPr>
    </w:p>
    <w:p w:rsidR="006B0BC7" w:rsidRPr="00C63D8A" w:rsidRDefault="00B90A58" w:rsidP="006B0BC7">
      <w:pPr>
        <w:pStyle w:val="corpsdetextebiotope1CarCar"/>
        <w:spacing w:before="0" w:after="0" w:line="240" w:lineRule="auto"/>
        <w:rPr>
          <w:sz w:val="24"/>
          <w:lang w:eastAsia="fr-FR"/>
        </w:rPr>
      </w:pPr>
      <w:r w:rsidRPr="00C63D8A">
        <w:rPr>
          <w:sz w:val="24"/>
          <w:lang w:eastAsia="fr-FR"/>
        </w:rPr>
        <w:t xml:space="preserve">Voir la liste des espèces </w:t>
      </w:r>
      <w:proofErr w:type="spellStart"/>
      <w:r w:rsidRPr="00C63D8A">
        <w:rPr>
          <w:sz w:val="24"/>
          <w:lang w:eastAsia="fr-FR"/>
        </w:rPr>
        <w:t>resencées</w:t>
      </w:r>
      <w:proofErr w:type="spellEnd"/>
      <w:r w:rsidRPr="00C63D8A">
        <w:rPr>
          <w:sz w:val="24"/>
          <w:lang w:eastAsia="fr-FR"/>
        </w:rPr>
        <w:t xml:space="preserve"> en annexe 4</w:t>
      </w:r>
    </w:p>
    <w:p w:rsidR="00401714" w:rsidRPr="00C63D8A" w:rsidRDefault="00401714" w:rsidP="00401714">
      <w:pPr>
        <w:spacing w:after="200" w:line="276" w:lineRule="auto"/>
        <w:rPr>
          <w:rFonts w:ascii="Verdana" w:hAnsi="Verdana"/>
          <w:sz w:val="24"/>
          <w:szCs w:val="24"/>
        </w:rPr>
      </w:pPr>
    </w:p>
    <w:p w:rsidR="00B90A58" w:rsidRPr="00C63D8A" w:rsidRDefault="005B5C39" w:rsidP="00B90A58">
      <w:pPr>
        <w:spacing w:after="200" w:line="276" w:lineRule="auto"/>
        <w:rPr>
          <w:rFonts w:ascii="Verdana" w:hAnsi="Verdana"/>
          <w:sz w:val="24"/>
          <w:szCs w:val="24"/>
        </w:rPr>
      </w:pPr>
      <w:r w:rsidRPr="00C63D8A">
        <w:rPr>
          <w:rFonts w:ascii="Verdana" w:hAnsi="Verdana"/>
          <w:sz w:val="24"/>
          <w:szCs w:val="24"/>
        </w:rPr>
        <w:t xml:space="preserve">À l'heure actuelle </w:t>
      </w:r>
      <w:r w:rsidR="000F2395" w:rsidRPr="00C63D8A">
        <w:rPr>
          <w:rFonts w:ascii="Verdana" w:hAnsi="Verdana"/>
          <w:sz w:val="24"/>
          <w:szCs w:val="24"/>
        </w:rPr>
        <w:t>une dizaine d'espèces végétales et une cinquantaine d'espèces animales, ont été recensées, mais toutes n`ont pas été identifiées.</w:t>
      </w:r>
      <w:r w:rsidR="00B90A58" w:rsidRPr="00C63D8A">
        <w:rPr>
          <w:rFonts w:ascii="Verdana" w:hAnsi="Verdana"/>
          <w:sz w:val="24"/>
          <w:szCs w:val="24"/>
        </w:rPr>
        <w:t xml:space="preserve"> (COMBES &amp; KNOEPFFLER, 1977; KNOEPFFLER, l978 et 1979 ; KNOEPFFLER &amp; RAZOULS, 1981). </w:t>
      </w:r>
    </w:p>
    <w:p w:rsidR="000F2395" w:rsidRPr="00C63D8A" w:rsidRDefault="000F2395" w:rsidP="000F2395">
      <w:pPr>
        <w:spacing w:after="200" w:line="276" w:lineRule="auto"/>
        <w:rPr>
          <w:rFonts w:ascii="Verdana" w:hAnsi="Verdana"/>
          <w:sz w:val="24"/>
          <w:szCs w:val="24"/>
        </w:rPr>
      </w:pPr>
      <w:r w:rsidRPr="00C63D8A">
        <w:rPr>
          <w:rFonts w:ascii="Verdana" w:hAnsi="Verdana"/>
          <w:sz w:val="24"/>
          <w:szCs w:val="24"/>
        </w:rPr>
        <w:t>Dans une région calcaire et karstique, ou l'eau de surface est peu disponible, cette mare joue un rôle majeur pour la reproduction des Amphibiens, tous protégés par la législation française.</w:t>
      </w:r>
    </w:p>
    <w:p w:rsidR="000F2395" w:rsidRPr="00C63D8A" w:rsidRDefault="000F2395" w:rsidP="000F2395">
      <w:pPr>
        <w:spacing w:after="200" w:line="276" w:lineRule="auto"/>
        <w:rPr>
          <w:rFonts w:ascii="Verdana" w:hAnsi="Verdana"/>
          <w:sz w:val="24"/>
          <w:szCs w:val="24"/>
        </w:rPr>
      </w:pPr>
      <w:r w:rsidRPr="00C63D8A">
        <w:rPr>
          <w:rFonts w:ascii="Verdana" w:hAnsi="Verdana"/>
          <w:sz w:val="24"/>
          <w:szCs w:val="24"/>
        </w:rPr>
        <w:t xml:space="preserve">Parmi les Insectes, les Coléoptères sont représentés par des espèces relativement communes sur l'ensemble de la France, toutefois </w:t>
      </w:r>
      <w:proofErr w:type="spellStart"/>
      <w:r w:rsidRPr="00C63D8A">
        <w:rPr>
          <w:rFonts w:ascii="Verdana" w:hAnsi="Verdana"/>
          <w:sz w:val="24"/>
          <w:szCs w:val="24"/>
        </w:rPr>
        <w:t>Agabus</w:t>
      </w:r>
      <w:proofErr w:type="spellEnd"/>
      <w:r w:rsidRPr="00C63D8A">
        <w:rPr>
          <w:rFonts w:ascii="Verdana" w:hAnsi="Verdana"/>
          <w:sz w:val="24"/>
          <w:szCs w:val="24"/>
        </w:rPr>
        <w:t xml:space="preserve"> </w:t>
      </w:r>
      <w:proofErr w:type="spellStart"/>
      <w:r w:rsidRPr="00C63D8A">
        <w:rPr>
          <w:rFonts w:ascii="Verdana" w:hAnsi="Verdana"/>
          <w:sz w:val="24"/>
          <w:szCs w:val="24"/>
        </w:rPr>
        <w:t>brunneus</w:t>
      </w:r>
      <w:proofErr w:type="spellEnd"/>
      <w:r w:rsidRPr="00C63D8A">
        <w:rPr>
          <w:rFonts w:ascii="Verdana" w:hAnsi="Verdana"/>
          <w:sz w:val="24"/>
          <w:szCs w:val="24"/>
        </w:rPr>
        <w:t xml:space="preserve"> et </w:t>
      </w:r>
      <w:proofErr w:type="spellStart"/>
      <w:r w:rsidRPr="00C63D8A">
        <w:rPr>
          <w:rFonts w:ascii="Verdana" w:hAnsi="Verdana"/>
          <w:sz w:val="24"/>
          <w:szCs w:val="24"/>
        </w:rPr>
        <w:t>Gyrinus</w:t>
      </w:r>
      <w:proofErr w:type="spellEnd"/>
      <w:r w:rsidRPr="00C63D8A">
        <w:rPr>
          <w:rFonts w:ascii="Verdana" w:hAnsi="Verdana"/>
          <w:sz w:val="24"/>
          <w:szCs w:val="24"/>
        </w:rPr>
        <w:t xml:space="preserve"> </w:t>
      </w:r>
      <w:proofErr w:type="spellStart"/>
      <w:r w:rsidRPr="00C63D8A">
        <w:rPr>
          <w:rFonts w:ascii="Verdana" w:hAnsi="Verdana"/>
          <w:sz w:val="24"/>
          <w:szCs w:val="24"/>
        </w:rPr>
        <w:t>dejeani</w:t>
      </w:r>
      <w:proofErr w:type="spellEnd"/>
      <w:r w:rsidRPr="00C63D8A">
        <w:rPr>
          <w:rFonts w:ascii="Verdana" w:hAnsi="Verdana"/>
          <w:sz w:val="24"/>
          <w:szCs w:val="24"/>
        </w:rPr>
        <w:t xml:space="preserve"> sont plus méridionales mais se trouvent dans leur domaine biogéographique (RICHOUX, 1986, in </w:t>
      </w:r>
      <w:proofErr w:type="spellStart"/>
      <w:r w:rsidRPr="00C63D8A">
        <w:rPr>
          <w:rFonts w:ascii="Verdana" w:hAnsi="Verdana"/>
          <w:sz w:val="24"/>
          <w:szCs w:val="24"/>
        </w:rPr>
        <w:t>litreris</w:t>
      </w:r>
      <w:proofErr w:type="spellEnd"/>
      <w:r w:rsidRPr="00C63D8A">
        <w:rPr>
          <w:rFonts w:ascii="Verdana" w:hAnsi="Verdana"/>
          <w:sz w:val="24"/>
          <w:szCs w:val="24"/>
        </w:rPr>
        <w:t xml:space="preserve">). En revanche, le Dytique bordé, </w:t>
      </w:r>
      <w:proofErr w:type="spellStart"/>
      <w:r w:rsidRPr="00C63D8A">
        <w:rPr>
          <w:rFonts w:ascii="Verdana" w:hAnsi="Verdana"/>
          <w:sz w:val="24"/>
          <w:szCs w:val="24"/>
        </w:rPr>
        <w:t>Dytiscus</w:t>
      </w:r>
      <w:proofErr w:type="spellEnd"/>
      <w:r w:rsidRPr="00C63D8A">
        <w:rPr>
          <w:rFonts w:ascii="Verdana" w:hAnsi="Verdana"/>
          <w:sz w:val="24"/>
          <w:szCs w:val="24"/>
        </w:rPr>
        <w:t xml:space="preserve"> </w:t>
      </w:r>
      <w:proofErr w:type="spellStart"/>
      <w:r w:rsidRPr="00C63D8A">
        <w:rPr>
          <w:rFonts w:ascii="Verdana" w:hAnsi="Verdana"/>
          <w:sz w:val="24"/>
          <w:szCs w:val="24"/>
        </w:rPr>
        <w:t>marginalis</w:t>
      </w:r>
      <w:proofErr w:type="spellEnd"/>
      <w:r w:rsidRPr="00C63D8A">
        <w:rPr>
          <w:rFonts w:ascii="Verdana" w:hAnsi="Verdana"/>
          <w:sz w:val="24"/>
          <w:szCs w:val="24"/>
        </w:rPr>
        <w:t xml:space="preserve">, et, chez les Hétéroptères, la Nèpe cendrée, </w:t>
      </w:r>
      <w:proofErr w:type="spellStart"/>
      <w:r w:rsidRPr="00C63D8A">
        <w:rPr>
          <w:rFonts w:ascii="Verdana" w:hAnsi="Verdana"/>
          <w:sz w:val="24"/>
          <w:szCs w:val="24"/>
        </w:rPr>
        <w:t>Nepa</w:t>
      </w:r>
      <w:proofErr w:type="spellEnd"/>
      <w:r w:rsidRPr="00C63D8A">
        <w:rPr>
          <w:rFonts w:ascii="Verdana" w:hAnsi="Verdana"/>
          <w:sz w:val="24"/>
          <w:szCs w:val="24"/>
        </w:rPr>
        <w:t xml:space="preserve"> </w:t>
      </w:r>
      <w:proofErr w:type="spellStart"/>
      <w:r w:rsidRPr="00C63D8A">
        <w:rPr>
          <w:rFonts w:ascii="Verdana" w:hAnsi="Verdana"/>
          <w:sz w:val="24"/>
          <w:szCs w:val="24"/>
        </w:rPr>
        <w:t>cinerea</w:t>
      </w:r>
      <w:proofErr w:type="spellEnd"/>
      <w:r w:rsidRPr="00C63D8A">
        <w:rPr>
          <w:rFonts w:ascii="Verdana" w:hAnsi="Verdana"/>
          <w:sz w:val="24"/>
          <w:szCs w:val="24"/>
        </w:rPr>
        <w:t>, atteignent ici leur limite méridionale, telle qu'elle apparaît sur les cartes de MUL</w:t>
      </w:r>
      <w:r w:rsidR="00C63D8A">
        <w:rPr>
          <w:rFonts w:ascii="Verdana" w:hAnsi="Verdana"/>
          <w:sz w:val="24"/>
          <w:szCs w:val="24"/>
        </w:rPr>
        <w:t>H</w:t>
      </w:r>
      <w:r w:rsidRPr="00C63D8A">
        <w:rPr>
          <w:rFonts w:ascii="Verdana" w:hAnsi="Verdana"/>
          <w:sz w:val="24"/>
          <w:szCs w:val="24"/>
        </w:rPr>
        <w:t>AUSER et MONNIER (1995).</w:t>
      </w:r>
    </w:p>
    <w:p w:rsidR="00C8449C" w:rsidRPr="00C63D8A" w:rsidRDefault="000F2395" w:rsidP="000F2395">
      <w:pPr>
        <w:spacing w:after="200" w:line="276" w:lineRule="auto"/>
        <w:rPr>
          <w:rFonts w:ascii="Verdana" w:eastAsia="Calibri" w:hAnsi="Verdana" w:cs="Microsoft Sans Serif"/>
          <w:b/>
          <w:bCs/>
          <w:color w:val="215868"/>
          <w:sz w:val="24"/>
          <w:szCs w:val="24"/>
        </w:rPr>
      </w:pPr>
      <w:r w:rsidRPr="00C63D8A">
        <w:rPr>
          <w:rFonts w:ascii="Verdana" w:hAnsi="Verdana"/>
          <w:sz w:val="24"/>
          <w:szCs w:val="24"/>
        </w:rPr>
        <w:t>Il convient de souligner la présence du Crustacé ("Phyllopode")</w:t>
      </w:r>
      <w:r w:rsidR="00C63D8A" w:rsidRPr="00C63D8A">
        <w:rPr>
          <w:rFonts w:ascii="Verdana" w:hAnsi="Verdana"/>
          <w:sz w:val="24"/>
          <w:szCs w:val="24"/>
        </w:rPr>
        <w:t xml:space="preserve"> </w:t>
      </w:r>
      <w:proofErr w:type="spellStart"/>
      <w:r w:rsidRPr="00C63D8A">
        <w:rPr>
          <w:rFonts w:ascii="Verdana" w:hAnsi="Verdana"/>
          <w:sz w:val="24"/>
          <w:szCs w:val="24"/>
        </w:rPr>
        <w:t>Tripps</w:t>
      </w:r>
      <w:proofErr w:type="spellEnd"/>
      <w:r w:rsidRPr="00C63D8A">
        <w:rPr>
          <w:rFonts w:ascii="Verdana" w:hAnsi="Verdana"/>
          <w:sz w:val="24"/>
          <w:szCs w:val="24"/>
        </w:rPr>
        <w:t xml:space="preserve"> </w:t>
      </w:r>
      <w:proofErr w:type="spellStart"/>
      <w:r w:rsidRPr="00C63D8A">
        <w:rPr>
          <w:rFonts w:ascii="Verdana" w:hAnsi="Verdana"/>
          <w:sz w:val="24"/>
          <w:szCs w:val="24"/>
        </w:rPr>
        <w:t>cancrifarmis</w:t>
      </w:r>
      <w:proofErr w:type="spellEnd"/>
      <w:r w:rsidRPr="00C63D8A">
        <w:rPr>
          <w:rFonts w:ascii="Verdana" w:hAnsi="Verdana"/>
          <w:sz w:val="24"/>
          <w:szCs w:val="24"/>
        </w:rPr>
        <w:t xml:space="preserve">, inféodé aux milieux temporaires, qui a fait </w:t>
      </w:r>
      <w:proofErr w:type="spellStart"/>
      <w:r w:rsidRPr="00C63D8A">
        <w:rPr>
          <w:rFonts w:ascii="Verdana" w:hAnsi="Verdana"/>
          <w:sz w:val="24"/>
          <w:szCs w:val="24"/>
        </w:rPr>
        <w:t>l”objet</w:t>
      </w:r>
      <w:proofErr w:type="spellEnd"/>
      <w:r w:rsidRPr="00C63D8A">
        <w:rPr>
          <w:rFonts w:ascii="Verdana" w:hAnsi="Verdana"/>
          <w:sz w:val="24"/>
          <w:szCs w:val="24"/>
        </w:rPr>
        <w:t xml:space="preserve"> de nombreux travaux et dont les particularités de la reproduction ont souvent été signalées (MATHIAS. 1937 ; ZAFFAGNINI &amp; TRENTINI, 1980), Bien que KNOEPFFLER (l978- I979) mentionne cette espèce, elle n'apparaît pas dans les Pyrénées-Orientales sur la carte de répartition publiée par NOURISSON et THIERY (1988).</w:t>
      </w:r>
      <w:r w:rsidR="00C8449C" w:rsidRPr="00C63D8A">
        <w:rPr>
          <w:rFonts w:ascii="Verdana" w:hAnsi="Verdana"/>
          <w:sz w:val="24"/>
          <w:szCs w:val="24"/>
        </w:rPr>
        <w:br w:type="page"/>
      </w:r>
    </w:p>
    <w:p w:rsidR="00622E37" w:rsidRDefault="00622E37" w:rsidP="008C5C52">
      <w:pPr>
        <w:pStyle w:val="Titre1"/>
      </w:pPr>
      <w:bookmarkStart w:id="20" w:name="_Toc360121612"/>
      <w:r w:rsidRPr="002D5A0E">
        <w:lastRenderedPageBreak/>
        <w:t xml:space="preserve">CHAPITRE </w:t>
      </w:r>
      <w:r>
        <w:t>2</w:t>
      </w:r>
      <w:r w:rsidRPr="002D5A0E">
        <w:tab/>
      </w:r>
      <w:r>
        <w:t>Articulation avec la Stratégie de Gestion</w:t>
      </w:r>
      <w:bookmarkEnd w:id="20"/>
      <w:r>
        <w:t xml:space="preserve"> </w:t>
      </w:r>
    </w:p>
    <w:p w:rsidR="00B3030E" w:rsidRPr="00C63D8A" w:rsidRDefault="00B3030E" w:rsidP="00FD2648">
      <w:pPr>
        <w:pStyle w:val="corpsdetextebiotope1CarCar"/>
        <w:spacing w:before="0" w:after="0" w:line="240" w:lineRule="auto"/>
        <w:rPr>
          <w:sz w:val="24"/>
          <w:lang w:eastAsia="fr-FR"/>
        </w:rPr>
      </w:pPr>
      <w:r w:rsidRPr="00C63D8A">
        <w:rPr>
          <w:sz w:val="24"/>
          <w:lang w:eastAsia="fr-FR"/>
        </w:rPr>
        <w:t>Vous trouverez en annexe de ce document :</w:t>
      </w:r>
    </w:p>
    <w:p w:rsidR="00B3030E" w:rsidRPr="00C63D8A" w:rsidRDefault="00B3030E" w:rsidP="009D6EC3">
      <w:pPr>
        <w:pStyle w:val="corpsdetextebiotope1CarCar"/>
        <w:numPr>
          <w:ilvl w:val="0"/>
          <w:numId w:val="4"/>
        </w:numPr>
        <w:spacing w:before="0" w:after="0" w:line="240" w:lineRule="auto"/>
        <w:rPr>
          <w:sz w:val="24"/>
          <w:lang w:eastAsia="fr-FR"/>
        </w:rPr>
      </w:pPr>
      <w:r w:rsidRPr="00C63D8A">
        <w:rPr>
          <w:sz w:val="24"/>
          <w:lang w:eastAsia="fr-FR"/>
        </w:rPr>
        <w:t>La fiche Hiérarchisation concernant l’entité N°</w:t>
      </w:r>
      <w:r w:rsidR="009F5592" w:rsidRPr="00C63D8A">
        <w:rPr>
          <w:sz w:val="24"/>
          <w:lang w:eastAsia="fr-FR"/>
        </w:rPr>
        <w:t>30</w:t>
      </w:r>
    </w:p>
    <w:p w:rsidR="009F5592" w:rsidRPr="00C63D8A" w:rsidRDefault="009F5592" w:rsidP="00FD2648">
      <w:pPr>
        <w:pStyle w:val="Titre2"/>
        <w:numPr>
          <w:ilvl w:val="0"/>
          <w:numId w:val="0"/>
        </w:numPr>
        <w:ind w:left="1713" w:hanging="720"/>
        <w:rPr>
          <w:sz w:val="24"/>
          <w:szCs w:val="24"/>
        </w:rPr>
      </w:pPr>
    </w:p>
    <w:p w:rsidR="00622E37" w:rsidRDefault="00622E37" w:rsidP="00FD2648">
      <w:pPr>
        <w:pStyle w:val="Titre2"/>
        <w:numPr>
          <w:ilvl w:val="0"/>
          <w:numId w:val="0"/>
        </w:numPr>
        <w:ind w:left="1713" w:hanging="720"/>
      </w:pPr>
      <w:bookmarkStart w:id="21" w:name="_Toc360121613"/>
      <w:r>
        <w:t>2.1</w:t>
      </w:r>
      <w:r>
        <w:tab/>
      </w:r>
      <w:r w:rsidR="001B0792">
        <w:t>Identification de la vulnérabilité de la ZH</w:t>
      </w:r>
      <w:bookmarkEnd w:id="21"/>
      <w:r w:rsidR="001B0792">
        <w:t xml:space="preserve"> </w:t>
      </w:r>
    </w:p>
    <w:p w:rsidR="006B4D2B" w:rsidRDefault="006B4D2B" w:rsidP="00FD2648">
      <w:pPr>
        <w:pStyle w:val="Titre3"/>
      </w:pPr>
      <w:bookmarkStart w:id="22" w:name="_Toc360121614"/>
      <w:r>
        <w:t>2.1.1</w:t>
      </w:r>
      <w:r>
        <w:tab/>
        <w:t>Identification des Enjeux</w:t>
      </w:r>
      <w:bookmarkEnd w:id="22"/>
    </w:p>
    <w:p w:rsidR="00EB2D43" w:rsidRPr="00C63D8A" w:rsidRDefault="00EB2D43" w:rsidP="00FD2648">
      <w:pPr>
        <w:jc w:val="both"/>
        <w:rPr>
          <w:rFonts w:ascii="Verdana" w:hAnsi="Verdana"/>
          <w:sz w:val="24"/>
          <w:szCs w:val="24"/>
        </w:rPr>
      </w:pPr>
      <w:r w:rsidRPr="00C63D8A">
        <w:rPr>
          <w:rFonts w:ascii="Verdana" w:hAnsi="Verdana"/>
          <w:sz w:val="24"/>
          <w:szCs w:val="24"/>
        </w:rPr>
        <w:t xml:space="preserve">Une évaluation fine des enjeux que présentent chaque entité humide a été faite à travers le </w:t>
      </w:r>
      <w:r w:rsidRPr="00C63D8A">
        <w:rPr>
          <w:rFonts w:ascii="Verdana" w:hAnsi="Verdana"/>
          <w:i/>
          <w:sz w:val="24"/>
          <w:szCs w:val="24"/>
        </w:rPr>
        <w:t>Diagnostic de la Stratégie de Gestion</w:t>
      </w:r>
      <w:r w:rsidRPr="00C63D8A">
        <w:rPr>
          <w:rFonts w:ascii="Verdana" w:hAnsi="Verdana"/>
          <w:sz w:val="24"/>
          <w:szCs w:val="24"/>
        </w:rPr>
        <w:t xml:space="preserve">, ces enjeux sont définis d’une part a travers les différentes </w:t>
      </w:r>
      <w:r w:rsidRPr="00C63D8A">
        <w:rPr>
          <w:rFonts w:ascii="Verdana" w:hAnsi="Verdana"/>
          <w:b/>
          <w:sz w:val="24"/>
          <w:szCs w:val="24"/>
        </w:rPr>
        <w:t>fonctions</w:t>
      </w:r>
      <w:r w:rsidRPr="00C63D8A">
        <w:rPr>
          <w:rFonts w:ascii="Verdana" w:hAnsi="Verdana"/>
          <w:sz w:val="24"/>
          <w:szCs w:val="24"/>
        </w:rPr>
        <w:t xml:space="preserve"> que peuvent assurer une Zone Humide et d’autre part </w:t>
      </w:r>
      <w:r w:rsidRPr="00C63D8A">
        <w:rPr>
          <w:rFonts w:ascii="Verdana" w:hAnsi="Verdana"/>
          <w:b/>
          <w:sz w:val="24"/>
          <w:szCs w:val="24"/>
        </w:rPr>
        <w:t>l’aspect patrimonial</w:t>
      </w:r>
      <w:r w:rsidRPr="00C63D8A">
        <w:rPr>
          <w:rFonts w:ascii="Verdana" w:hAnsi="Verdana"/>
          <w:sz w:val="24"/>
          <w:szCs w:val="24"/>
        </w:rPr>
        <w:t xml:space="preserve"> (biologique et paysager) que présentera l’entité.</w:t>
      </w:r>
    </w:p>
    <w:p w:rsidR="00EB2D43" w:rsidRPr="001240D4" w:rsidRDefault="00EB2D43" w:rsidP="00FD2648">
      <w:pPr>
        <w:jc w:val="both"/>
      </w:pPr>
      <w:r>
        <w:rPr>
          <w:noProof/>
          <w:lang w:eastAsia="fr-FR"/>
        </w:rPr>
        <w:drawing>
          <wp:anchor distT="0" distB="0" distL="114300" distR="114300" simplePos="0" relativeHeight="251630592" behindDoc="1" locked="0" layoutInCell="1" allowOverlap="1">
            <wp:simplePos x="0" y="0"/>
            <wp:positionH relativeFrom="column">
              <wp:posOffset>528955</wp:posOffset>
            </wp:positionH>
            <wp:positionV relativeFrom="paragraph">
              <wp:posOffset>156845</wp:posOffset>
            </wp:positionV>
            <wp:extent cx="4495800" cy="2924175"/>
            <wp:effectExtent l="19050" t="0" r="0" b="0"/>
            <wp:wrapTopAndBottom/>
            <wp:docPr id="10" name="Image 1" descr="poids des ax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ids des axes.JPG"/>
                    <pic:cNvPicPr/>
                  </pic:nvPicPr>
                  <pic:blipFill>
                    <a:blip r:embed="rId58" cstate="print"/>
                    <a:srcRect t="11048"/>
                    <a:stretch>
                      <a:fillRect/>
                    </a:stretch>
                  </pic:blipFill>
                  <pic:spPr>
                    <a:xfrm>
                      <a:off x="0" y="0"/>
                      <a:ext cx="4495800" cy="2924175"/>
                    </a:xfrm>
                    <a:prstGeom prst="rect">
                      <a:avLst/>
                    </a:prstGeom>
                  </pic:spPr>
                </pic:pic>
              </a:graphicData>
            </a:graphic>
          </wp:anchor>
        </w:drawing>
      </w:r>
    </w:p>
    <w:p w:rsidR="005D0994" w:rsidRDefault="005D0994" w:rsidP="00FD2648">
      <w:pPr>
        <w:rPr>
          <w:rFonts w:ascii="Verdana" w:eastAsia="Times New Roman" w:hAnsi="Verdana" w:cs="Times New Roman"/>
          <w:b/>
          <w:sz w:val="20"/>
          <w:szCs w:val="24"/>
          <w:u w:val="single"/>
        </w:rPr>
      </w:pPr>
      <w:bookmarkStart w:id="23" w:name="_Toc346639864"/>
      <w:r>
        <w:br w:type="page"/>
      </w:r>
    </w:p>
    <w:p w:rsidR="00EB2D43" w:rsidRPr="001240D4" w:rsidRDefault="00EB2D43" w:rsidP="00FD2648">
      <w:pPr>
        <w:pStyle w:val="Titre4"/>
        <w:jc w:val="both"/>
      </w:pPr>
      <w:bookmarkStart w:id="24" w:name="_Toc360121615"/>
      <w:r w:rsidRPr="001240D4">
        <w:lastRenderedPageBreak/>
        <w:t xml:space="preserve">AXE 1 : Evaluation de la fonctionnalité de la </w:t>
      </w:r>
      <w:r>
        <w:t>Zone Humide</w:t>
      </w:r>
      <w:bookmarkEnd w:id="23"/>
      <w:bookmarkEnd w:id="24"/>
    </w:p>
    <w:p w:rsidR="00EB2D43" w:rsidRPr="00C63D8A" w:rsidRDefault="00EB2D43" w:rsidP="00FD2648">
      <w:pPr>
        <w:jc w:val="both"/>
        <w:rPr>
          <w:rFonts w:ascii="Verdana" w:hAnsi="Verdana"/>
          <w:sz w:val="24"/>
          <w:szCs w:val="24"/>
        </w:rPr>
      </w:pPr>
      <w:r w:rsidRPr="00C63D8A">
        <w:rPr>
          <w:rFonts w:ascii="Verdana" w:hAnsi="Verdana"/>
          <w:sz w:val="24"/>
          <w:szCs w:val="24"/>
        </w:rPr>
        <w:t xml:space="preserve">Les Zones Humides revêtent des intérêts fonctionnels physiques, hydrologiques, épuratoires et écologiques. </w:t>
      </w:r>
    </w:p>
    <w:p w:rsidR="004E47D8" w:rsidRPr="00C63D8A" w:rsidRDefault="004E47D8" w:rsidP="00FD2648">
      <w:pPr>
        <w:jc w:val="both"/>
        <w:rPr>
          <w:rFonts w:ascii="Verdana" w:hAnsi="Verdana"/>
          <w:sz w:val="24"/>
          <w:szCs w:val="24"/>
        </w:rPr>
      </w:pPr>
    </w:p>
    <w:p w:rsidR="00EB2D43" w:rsidRPr="00C63D8A" w:rsidRDefault="00EB2D43" w:rsidP="00FD2648">
      <w:pPr>
        <w:jc w:val="both"/>
        <w:rPr>
          <w:rFonts w:ascii="Verdana" w:hAnsi="Verdana"/>
          <w:sz w:val="24"/>
          <w:szCs w:val="24"/>
        </w:rPr>
      </w:pPr>
      <w:r w:rsidRPr="00C63D8A">
        <w:rPr>
          <w:rFonts w:ascii="Verdana" w:hAnsi="Verdana"/>
          <w:sz w:val="24"/>
          <w:szCs w:val="24"/>
        </w:rPr>
        <w:t>Chaque entité de Zones Humides a été caractérisée et décrite à travers les facteurs suivants</w:t>
      </w:r>
    </w:p>
    <w:p w:rsidR="00EB2D43" w:rsidRPr="00C63D8A" w:rsidRDefault="00EB2D43" w:rsidP="00FD2648">
      <w:pPr>
        <w:jc w:val="both"/>
        <w:rPr>
          <w:rFonts w:ascii="Verdana" w:hAnsi="Verdana"/>
          <w:sz w:val="24"/>
          <w:szCs w:val="24"/>
        </w:rPr>
      </w:pPr>
      <w:r w:rsidRPr="00C63D8A">
        <w:rPr>
          <w:rFonts w:ascii="Verdana" w:hAnsi="Verdana"/>
          <w:sz w:val="24"/>
          <w:szCs w:val="24"/>
        </w:rPr>
        <w:t xml:space="preserve">Une note a été attribuée </w:t>
      </w:r>
      <w:r w:rsidR="00AF0E32">
        <w:rPr>
          <w:rFonts w:ascii="Verdana" w:hAnsi="Verdana"/>
          <w:sz w:val="24"/>
          <w:szCs w:val="24"/>
        </w:rPr>
        <w:t>à la Zone Humide, correspondant</w:t>
      </w:r>
      <w:r w:rsidRPr="00C63D8A">
        <w:rPr>
          <w:rFonts w:ascii="Verdana" w:hAnsi="Verdana"/>
          <w:sz w:val="24"/>
          <w:szCs w:val="24"/>
        </w:rPr>
        <w:t xml:space="preserve"> à la somme des niveaux de contribution de chaque fonction.</w:t>
      </w:r>
    </w:p>
    <w:p w:rsidR="00EB2D43" w:rsidRPr="001240D4" w:rsidRDefault="00EB2D43" w:rsidP="00FD2648"/>
    <w:tbl>
      <w:tblPr>
        <w:tblStyle w:val="Grilledutableau2"/>
        <w:tblW w:w="9747" w:type="dxa"/>
        <w:jc w:val="center"/>
        <w:tblLayout w:type="fixed"/>
        <w:tblLook w:val="04A0"/>
      </w:tblPr>
      <w:tblGrid>
        <w:gridCol w:w="1526"/>
        <w:gridCol w:w="5386"/>
        <w:gridCol w:w="2835"/>
      </w:tblGrid>
      <w:tr w:rsidR="00942B07" w:rsidRPr="00235291" w:rsidTr="00B431A5">
        <w:trPr>
          <w:trHeight w:val="548"/>
          <w:jc w:val="center"/>
        </w:trPr>
        <w:tc>
          <w:tcPr>
            <w:tcW w:w="1526" w:type="dxa"/>
            <w:shd w:val="clear" w:color="auto" w:fill="215868" w:themeFill="accent5" w:themeFillShade="80"/>
            <w:vAlign w:val="center"/>
          </w:tcPr>
          <w:p w:rsidR="00942B07" w:rsidRPr="00235291" w:rsidRDefault="00942B07" w:rsidP="00FD2648">
            <w:pPr>
              <w:jc w:val="center"/>
              <w:rPr>
                <w:b/>
                <w:color w:val="FFFFFF" w:themeColor="background1"/>
              </w:rPr>
            </w:pPr>
            <w:r w:rsidRPr="00235291">
              <w:rPr>
                <w:b/>
                <w:color w:val="FFFFFF" w:themeColor="background1"/>
              </w:rPr>
              <w:t>Fonction</w:t>
            </w:r>
          </w:p>
        </w:tc>
        <w:tc>
          <w:tcPr>
            <w:tcW w:w="5386" w:type="dxa"/>
            <w:shd w:val="clear" w:color="auto" w:fill="215868" w:themeFill="accent5" w:themeFillShade="80"/>
            <w:vAlign w:val="center"/>
          </w:tcPr>
          <w:p w:rsidR="00942B07" w:rsidRPr="00235291" w:rsidRDefault="00942B07" w:rsidP="00FD2648">
            <w:pPr>
              <w:jc w:val="center"/>
              <w:rPr>
                <w:b/>
                <w:color w:val="FFFFFF" w:themeColor="background1"/>
              </w:rPr>
            </w:pPr>
            <w:r w:rsidRPr="00235291">
              <w:rPr>
                <w:b/>
                <w:color w:val="FFFFFF" w:themeColor="background1"/>
              </w:rPr>
              <w:t>Caractéristiques</w:t>
            </w:r>
          </w:p>
        </w:tc>
        <w:tc>
          <w:tcPr>
            <w:tcW w:w="2835" w:type="dxa"/>
            <w:shd w:val="clear" w:color="auto" w:fill="215868" w:themeFill="accent5" w:themeFillShade="80"/>
            <w:vAlign w:val="center"/>
          </w:tcPr>
          <w:p w:rsidR="00942B07" w:rsidRPr="00235291" w:rsidRDefault="00942B07" w:rsidP="00FD2648">
            <w:pPr>
              <w:jc w:val="center"/>
              <w:rPr>
                <w:b/>
                <w:color w:val="FFFFFF" w:themeColor="background1"/>
              </w:rPr>
            </w:pPr>
            <w:r>
              <w:rPr>
                <w:b/>
                <w:color w:val="FFFFFF" w:themeColor="background1"/>
              </w:rPr>
              <w:t>Facteurs évalués</w:t>
            </w:r>
          </w:p>
        </w:tc>
      </w:tr>
      <w:tr w:rsidR="00942B07" w:rsidRPr="001240D4" w:rsidTr="00571A66">
        <w:trPr>
          <w:trHeight w:val="683"/>
          <w:jc w:val="center"/>
        </w:trPr>
        <w:tc>
          <w:tcPr>
            <w:tcW w:w="1526" w:type="dxa"/>
            <w:shd w:val="clear" w:color="auto" w:fill="DBE5F1" w:themeFill="accent1" w:themeFillTint="33"/>
            <w:vAlign w:val="center"/>
          </w:tcPr>
          <w:p w:rsidR="00942B07" w:rsidRPr="00235291" w:rsidRDefault="00942B07" w:rsidP="00FD2648">
            <w:pPr>
              <w:jc w:val="center"/>
              <w:rPr>
                <w:b/>
                <w:bCs/>
                <w:color w:val="FFFFFF"/>
                <w:sz w:val="24"/>
              </w:rPr>
            </w:pPr>
            <w:r w:rsidRPr="00235291">
              <w:rPr>
                <w:b/>
              </w:rPr>
              <w:t>Fonction hydrologique</w:t>
            </w:r>
          </w:p>
        </w:tc>
        <w:tc>
          <w:tcPr>
            <w:tcW w:w="5386" w:type="dxa"/>
            <w:shd w:val="clear" w:color="auto" w:fill="DBE5F1" w:themeFill="accent1" w:themeFillTint="33"/>
            <w:vAlign w:val="center"/>
          </w:tcPr>
          <w:p w:rsidR="00942B07" w:rsidRPr="00235291" w:rsidRDefault="00942B07" w:rsidP="00FD2648">
            <w:pPr>
              <w:rPr>
                <w:b/>
                <w:bCs/>
                <w:color w:val="FFFFFF"/>
              </w:rPr>
            </w:pPr>
            <w:r w:rsidRPr="00235291">
              <w:t>Contribution effective (rée</w:t>
            </w:r>
            <w:r>
              <w:t>l</w:t>
            </w:r>
            <w:r w:rsidRPr="00235291">
              <w:t>l</w:t>
            </w:r>
            <w:r>
              <w:t>e</w:t>
            </w:r>
            <w:r w:rsidRPr="00235291">
              <w:t xml:space="preserve">) de la </w:t>
            </w:r>
            <w:r>
              <w:t>Zone Humide</w:t>
            </w:r>
            <w:r w:rsidRPr="00235291">
              <w:t xml:space="preserve"> à assurer les fonctions </w:t>
            </w:r>
            <w:r>
              <w:t xml:space="preserve">d’apport d’eau, </w:t>
            </w:r>
            <w:r w:rsidRPr="00235291">
              <w:t>de régulation par stockage des eaux des crues, d’intrusions marines et/ou de soutien d’étiage.</w:t>
            </w:r>
          </w:p>
        </w:tc>
        <w:tc>
          <w:tcPr>
            <w:tcW w:w="2835" w:type="dxa"/>
            <w:shd w:val="clear" w:color="auto" w:fill="DBE5F1" w:themeFill="accent1" w:themeFillTint="33"/>
            <w:vAlign w:val="center"/>
          </w:tcPr>
          <w:p w:rsidR="001164F7" w:rsidRDefault="001164F7" w:rsidP="00FD2648">
            <w:r>
              <w:t>Apports en eau</w:t>
            </w:r>
          </w:p>
          <w:p w:rsidR="001164F7" w:rsidRDefault="001164F7" w:rsidP="00FD2648">
            <w:r>
              <w:t>Protection à l’érosion</w:t>
            </w:r>
          </w:p>
          <w:p w:rsidR="00942B07" w:rsidRPr="00235291" w:rsidRDefault="001164F7" w:rsidP="00FD2648">
            <w:r>
              <w:t>Stockage</w:t>
            </w:r>
          </w:p>
        </w:tc>
      </w:tr>
      <w:tr w:rsidR="00942B07" w:rsidRPr="001240D4" w:rsidTr="00B431A5">
        <w:trPr>
          <w:trHeight w:val="683"/>
          <w:jc w:val="center"/>
        </w:trPr>
        <w:tc>
          <w:tcPr>
            <w:tcW w:w="1526" w:type="dxa"/>
            <w:vAlign w:val="center"/>
          </w:tcPr>
          <w:p w:rsidR="00942B07" w:rsidRPr="00235291" w:rsidRDefault="00942B07" w:rsidP="00FD2648">
            <w:pPr>
              <w:jc w:val="center"/>
              <w:rPr>
                <w:b/>
                <w:bCs/>
                <w:color w:val="FFFFFF"/>
                <w:sz w:val="24"/>
              </w:rPr>
            </w:pPr>
            <w:r w:rsidRPr="00235291">
              <w:rPr>
                <w:b/>
              </w:rPr>
              <w:t>Fonction d’épuration</w:t>
            </w:r>
          </w:p>
        </w:tc>
        <w:tc>
          <w:tcPr>
            <w:tcW w:w="5386" w:type="dxa"/>
            <w:vAlign w:val="center"/>
          </w:tcPr>
          <w:p w:rsidR="00942B07" w:rsidRPr="00235291" w:rsidRDefault="00942B07" w:rsidP="00FD2648">
            <w:r w:rsidRPr="00235291">
              <w:t>Contribution effective (réel</w:t>
            </w:r>
            <w:r>
              <w:t>le</w:t>
            </w:r>
            <w:r w:rsidRPr="00235291">
              <w:t xml:space="preserve">) de la </w:t>
            </w:r>
            <w:r>
              <w:t>Zone Humide</w:t>
            </w:r>
            <w:r w:rsidRPr="00235291">
              <w:t xml:space="preserve"> à assurer la fonction de </w:t>
            </w:r>
            <w:r>
              <w:t xml:space="preserve">filtration ou </w:t>
            </w:r>
            <w:r w:rsidRPr="00235291">
              <w:t>rétention des polluants</w:t>
            </w:r>
            <w:r>
              <w:t xml:space="preserve">, </w:t>
            </w:r>
            <w:r w:rsidRPr="001240D4">
              <w:t>matières en suspension</w:t>
            </w:r>
            <w:r w:rsidRPr="00235291">
              <w:t xml:space="preserve"> et nutriments en tenant compte des entrées et sorties d’effluents.</w:t>
            </w:r>
            <w:r w:rsidRPr="001240D4">
              <w:t xml:space="preserve"> </w:t>
            </w:r>
          </w:p>
        </w:tc>
        <w:tc>
          <w:tcPr>
            <w:tcW w:w="2835" w:type="dxa"/>
            <w:vAlign w:val="center"/>
          </w:tcPr>
          <w:p w:rsidR="001164F7" w:rsidRDefault="001164F7" w:rsidP="00FD2648">
            <w:r>
              <w:t>Surface</w:t>
            </w:r>
          </w:p>
          <w:p w:rsidR="001164F7" w:rsidRDefault="001164F7" w:rsidP="00FD2648">
            <w:r>
              <w:t>Végétation</w:t>
            </w:r>
          </w:p>
          <w:p w:rsidR="001164F7" w:rsidRDefault="001164F7" w:rsidP="00FD2648">
            <w:r>
              <w:t>Protection de la lagune</w:t>
            </w:r>
          </w:p>
          <w:p w:rsidR="001164F7" w:rsidRDefault="001164F7" w:rsidP="00FD2648">
            <w:r>
              <w:t>Laisses d’étang</w:t>
            </w:r>
          </w:p>
          <w:p w:rsidR="00942B07" w:rsidRPr="00235291" w:rsidRDefault="001164F7" w:rsidP="00FD2648">
            <w:r>
              <w:t>Rétention, décantation</w:t>
            </w:r>
          </w:p>
        </w:tc>
      </w:tr>
      <w:tr w:rsidR="00942B07" w:rsidRPr="001240D4" w:rsidTr="00B431A5">
        <w:trPr>
          <w:trHeight w:val="707"/>
          <w:jc w:val="center"/>
        </w:trPr>
        <w:tc>
          <w:tcPr>
            <w:tcW w:w="1526" w:type="dxa"/>
            <w:shd w:val="clear" w:color="auto" w:fill="DBE5F1" w:themeFill="accent1" w:themeFillTint="33"/>
            <w:vAlign w:val="center"/>
          </w:tcPr>
          <w:p w:rsidR="00942B07" w:rsidRPr="00235291" w:rsidRDefault="00942B07" w:rsidP="00FD2648">
            <w:pPr>
              <w:jc w:val="center"/>
              <w:rPr>
                <w:b/>
                <w:bCs/>
                <w:color w:val="FFFFFF"/>
                <w:sz w:val="24"/>
              </w:rPr>
            </w:pPr>
            <w:r w:rsidRPr="00235291">
              <w:rPr>
                <w:b/>
              </w:rPr>
              <w:t>Fonction écologique</w:t>
            </w:r>
          </w:p>
        </w:tc>
        <w:tc>
          <w:tcPr>
            <w:tcW w:w="5386" w:type="dxa"/>
            <w:shd w:val="clear" w:color="auto" w:fill="DBE5F1" w:themeFill="accent1" w:themeFillTint="33"/>
            <w:vAlign w:val="center"/>
          </w:tcPr>
          <w:p w:rsidR="00942B07" w:rsidRPr="00235291" w:rsidRDefault="00942B07" w:rsidP="00FD2648">
            <w:pPr>
              <w:rPr>
                <w:b/>
                <w:bCs/>
                <w:color w:val="FFFFFF"/>
              </w:rPr>
            </w:pPr>
            <w:r w:rsidRPr="00235291">
              <w:rPr>
                <w:noProof/>
                <w:lang w:eastAsia="fr-FR"/>
              </w:rPr>
              <w:drawing>
                <wp:anchor distT="0" distB="0" distL="114300" distR="114300" simplePos="0" relativeHeight="251631616" behindDoc="1" locked="0" layoutInCell="1" allowOverlap="1">
                  <wp:simplePos x="0" y="0"/>
                  <wp:positionH relativeFrom="column">
                    <wp:posOffset>1109980</wp:posOffset>
                  </wp:positionH>
                  <wp:positionV relativeFrom="paragraph">
                    <wp:posOffset>23661370</wp:posOffset>
                  </wp:positionV>
                  <wp:extent cx="7153275" cy="5238750"/>
                  <wp:effectExtent l="57150" t="38100" r="47625" b="19050"/>
                  <wp:wrapNone/>
                  <wp:docPr id="17" name="Image 5" descr="axes hierarch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xes hierarchisation"/>
                          <pic:cNvPicPr>
                            <a:picLocks noChangeAspect="1" noChangeArrowheads="1"/>
                          </pic:cNvPicPr>
                        </pic:nvPicPr>
                        <pic:blipFill>
                          <a:blip r:embed="rId59" cstate="print"/>
                          <a:stretch>
                            <a:fillRect/>
                          </a:stretch>
                        </pic:blipFill>
                        <pic:spPr bwMode="auto">
                          <a:xfrm>
                            <a:off x="0" y="0"/>
                            <a:ext cx="7153275" cy="5238750"/>
                          </a:xfrm>
                          <a:prstGeom prst="rect">
                            <a:avLst/>
                          </a:prstGeom>
                          <a:noFill/>
                          <a:ln w="28575">
                            <a:solidFill>
                              <a:sysClr val="windowText" lastClr="000000"/>
                            </a:solidFill>
                          </a:ln>
                        </pic:spPr>
                      </pic:pic>
                    </a:graphicData>
                  </a:graphic>
                </wp:anchor>
              </w:drawing>
            </w:r>
            <w:r w:rsidRPr="00235291">
              <w:t xml:space="preserve">Rôle de la </w:t>
            </w:r>
            <w:r>
              <w:t>Zone Humide</w:t>
            </w:r>
            <w:r w:rsidRPr="00235291">
              <w:t xml:space="preserve"> dans les connexions biologiques, </w:t>
            </w:r>
            <w:r w:rsidRPr="00235291">
              <w:rPr>
                <w:b/>
                <w:bCs/>
              </w:rPr>
              <w:t xml:space="preserve">corridors </w:t>
            </w:r>
            <w:r w:rsidRPr="00235291">
              <w:t>importants pour éviter l’isolement des communautés et leur appauvrissement.</w:t>
            </w:r>
          </w:p>
        </w:tc>
        <w:tc>
          <w:tcPr>
            <w:tcW w:w="2835" w:type="dxa"/>
            <w:shd w:val="clear" w:color="auto" w:fill="DBE5F1" w:themeFill="accent1" w:themeFillTint="33"/>
          </w:tcPr>
          <w:p w:rsidR="001164F7" w:rsidRDefault="001164F7" w:rsidP="00FD2648">
            <w:pPr>
              <w:rPr>
                <w:noProof/>
                <w:lang w:eastAsia="fr-FR"/>
              </w:rPr>
            </w:pPr>
            <w:r>
              <w:rPr>
                <w:noProof/>
                <w:lang w:eastAsia="fr-FR"/>
              </w:rPr>
              <w:t>Corridor</w:t>
            </w:r>
          </w:p>
          <w:p w:rsidR="001164F7" w:rsidRDefault="001164F7" w:rsidP="00FD2648">
            <w:pPr>
              <w:rPr>
                <w:noProof/>
                <w:lang w:eastAsia="fr-FR"/>
              </w:rPr>
            </w:pPr>
            <w:r>
              <w:rPr>
                <w:noProof/>
                <w:lang w:eastAsia="fr-FR"/>
              </w:rPr>
              <w:t>Continuum large</w:t>
            </w:r>
          </w:p>
          <w:p w:rsidR="00942B07" w:rsidRPr="00235291" w:rsidRDefault="001164F7" w:rsidP="00FD2648">
            <w:pPr>
              <w:rPr>
                <w:noProof/>
                <w:lang w:eastAsia="fr-FR"/>
              </w:rPr>
            </w:pPr>
            <w:r>
              <w:rPr>
                <w:noProof/>
                <w:lang w:eastAsia="fr-FR"/>
              </w:rPr>
              <w:t>Continuum fin</w:t>
            </w:r>
          </w:p>
        </w:tc>
      </w:tr>
    </w:tbl>
    <w:p w:rsidR="00EB2D43" w:rsidRPr="001240D4" w:rsidRDefault="00EB2D43" w:rsidP="00FD2648">
      <w:pPr>
        <w:rPr>
          <w:rFonts w:eastAsiaTheme="minorHAnsi"/>
        </w:rPr>
      </w:pPr>
    </w:p>
    <w:p w:rsidR="00EB2D43" w:rsidRPr="00C63D8A" w:rsidRDefault="00EB2D43" w:rsidP="00FD2648">
      <w:pPr>
        <w:jc w:val="both"/>
        <w:rPr>
          <w:rFonts w:ascii="Verdana" w:eastAsiaTheme="minorHAnsi" w:hAnsi="Verdana"/>
          <w:sz w:val="24"/>
          <w:szCs w:val="24"/>
        </w:rPr>
      </w:pPr>
      <w:r w:rsidRPr="00C63D8A">
        <w:rPr>
          <w:rFonts w:ascii="Verdana" w:eastAsiaTheme="minorHAnsi" w:hAnsi="Verdana"/>
          <w:sz w:val="24"/>
          <w:szCs w:val="24"/>
        </w:rPr>
        <w:t>De nombreuses études permettent une évaluation fine des fonctions assurées par les Zones Humides. Cependant il est difficile d’appliquer ces évaluations sur l’ensemble d’un territoire sans avoir préalablement effectué de nombreuses mesures et analyses.</w:t>
      </w:r>
    </w:p>
    <w:p w:rsidR="00EB2D43" w:rsidRPr="00C63D8A" w:rsidRDefault="00EB2D43" w:rsidP="00FD2648">
      <w:pPr>
        <w:rPr>
          <w:rFonts w:ascii="Verdana" w:eastAsiaTheme="minorHAnsi" w:hAnsi="Verdana"/>
          <w:sz w:val="24"/>
          <w:szCs w:val="24"/>
        </w:rPr>
      </w:pPr>
    </w:p>
    <w:p w:rsidR="00EB2D43" w:rsidRPr="00C63D8A" w:rsidRDefault="001164F7" w:rsidP="00FD2648">
      <w:pPr>
        <w:pStyle w:val="corpsdetextebiotope1CarCar"/>
        <w:spacing w:before="0" w:after="0" w:line="240" w:lineRule="auto"/>
        <w:rPr>
          <w:sz w:val="24"/>
        </w:rPr>
      </w:pPr>
      <w:r w:rsidRPr="00C63D8A">
        <w:rPr>
          <w:sz w:val="24"/>
        </w:rPr>
        <w:t xml:space="preserve">Après analyse des 3 facteurs, </w:t>
      </w:r>
      <w:r w:rsidR="008D7B39" w:rsidRPr="00C63D8A">
        <w:rPr>
          <w:b/>
          <w:sz w:val="24"/>
        </w:rPr>
        <w:t xml:space="preserve">les </w:t>
      </w:r>
      <w:r w:rsidR="002E43C8" w:rsidRPr="00C63D8A">
        <w:rPr>
          <w:b/>
          <w:sz w:val="24"/>
        </w:rPr>
        <w:t>fonctions hydrologique et écologique</w:t>
      </w:r>
      <w:r w:rsidRPr="00C63D8A">
        <w:rPr>
          <w:sz w:val="24"/>
        </w:rPr>
        <w:t xml:space="preserve"> apparaissent en </w:t>
      </w:r>
      <w:r w:rsidRPr="00C63D8A">
        <w:rPr>
          <w:b/>
          <w:color w:val="00B050"/>
          <w:sz w:val="24"/>
        </w:rPr>
        <w:t>classe faible</w:t>
      </w:r>
      <w:r w:rsidRPr="00C63D8A">
        <w:rPr>
          <w:sz w:val="24"/>
        </w:rPr>
        <w:t xml:space="preserve"> </w:t>
      </w:r>
      <w:r w:rsidR="002E43C8" w:rsidRPr="00C63D8A">
        <w:rPr>
          <w:sz w:val="24"/>
        </w:rPr>
        <w:t xml:space="preserve">tandis que la fonction d’épuration est notée en </w:t>
      </w:r>
      <w:r w:rsidR="002E43C8" w:rsidRPr="00C63D8A">
        <w:rPr>
          <w:b/>
          <w:color w:val="F79646" w:themeColor="accent6"/>
          <w:sz w:val="24"/>
        </w:rPr>
        <w:t>classe moyenne</w:t>
      </w:r>
      <w:r w:rsidR="002E43C8" w:rsidRPr="00C63D8A">
        <w:rPr>
          <w:sz w:val="24"/>
        </w:rPr>
        <w:t xml:space="preserve">, le tout </w:t>
      </w:r>
      <w:r w:rsidRPr="00C63D8A">
        <w:rPr>
          <w:sz w:val="24"/>
        </w:rPr>
        <w:t xml:space="preserve">à l’échelle de l’ensemble de l’entité </w:t>
      </w:r>
      <w:r w:rsidR="002E43C8" w:rsidRPr="00C63D8A">
        <w:rPr>
          <w:sz w:val="24"/>
        </w:rPr>
        <w:t>30</w:t>
      </w:r>
      <w:r w:rsidRPr="00C63D8A">
        <w:rPr>
          <w:sz w:val="24"/>
        </w:rPr>
        <w:t>.</w:t>
      </w:r>
    </w:p>
    <w:p w:rsidR="00EB2D43" w:rsidRDefault="00EB2D43" w:rsidP="00FD2648">
      <w:pPr>
        <w:pStyle w:val="Normalgras"/>
        <w:rPr>
          <w:lang w:eastAsia="fr-FR"/>
        </w:rPr>
      </w:pPr>
    </w:p>
    <w:p w:rsidR="006B7005" w:rsidRDefault="006B7005">
      <w:pPr>
        <w:spacing w:after="200" w:line="276" w:lineRule="auto"/>
        <w:rPr>
          <w:rFonts w:ascii="Verdana" w:eastAsia="Times New Roman" w:hAnsi="Verdana" w:cs="Times New Roman"/>
          <w:b/>
          <w:sz w:val="20"/>
          <w:szCs w:val="24"/>
          <w:u w:val="single"/>
        </w:rPr>
      </w:pPr>
      <w:bookmarkStart w:id="25" w:name="_Toc346639865"/>
      <w:r>
        <w:br w:type="page"/>
      </w:r>
    </w:p>
    <w:p w:rsidR="005D0994" w:rsidRPr="00C63D8A" w:rsidRDefault="005D0994" w:rsidP="00FD2648">
      <w:pPr>
        <w:pStyle w:val="Titre4"/>
        <w:jc w:val="both"/>
        <w:rPr>
          <w:sz w:val="24"/>
        </w:rPr>
      </w:pPr>
      <w:bookmarkStart w:id="26" w:name="_Toc360121616"/>
      <w:r w:rsidRPr="00C63D8A">
        <w:rPr>
          <w:sz w:val="24"/>
        </w:rPr>
        <w:lastRenderedPageBreak/>
        <w:t>Evaluation de la fonctionnalité sur l’emprise du projet</w:t>
      </w:r>
      <w:bookmarkEnd w:id="26"/>
    </w:p>
    <w:p w:rsidR="005D0994" w:rsidRPr="00C63D8A" w:rsidRDefault="005D0994" w:rsidP="00FD2648">
      <w:pPr>
        <w:rPr>
          <w:rFonts w:ascii="Verdana" w:hAnsi="Verdana"/>
          <w:sz w:val="24"/>
          <w:szCs w:val="24"/>
        </w:rPr>
      </w:pPr>
      <w:r w:rsidRPr="00C63D8A">
        <w:rPr>
          <w:rFonts w:ascii="Verdana" w:hAnsi="Verdana"/>
          <w:sz w:val="24"/>
          <w:szCs w:val="24"/>
        </w:rPr>
        <w:t>Les</w:t>
      </w:r>
      <w:r w:rsidR="00571A66" w:rsidRPr="00C63D8A">
        <w:rPr>
          <w:rFonts w:ascii="Verdana" w:hAnsi="Verdana"/>
          <w:sz w:val="24"/>
          <w:szCs w:val="24"/>
        </w:rPr>
        <w:t xml:space="preserve"> fonctions assurées par la « mare </w:t>
      </w:r>
      <w:r w:rsidR="002E43C8" w:rsidRPr="00C63D8A">
        <w:rPr>
          <w:rFonts w:ascii="Verdana" w:hAnsi="Verdana"/>
          <w:sz w:val="24"/>
          <w:szCs w:val="24"/>
        </w:rPr>
        <w:t>d’Opoul</w:t>
      </w:r>
      <w:r w:rsidR="00571A66" w:rsidRPr="00C63D8A">
        <w:rPr>
          <w:rFonts w:ascii="Verdana" w:hAnsi="Verdana"/>
          <w:sz w:val="24"/>
          <w:szCs w:val="24"/>
        </w:rPr>
        <w:t> »</w:t>
      </w:r>
      <w:r w:rsidR="00FD2648" w:rsidRPr="00C63D8A">
        <w:rPr>
          <w:rFonts w:ascii="Verdana" w:hAnsi="Verdana"/>
          <w:sz w:val="24"/>
          <w:szCs w:val="24"/>
        </w:rPr>
        <w:t xml:space="preserve"> au sein de l’entité </w:t>
      </w:r>
      <w:r w:rsidR="002E43C8" w:rsidRPr="00C63D8A">
        <w:rPr>
          <w:rFonts w:ascii="Verdana" w:hAnsi="Verdana"/>
          <w:sz w:val="24"/>
          <w:szCs w:val="24"/>
        </w:rPr>
        <w:t xml:space="preserve">30 sont </w:t>
      </w:r>
      <w:proofErr w:type="spellStart"/>
      <w:r w:rsidR="00FD2648" w:rsidRPr="00C63D8A">
        <w:rPr>
          <w:rFonts w:ascii="Verdana" w:hAnsi="Verdana"/>
          <w:sz w:val="24"/>
          <w:szCs w:val="24"/>
        </w:rPr>
        <w:t>senssiblement</w:t>
      </w:r>
      <w:proofErr w:type="spellEnd"/>
      <w:r w:rsidR="00FD2648" w:rsidRPr="00C63D8A">
        <w:rPr>
          <w:rFonts w:ascii="Verdana" w:hAnsi="Verdana"/>
          <w:sz w:val="24"/>
          <w:szCs w:val="24"/>
        </w:rPr>
        <w:t xml:space="preserve"> </w:t>
      </w:r>
      <w:proofErr w:type="spellStart"/>
      <w:r w:rsidR="00FD2648" w:rsidRPr="00C63D8A">
        <w:rPr>
          <w:rFonts w:ascii="Verdana" w:hAnsi="Verdana"/>
          <w:sz w:val="24"/>
          <w:szCs w:val="24"/>
        </w:rPr>
        <w:t>superieures</w:t>
      </w:r>
      <w:proofErr w:type="spellEnd"/>
      <w:r w:rsidR="00FD2648" w:rsidRPr="00C63D8A">
        <w:rPr>
          <w:rFonts w:ascii="Verdana" w:hAnsi="Verdana"/>
          <w:sz w:val="24"/>
          <w:szCs w:val="24"/>
        </w:rPr>
        <w:t xml:space="preserve"> à celles de l’ensemble de l’entité. </w:t>
      </w:r>
    </w:p>
    <w:p w:rsidR="006B7005" w:rsidRDefault="006B7005" w:rsidP="006B7005">
      <w:pPr>
        <w:ind w:left="2694"/>
        <w:rPr>
          <w:b/>
        </w:rPr>
      </w:pPr>
      <w:r>
        <w:rPr>
          <w:b/>
          <w:noProof/>
          <w:lang w:eastAsia="fr-FR"/>
        </w:rPr>
        <w:drawing>
          <wp:anchor distT="0" distB="0" distL="114300" distR="114300" simplePos="0" relativeHeight="251823104" behindDoc="1" locked="0" layoutInCell="1" allowOverlap="1">
            <wp:simplePos x="0" y="0"/>
            <wp:positionH relativeFrom="column">
              <wp:posOffset>-266596</wp:posOffset>
            </wp:positionH>
            <wp:positionV relativeFrom="paragraph">
              <wp:posOffset>78863</wp:posOffset>
            </wp:positionV>
            <wp:extent cx="1850694" cy="2613945"/>
            <wp:effectExtent l="19050" t="0" r="0" b="0"/>
            <wp:wrapNone/>
            <wp:docPr id="6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r="66949" b="12544"/>
                    <a:stretch>
                      <a:fillRect/>
                    </a:stretch>
                  </pic:blipFill>
                  <pic:spPr bwMode="auto">
                    <a:xfrm>
                      <a:off x="0" y="0"/>
                      <a:ext cx="1850694" cy="2613945"/>
                    </a:xfrm>
                    <a:prstGeom prst="rect">
                      <a:avLst/>
                    </a:prstGeom>
                    <a:noFill/>
                    <a:ln w="9525">
                      <a:noFill/>
                      <a:miter lim="800000"/>
                      <a:headEnd/>
                      <a:tailEnd/>
                    </a:ln>
                  </pic:spPr>
                </pic:pic>
              </a:graphicData>
            </a:graphic>
          </wp:anchor>
        </w:drawing>
      </w:r>
    </w:p>
    <w:p w:rsidR="00D226F8" w:rsidRDefault="00D226F8" w:rsidP="00D226F8">
      <w:pPr>
        <w:ind w:left="2694"/>
      </w:pPr>
    </w:p>
    <w:p w:rsidR="00D226F8" w:rsidRPr="00C63D8A" w:rsidRDefault="00CD4621" w:rsidP="00D226F8">
      <w:pPr>
        <w:ind w:left="2694"/>
        <w:rPr>
          <w:rFonts w:ascii="Verdana" w:hAnsi="Verdana"/>
          <w:sz w:val="24"/>
          <w:szCs w:val="24"/>
        </w:rPr>
      </w:pPr>
      <w:r w:rsidRPr="00C63D8A">
        <w:rPr>
          <w:rFonts w:ascii="Verdana" w:hAnsi="Verdana"/>
          <w:b/>
          <w:bCs/>
          <w:sz w:val="24"/>
          <w:szCs w:val="24"/>
        </w:rPr>
        <w:t>La F</w:t>
      </w:r>
      <w:r w:rsidR="00D226F8" w:rsidRPr="00C63D8A">
        <w:rPr>
          <w:rFonts w:ascii="Verdana" w:hAnsi="Verdana"/>
          <w:b/>
          <w:bCs/>
          <w:sz w:val="24"/>
          <w:szCs w:val="24"/>
        </w:rPr>
        <w:t>onction Hydrologique</w:t>
      </w:r>
    </w:p>
    <w:p w:rsidR="00D226F8" w:rsidRPr="00C63D8A" w:rsidRDefault="00D226F8" w:rsidP="00D226F8">
      <w:pPr>
        <w:ind w:left="2694"/>
        <w:rPr>
          <w:rFonts w:ascii="Verdana" w:hAnsi="Verdana"/>
          <w:sz w:val="24"/>
          <w:szCs w:val="24"/>
        </w:rPr>
      </w:pPr>
      <w:r w:rsidRPr="00C63D8A">
        <w:rPr>
          <w:rFonts w:ascii="Verdana" w:hAnsi="Verdana"/>
          <w:sz w:val="24"/>
          <w:szCs w:val="24"/>
        </w:rPr>
        <w:t>Une grande partie du secteur et fréquemment inondé voire inondé en permanence</w:t>
      </w:r>
      <w:r w:rsidR="00CD4621" w:rsidRPr="00C63D8A">
        <w:rPr>
          <w:rFonts w:ascii="Verdana" w:hAnsi="Verdana"/>
          <w:sz w:val="24"/>
          <w:szCs w:val="24"/>
        </w:rPr>
        <w:t>.</w:t>
      </w:r>
    </w:p>
    <w:p w:rsidR="00D226F8" w:rsidRPr="00C63D8A" w:rsidRDefault="00D226F8" w:rsidP="00D226F8">
      <w:pPr>
        <w:ind w:left="2694"/>
        <w:rPr>
          <w:rFonts w:ascii="Verdana" w:hAnsi="Verdana"/>
          <w:sz w:val="24"/>
          <w:szCs w:val="24"/>
        </w:rPr>
      </w:pPr>
      <w:r w:rsidRPr="00C63D8A">
        <w:rPr>
          <w:rFonts w:ascii="Verdana" w:hAnsi="Verdana"/>
          <w:sz w:val="24"/>
          <w:szCs w:val="24"/>
        </w:rPr>
        <w:t>Stockage des eaux de crue / de l’eau lors des épisodes pluvieux – point bas inondable lors de forte précipitations - zone très facilement inondable.</w:t>
      </w:r>
    </w:p>
    <w:p w:rsidR="00D226F8" w:rsidRPr="00C63D8A" w:rsidRDefault="00D226F8" w:rsidP="00D226F8">
      <w:pPr>
        <w:ind w:left="2694"/>
        <w:rPr>
          <w:rFonts w:ascii="Verdana" w:hAnsi="Verdana"/>
          <w:sz w:val="24"/>
          <w:szCs w:val="24"/>
        </w:rPr>
      </w:pPr>
      <w:r w:rsidRPr="00C63D8A">
        <w:rPr>
          <w:rFonts w:ascii="Verdana" w:hAnsi="Verdana"/>
          <w:sz w:val="24"/>
          <w:szCs w:val="24"/>
        </w:rPr>
        <w:t xml:space="preserve">Recharge de la nappe – alimentation de la nappe présente en fond de dépression et d’un réseau karstique (notamment via l’aven des amandiers) </w:t>
      </w:r>
    </w:p>
    <w:p w:rsidR="00562F38" w:rsidRDefault="00562F38" w:rsidP="00D226F8">
      <w:pPr>
        <w:ind w:left="2694"/>
      </w:pPr>
    </w:p>
    <w:p w:rsidR="00CD4621" w:rsidRDefault="00CD4621" w:rsidP="00F37C9A">
      <w:pPr>
        <w:ind w:left="2694"/>
        <w:rPr>
          <w:b/>
        </w:rPr>
      </w:pPr>
    </w:p>
    <w:p w:rsidR="00C63D8A" w:rsidRDefault="00C63D8A" w:rsidP="00F37C9A">
      <w:pPr>
        <w:ind w:left="2694"/>
        <w:rPr>
          <w:b/>
        </w:rPr>
      </w:pPr>
    </w:p>
    <w:p w:rsidR="00CD4621" w:rsidRDefault="00CD4621" w:rsidP="00F37C9A">
      <w:pPr>
        <w:ind w:left="2694"/>
        <w:rPr>
          <w:b/>
        </w:rPr>
      </w:pPr>
      <w:r>
        <w:rPr>
          <w:b/>
          <w:noProof/>
          <w:lang w:eastAsia="fr-FR"/>
        </w:rPr>
        <w:drawing>
          <wp:anchor distT="0" distB="0" distL="114300" distR="114300" simplePos="0" relativeHeight="251824128" behindDoc="1" locked="0" layoutInCell="1" allowOverlap="1">
            <wp:simplePos x="0" y="0"/>
            <wp:positionH relativeFrom="column">
              <wp:posOffset>-266065</wp:posOffset>
            </wp:positionH>
            <wp:positionV relativeFrom="paragraph">
              <wp:posOffset>120650</wp:posOffset>
            </wp:positionV>
            <wp:extent cx="1891030" cy="2606675"/>
            <wp:effectExtent l="19050" t="0" r="0" b="0"/>
            <wp:wrapNone/>
            <wp:docPr id="65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srcRect l="33998" r="32836" b="12785"/>
                    <a:stretch>
                      <a:fillRect/>
                    </a:stretch>
                  </pic:blipFill>
                  <pic:spPr bwMode="auto">
                    <a:xfrm>
                      <a:off x="0" y="0"/>
                      <a:ext cx="1891030" cy="2606675"/>
                    </a:xfrm>
                    <a:prstGeom prst="rect">
                      <a:avLst/>
                    </a:prstGeom>
                    <a:noFill/>
                    <a:ln w="9525">
                      <a:noFill/>
                      <a:miter lim="800000"/>
                      <a:headEnd/>
                      <a:tailEnd/>
                    </a:ln>
                  </pic:spPr>
                </pic:pic>
              </a:graphicData>
            </a:graphic>
          </wp:anchor>
        </w:drawing>
      </w:r>
    </w:p>
    <w:p w:rsidR="00F37C9A" w:rsidRPr="00C63D8A" w:rsidRDefault="00CD4621" w:rsidP="00F37C9A">
      <w:pPr>
        <w:ind w:left="2694"/>
        <w:rPr>
          <w:rFonts w:ascii="Verdana" w:hAnsi="Verdana"/>
          <w:sz w:val="24"/>
          <w:szCs w:val="24"/>
        </w:rPr>
      </w:pPr>
      <w:r w:rsidRPr="00C63D8A">
        <w:rPr>
          <w:rFonts w:ascii="Verdana" w:hAnsi="Verdana"/>
          <w:b/>
          <w:sz w:val="24"/>
          <w:szCs w:val="24"/>
        </w:rPr>
        <w:t>La F</w:t>
      </w:r>
      <w:r w:rsidR="00F37C9A" w:rsidRPr="00C63D8A">
        <w:rPr>
          <w:rFonts w:ascii="Verdana" w:hAnsi="Verdana"/>
          <w:b/>
          <w:sz w:val="24"/>
          <w:szCs w:val="24"/>
        </w:rPr>
        <w:t>onction d’épuration</w:t>
      </w:r>
      <w:r w:rsidR="00F37C9A" w:rsidRPr="00C63D8A">
        <w:rPr>
          <w:rFonts w:ascii="Verdana" w:hAnsi="Verdana"/>
          <w:sz w:val="24"/>
          <w:szCs w:val="24"/>
        </w:rPr>
        <w:t xml:space="preserve"> est </w:t>
      </w:r>
      <w:proofErr w:type="spellStart"/>
      <w:r w:rsidR="00F37C9A" w:rsidRPr="00C63D8A">
        <w:rPr>
          <w:rFonts w:ascii="Verdana" w:hAnsi="Verdana"/>
          <w:sz w:val="24"/>
          <w:szCs w:val="24"/>
        </w:rPr>
        <w:t>effectife</w:t>
      </w:r>
      <w:proofErr w:type="spellEnd"/>
      <w:r w:rsidR="00F37C9A" w:rsidRPr="00C63D8A">
        <w:rPr>
          <w:rFonts w:ascii="Verdana" w:hAnsi="Verdana"/>
          <w:sz w:val="24"/>
          <w:szCs w:val="24"/>
        </w:rPr>
        <w:t xml:space="preserve"> </w:t>
      </w:r>
      <w:proofErr w:type="spellStart"/>
      <w:r w:rsidR="00F37C9A" w:rsidRPr="00C63D8A">
        <w:rPr>
          <w:rFonts w:ascii="Verdana" w:hAnsi="Verdana"/>
          <w:sz w:val="24"/>
          <w:szCs w:val="24"/>
        </w:rPr>
        <w:t>notament</w:t>
      </w:r>
      <w:proofErr w:type="spellEnd"/>
      <w:r w:rsidR="00F37C9A" w:rsidRPr="00C63D8A">
        <w:rPr>
          <w:rFonts w:ascii="Verdana" w:hAnsi="Verdana"/>
          <w:sz w:val="24"/>
          <w:szCs w:val="24"/>
        </w:rPr>
        <w:t xml:space="preserve"> dans l’action de rétention de polluants urbains et de </w:t>
      </w:r>
      <w:proofErr w:type="spellStart"/>
      <w:r w:rsidR="00F37C9A" w:rsidRPr="00C63D8A">
        <w:rPr>
          <w:rFonts w:ascii="Verdana" w:hAnsi="Verdana"/>
          <w:sz w:val="24"/>
          <w:szCs w:val="24"/>
        </w:rPr>
        <w:t>phytoépuration</w:t>
      </w:r>
      <w:proofErr w:type="spellEnd"/>
      <w:r w:rsidR="00F37C9A" w:rsidRPr="00C63D8A">
        <w:rPr>
          <w:rFonts w:ascii="Verdana" w:hAnsi="Verdana"/>
          <w:sz w:val="24"/>
          <w:szCs w:val="24"/>
        </w:rPr>
        <w:t>.</w:t>
      </w:r>
    </w:p>
    <w:p w:rsidR="00CD4621" w:rsidRPr="00C63D8A" w:rsidRDefault="00CD4621" w:rsidP="00CD4621">
      <w:pPr>
        <w:ind w:left="2694"/>
        <w:rPr>
          <w:rFonts w:ascii="Verdana" w:hAnsi="Verdana"/>
          <w:sz w:val="24"/>
          <w:szCs w:val="24"/>
        </w:rPr>
      </w:pPr>
      <w:r w:rsidRPr="00C63D8A">
        <w:rPr>
          <w:rFonts w:ascii="Verdana" w:hAnsi="Verdana"/>
          <w:sz w:val="24"/>
          <w:szCs w:val="24"/>
        </w:rPr>
        <w:t>Epuration des eaux - rétention des matières en suspension (MES) – pas de rétention, et production probable de MES par les terrains agricoles situés en bordure de la mare (vignes entretenues…)</w:t>
      </w:r>
    </w:p>
    <w:p w:rsidR="00CD4621" w:rsidRPr="00C63D8A" w:rsidRDefault="00CD4621" w:rsidP="00CD4621">
      <w:pPr>
        <w:ind w:left="2694"/>
        <w:rPr>
          <w:rFonts w:ascii="Verdana" w:hAnsi="Verdana"/>
          <w:sz w:val="24"/>
          <w:szCs w:val="24"/>
        </w:rPr>
      </w:pPr>
      <w:r w:rsidRPr="00C63D8A">
        <w:rPr>
          <w:rFonts w:ascii="Verdana" w:hAnsi="Verdana"/>
          <w:sz w:val="24"/>
          <w:szCs w:val="24"/>
        </w:rPr>
        <w:t xml:space="preserve">Epuration des eaux - Rétention/exportation de l’Azote et du Phosphore – bonne capacité d’autoépuration supposée de la mare, mais pollution probable issue des parcelles environnantes </w:t>
      </w:r>
    </w:p>
    <w:p w:rsidR="00CD4621" w:rsidRDefault="00CD4621" w:rsidP="00F37C9A">
      <w:pPr>
        <w:ind w:left="2694"/>
      </w:pPr>
    </w:p>
    <w:p w:rsidR="00F37C9A" w:rsidRDefault="00F37C9A" w:rsidP="00F37C9A">
      <w:pPr>
        <w:ind w:left="2694"/>
      </w:pPr>
    </w:p>
    <w:p w:rsidR="00CD4621" w:rsidRDefault="00CD4621" w:rsidP="00F37C9A">
      <w:pPr>
        <w:ind w:left="2694"/>
        <w:rPr>
          <w:b/>
        </w:rPr>
      </w:pPr>
    </w:p>
    <w:p w:rsidR="00CD4621" w:rsidRDefault="00CD4621" w:rsidP="00F37C9A">
      <w:pPr>
        <w:ind w:left="2694"/>
        <w:rPr>
          <w:b/>
        </w:rPr>
      </w:pPr>
      <w:r>
        <w:rPr>
          <w:b/>
          <w:noProof/>
          <w:lang w:eastAsia="fr-FR"/>
        </w:rPr>
        <w:drawing>
          <wp:anchor distT="0" distB="0" distL="114300" distR="114300" simplePos="0" relativeHeight="251822080" behindDoc="1" locked="0" layoutInCell="1" allowOverlap="1">
            <wp:simplePos x="0" y="0"/>
            <wp:positionH relativeFrom="column">
              <wp:posOffset>-280670</wp:posOffset>
            </wp:positionH>
            <wp:positionV relativeFrom="paragraph">
              <wp:posOffset>5715</wp:posOffset>
            </wp:positionV>
            <wp:extent cx="1905000" cy="2606675"/>
            <wp:effectExtent l="19050" t="0" r="0" b="0"/>
            <wp:wrapNone/>
            <wp:docPr id="63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l="66409" b="12785"/>
                    <a:stretch>
                      <a:fillRect/>
                    </a:stretch>
                  </pic:blipFill>
                  <pic:spPr bwMode="auto">
                    <a:xfrm>
                      <a:off x="0" y="0"/>
                      <a:ext cx="1905000" cy="2606675"/>
                    </a:xfrm>
                    <a:prstGeom prst="rect">
                      <a:avLst/>
                    </a:prstGeom>
                    <a:noFill/>
                    <a:ln w="9525">
                      <a:noFill/>
                      <a:miter lim="800000"/>
                      <a:headEnd/>
                      <a:tailEnd/>
                    </a:ln>
                  </pic:spPr>
                </pic:pic>
              </a:graphicData>
            </a:graphic>
          </wp:anchor>
        </w:drawing>
      </w:r>
    </w:p>
    <w:p w:rsidR="00CD4621" w:rsidRDefault="00CD4621" w:rsidP="00F37C9A">
      <w:pPr>
        <w:ind w:left="2694"/>
        <w:rPr>
          <w:b/>
        </w:rPr>
      </w:pPr>
    </w:p>
    <w:p w:rsidR="00CD4621" w:rsidRDefault="00CD4621" w:rsidP="00F37C9A">
      <w:pPr>
        <w:ind w:left="2694"/>
        <w:rPr>
          <w:b/>
        </w:rPr>
      </w:pPr>
    </w:p>
    <w:p w:rsidR="00F37C9A" w:rsidRPr="00C63D8A" w:rsidRDefault="00F37C9A" w:rsidP="00F37C9A">
      <w:pPr>
        <w:ind w:left="2694"/>
        <w:rPr>
          <w:rFonts w:ascii="Verdana" w:hAnsi="Verdana"/>
          <w:sz w:val="24"/>
          <w:szCs w:val="24"/>
        </w:rPr>
      </w:pPr>
      <w:r w:rsidRPr="00C63D8A">
        <w:rPr>
          <w:rFonts w:ascii="Verdana" w:hAnsi="Verdana"/>
          <w:b/>
          <w:sz w:val="24"/>
          <w:szCs w:val="24"/>
        </w:rPr>
        <w:t>La fonction écologique ou fonction de corridor</w:t>
      </w:r>
      <w:r w:rsidRPr="00C63D8A">
        <w:rPr>
          <w:rFonts w:ascii="Verdana" w:hAnsi="Verdana"/>
          <w:sz w:val="24"/>
          <w:szCs w:val="24"/>
        </w:rPr>
        <w:t xml:space="preserve"> est aussi effective par le fait que cette mare constitue l’un des rares points de biodiversité inféodé aux Zone Humide dans cette zone.</w:t>
      </w:r>
    </w:p>
    <w:p w:rsidR="00CD4621" w:rsidRPr="00C63D8A" w:rsidRDefault="00CD4621" w:rsidP="00CD4621">
      <w:pPr>
        <w:ind w:left="2694"/>
        <w:rPr>
          <w:rFonts w:ascii="Verdana" w:hAnsi="Verdana"/>
          <w:sz w:val="24"/>
          <w:szCs w:val="24"/>
        </w:rPr>
      </w:pPr>
      <w:r w:rsidRPr="00C63D8A">
        <w:rPr>
          <w:rFonts w:ascii="Verdana" w:hAnsi="Verdana"/>
          <w:sz w:val="24"/>
          <w:szCs w:val="24"/>
        </w:rPr>
        <w:t xml:space="preserve">Fort intérêt en matière de corridor biologique pour l’avifaune et les reptiles mais les environs sont très artificialisés. </w:t>
      </w:r>
    </w:p>
    <w:p w:rsidR="00CD4621" w:rsidRDefault="00CD4621" w:rsidP="00F37C9A">
      <w:pPr>
        <w:ind w:left="2694"/>
      </w:pPr>
    </w:p>
    <w:p w:rsidR="00562F38" w:rsidRDefault="00562F38" w:rsidP="00D226F8">
      <w:pPr>
        <w:ind w:left="2694"/>
      </w:pPr>
    </w:p>
    <w:p w:rsidR="00562F38" w:rsidRDefault="00562F38" w:rsidP="00D226F8">
      <w:pPr>
        <w:ind w:left="2694"/>
      </w:pPr>
    </w:p>
    <w:p w:rsidR="00562F38" w:rsidRDefault="00562F38" w:rsidP="00D226F8">
      <w:pPr>
        <w:ind w:left="2694"/>
      </w:pPr>
    </w:p>
    <w:p w:rsidR="005D0994" w:rsidRDefault="005D0994" w:rsidP="00C63D8A">
      <w:pPr>
        <w:rPr>
          <w:rFonts w:ascii="Verdana" w:eastAsia="Times New Roman" w:hAnsi="Verdana" w:cs="Times New Roman"/>
          <w:b/>
          <w:sz w:val="20"/>
          <w:szCs w:val="24"/>
          <w:u w:val="single"/>
        </w:rPr>
      </w:pPr>
      <w:r>
        <w:br w:type="page"/>
      </w:r>
    </w:p>
    <w:p w:rsidR="006F26CB" w:rsidRPr="001240D4" w:rsidRDefault="006F26CB" w:rsidP="006F26CB">
      <w:pPr>
        <w:pStyle w:val="Titre4"/>
        <w:jc w:val="both"/>
      </w:pPr>
      <w:bookmarkStart w:id="27" w:name="_Toc360121617"/>
      <w:r w:rsidRPr="001240D4">
        <w:lastRenderedPageBreak/>
        <w:t xml:space="preserve">AXE 2 : Evaluation de l’aspect patrimonial de la </w:t>
      </w:r>
      <w:r>
        <w:t>Zone Humide</w:t>
      </w:r>
      <w:bookmarkEnd w:id="25"/>
      <w:bookmarkEnd w:id="27"/>
    </w:p>
    <w:p w:rsidR="006F26CB" w:rsidRDefault="006F26CB" w:rsidP="006F26CB">
      <w:pPr>
        <w:jc w:val="both"/>
        <w:rPr>
          <w:rFonts w:eastAsia="Times New Roman"/>
        </w:rPr>
      </w:pPr>
    </w:p>
    <w:p w:rsidR="006F26CB" w:rsidRPr="001240D4" w:rsidRDefault="006F26CB" w:rsidP="006F26CB">
      <w:pPr>
        <w:pStyle w:val="Titre5"/>
        <w:jc w:val="both"/>
      </w:pPr>
      <w:r w:rsidRPr="001240D4">
        <w:t xml:space="preserve">Evaluation du patrimoine biologique de la </w:t>
      </w:r>
      <w:r>
        <w:t>Zone Humide</w:t>
      </w:r>
    </w:p>
    <w:p w:rsidR="006F26CB" w:rsidRPr="00C63D8A" w:rsidRDefault="006F26CB" w:rsidP="006F26CB">
      <w:pPr>
        <w:jc w:val="both"/>
        <w:rPr>
          <w:rFonts w:ascii="Verdana" w:eastAsia="Times New Roman" w:hAnsi="Verdana"/>
          <w:sz w:val="24"/>
          <w:szCs w:val="24"/>
        </w:rPr>
      </w:pPr>
      <w:r w:rsidRPr="00C63D8A">
        <w:rPr>
          <w:rFonts w:ascii="Verdana" w:eastAsia="Times New Roman" w:hAnsi="Verdana"/>
          <w:sz w:val="24"/>
          <w:szCs w:val="24"/>
        </w:rPr>
        <w:t>L’évaluation du patrimoine biologique pour chaque entité a été appréhendée à travers :</w:t>
      </w:r>
    </w:p>
    <w:p w:rsidR="006F26CB" w:rsidRPr="00C63D8A" w:rsidRDefault="006F26CB" w:rsidP="006F26CB">
      <w:pPr>
        <w:pStyle w:val="Paragraphedeliste"/>
        <w:numPr>
          <w:ilvl w:val="0"/>
          <w:numId w:val="1"/>
        </w:numPr>
        <w:ind w:left="426"/>
        <w:jc w:val="both"/>
        <w:rPr>
          <w:rFonts w:ascii="Verdana" w:eastAsia="Calibri" w:hAnsi="Verdana"/>
          <w:sz w:val="24"/>
          <w:szCs w:val="24"/>
        </w:rPr>
      </w:pPr>
      <w:r w:rsidRPr="00C63D8A">
        <w:rPr>
          <w:rFonts w:ascii="Verdana" w:eastAsia="Calibri" w:hAnsi="Verdana"/>
          <w:sz w:val="24"/>
          <w:szCs w:val="24"/>
        </w:rPr>
        <w:t>le nombre d’habitats naturels d’Intérêt Prioritaire ou d’Intérêt Communautaire (Directive Habitats) ;</w:t>
      </w:r>
    </w:p>
    <w:p w:rsidR="006F26CB" w:rsidRPr="00C63D8A" w:rsidRDefault="006F26CB" w:rsidP="006F26CB">
      <w:pPr>
        <w:pStyle w:val="Paragraphedeliste"/>
        <w:numPr>
          <w:ilvl w:val="0"/>
          <w:numId w:val="1"/>
        </w:numPr>
        <w:ind w:left="426"/>
        <w:jc w:val="both"/>
        <w:rPr>
          <w:rFonts w:ascii="Verdana" w:eastAsia="Calibri" w:hAnsi="Verdana"/>
          <w:sz w:val="24"/>
          <w:szCs w:val="24"/>
        </w:rPr>
      </w:pPr>
      <w:r w:rsidRPr="00C63D8A">
        <w:rPr>
          <w:rFonts w:ascii="Verdana" w:eastAsia="Calibri" w:hAnsi="Verdana"/>
          <w:sz w:val="24"/>
          <w:szCs w:val="24"/>
        </w:rPr>
        <w:t>la flore d’intérêt patrimonial, soit protégée au niveau national (PN) ou régional (PR), soit inscrite dans la liste rouge nationale des espèces prioritaires (LR), soit dans la liste des espèces déterminantes régionales pour la désignation des ZNIEFF de deuxième génération (ZR), soit dans l’annexe 2 de la Directive Habitats (DH2) ;</w:t>
      </w:r>
    </w:p>
    <w:p w:rsidR="006F26CB" w:rsidRPr="00C63D8A" w:rsidRDefault="006F26CB" w:rsidP="006F26CB">
      <w:pPr>
        <w:pStyle w:val="Paragraphedeliste"/>
        <w:numPr>
          <w:ilvl w:val="0"/>
          <w:numId w:val="1"/>
        </w:numPr>
        <w:ind w:left="426"/>
        <w:jc w:val="both"/>
        <w:rPr>
          <w:rFonts w:ascii="Verdana" w:eastAsia="Calibri" w:hAnsi="Verdana"/>
          <w:sz w:val="24"/>
          <w:szCs w:val="24"/>
        </w:rPr>
      </w:pPr>
      <w:r w:rsidRPr="00C63D8A">
        <w:rPr>
          <w:rFonts w:ascii="Verdana" w:eastAsia="Calibri" w:hAnsi="Verdana"/>
          <w:sz w:val="24"/>
          <w:szCs w:val="24"/>
        </w:rPr>
        <w:t>la faune figurant soit dans la liste rouge nationale des espèces prioritaires (LR), soit dans l’annexe 2 de la Directive Habitats (DH2), soit dans l’annexe 1 de la Directive Oiseaux (DO1), soit dans la liste des espèces (strictes) déterminantes régionales pour la désignation des ZNIEFF de deuxième génération (ZR).</w:t>
      </w:r>
    </w:p>
    <w:p w:rsidR="006F26CB" w:rsidRPr="00C63D8A" w:rsidRDefault="006F26CB" w:rsidP="006F26CB">
      <w:pPr>
        <w:jc w:val="both"/>
        <w:rPr>
          <w:rFonts w:ascii="Verdana" w:eastAsia="Times New Roman" w:hAnsi="Verdana"/>
          <w:sz w:val="24"/>
          <w:szCs w:val="24"/>
        </w:rPr>
      </w:pPr>
    </w:p>
    <w:p w:rsidR="00506FD3" w:rsidRPr="00C63D8A" w:rsidRDefault="00506FD3" w:rsidP="006F26CB">
      <w:pPr>
        <w:jc w:val="both"/>
        <w:rPr>
          <w:rFonts w:ascii="Verdana" w:eastAsia="Times New Roman" w:hAnsi="Verdana"/>
          <w:b/>
          <w:sz w:val="24"/>
          <w:szCs w:val="24"/>
        </w:rPr>
      </w:pPr>
      <w:r w:rsidRPr="00C63D8A">
        <w:rPr>
          <w:rFonts w:ascii="Verdana" w:eastAsia="Times New Roman" w:hAnsi="Verdana"/>
          <w:b/>
          <w:sz w:val="24"/>
          <w:szCs w:val="24"/>
        </w:rPr>
        <w:t>Il est important de souligner que cette Zone Humide se situe à l’</w:t>
      </w:r>
      <w:proofErr w:type="spellStart"/>
      <w:r w:rsidRPr="00C63D8A">
        <w:rPr>
          <w:rFonts w:ascii="Verdana" w:eastAsia="Times New Roman" w:hAnsi="Verdana"/>
          <w:b/>
          <w:sz w:val="24"/>
          <w:szCs w:val="24"/>
        </w:rPr>
        <w:t>exterieur</w:t>
      </w:r>
      <w:proofErr w:type="spellEnd"/>
      <w:r w:rsidRPr="00C63D8A">
        <w:rPr>
          <w:rFonts w:ascii="Verdana" w:eastAsia="Times New Roman" w:hAnsi="Verdana"/>
          <w:b/>
          <w:sz w:val="24"/>
          <w:szCs w:val="24"/>
        </w:rPr>
        <w:t xml:space="preserve"> du périmètre du site Natura 2000, les données sont donc fragmentaires.</w:t>
      </w:r>
    </w:p>
    <w:p w:rsidR="006F26CB" w:rsidRPr="00C63D8A" w:rsidRDefault="006F26CB" w:rsidP="006F26CB">
      <w:pPr>
        <w:jc w:val="both"/>
        <w:rPr>
          <w:rFonts w:ascii="Verdana" w:eastAsia="Times New Roman" w:hAnsi="Verdana"/>
          <w:sz w:val="24"/>
          <w:szCs w:val="24"/>
        </w:rPr>
      </w:pPr>
    </w:p>
    <w:p w:rsidR="006F26CB" w:rsidRPr="00C63D8A" w:rsidRDefault="006F26CB" w:rsidP="006F26CB">
      <w:pPr>
        <w:jc w:val="both"/>
        <w:rPr>
          <w:rFonts w:ascii="Verdana" w:eastAsiaTheme="minorHAnsi" w:hAnsi="Verdana"/>
          <w:b/>
          <w:color w:val="000000"/>
          <w:sz w:val="24"/>
          <w:szCs w:val="24"/>
          <w:u w:val="single"/>
        </w:rPr>
      </w:pPr>
      <w:r w:rsidRPr="00C63D8A">
        <w:rPr>
          <w:rFonts w:ascii="Verdana" w:eastAsia="Times New Roman" w:hAnsi="Verdana"/>
          <w:sz w:val="24"/>
          <w:szCs w:val="24"/>
        </w:rPr>
        <w:t>L’attribution de la note est décrite ci-dessous :</w:t>
      </w:r>
    </w:p>
    <w:tbl>
      <w:tblPr>
        <w:tblStyle w:val="Grilledutableau3"/>
        <w:tblW w:w="0" w:type="auto"/>
        <w:tblLook w:val="04A0"/>
      </w:tblPr>
      <w:tblGrid>
        <w:gridCol w:w="1476"/>
        <w:gridCol w:w="706"/>
        <w:gridCol w:w="6965"/>
      </w:tblGrid>
      <w:tr w:rsidR="006F26CB" w:rsidRPr="00F44D22" w:rsidTr="007E614A">
        <w:trPr>
          <w:trHeight w:val="567"/>
        </w:trPr>
        <w:tc>
          <w:tcPr>
            <w:tcW w:w="1526" w:type="dxa"/>
            <w:shd w:val="clear" w:color="auto" w:fill="215868" w:themeFill="accent5" w:themeFillShade="80"/>
            <w:vAlign w:val="center"/>
          </w:tcPr>
          <w:p w:rsidR="006F26CB" w:rsidRPr="00F44D22" w:rsidRDefault="006F26CB" w:rsidP="007E614A">
            <w:pPr>
              <w:jc w:val="center"/>
              <w:rPr>
                <w:b/>
                <w:color w:val="FFFFFF" w:themeColor="background1"/>
              </w:rPr>
            </w:pPr>
            <w:r w:rsidRPr="00F44D22">
              <w:rPr>
                <w:b/>
                <w:color w:val="FFFFFF" w:themeColor="background1"/>
              </w:rPr>
              <w:t>Niveau</w:t>
            </w:r>
          </w:p>
        </w:tc>
        <w:tc>
          <w:tcPr>
            <w:tcW w:w="709" w:type="dxa"/>
            <w:shd w:val="clear" w:color="auto" w:fill="215868" w:themeFill="accent5" w:themeFillShade="80"/>
            <w:vAlign w:val="center"/>
          </w:tcPr>
          <w:p w:rsidR="006F26CB" w:rsidRPr="00F44D22" w:rsidRDefault="006F26CB" w:rsidP="007E614A">
            <w:pPr>
              <w:jc w:val="center"/>
              <w:rPr>
                <w:b/>
                <w:color w:val="FFFFFF" w:themeColor="background1"/>
              </w:rPr>
            </w:pPr>
            <w:r w:rsidRPr="00F44D22">
              <w:rPr>
                <w:b/>
                <w:color w:val="FFFFFF" w:themeColor="background1"/>
              </w:rPr>
              <w:t>Note</w:t>
            </w:r>
          </w:p>
        </w:tc>
        <w:tc>
          <w:tcPr>
            <w:tcW w:w="7387" w:type="dxa"/>
            <w:shd w:val="clear" w:color="auto" w:fill="215868" w:themeFill="accent5" w:themeFillShade="80"/>
            <w:vAlign w:val="center"/>
          </w:tcPr>
          <w:p w:rsidR="006F26CB" w:rsidRPr="00F44D22" w:rsidRDefault="006F26CB" w:rsidP="007E614A">
            <w:pPr>
              <w:jc w:val="center"/>
              <w:rPr>
                <w:b/>
                <w:color w:val="FFFFFF" w:themeColor="background1"/>
              </w:rPr>
            </w:pPr>
            <w:r w:rsidRPr="00F44D22">
              <w:rPr>
                <w:b/>
                <w:color w:val="FFFFFF" w:themeColor="background1"/>
              </w:rPr>
              <w:t>Caractéristiques</w:t>
            </w:r>
          </w:p>
        </w:tc>
      </w:tr>
      <w:tr w:rsidR="006F26CB" w:rsidRPr="001240D4" w:rsidTr="007E614A">
        <w:trPr>
          <w:trHeight w:val="320"/>
        </w:trPr>
        <w:tc>
          <w:tcPr>
            <w:tcW w:w="1526" w:type="dxa"/>
            <w:shd w:val="clear" w:color="auto" w:fill="DBE5F1" w:themeFill="accent1" w:themeFillTint="33"/>
            <w:vAlign w:val="center"/>
          </w:tcPr>
          <w:p w:rsidR="006F26CB" w:rsidRPr="00F44D22" w:rsidRDefault="006F26CB" w:rsidP="007E614A">
            <w:pPr>
              <w:jc w:val="center"/>
              <w:rPr>
                <w:b/>
                <w:bCs/>
                <w:color w:val="00B050"/>
                <w:sz w:val="24"/>
              </w:rPr>
            </w:pPr>
            <w:r w:rsidRPr="00F44D22">
              <w:rPr>
                <w:b/>
                <w:color w:val="00B050"/>
              </w:rPr>
              <w:t>Faible ou nul</w:t>
            </w:r>
          </w:p>
        </w:tc>
        <w:tc>
          <w:tcPr>
            <w:tcW w:w="709" w:type="dxa"/>
            <w:shd w:val="clear" w:color="auto" w:fill="DBE5F1" w:themeFill="accent1" w:themeFillTint="33"/>
            <w:vAlign w:val="center"/>
          </w:tcPr>
          <w:p w:rsidR="006F26CB" w:rsidRPr="00F44D22" w:rsidRDefault="006F26CB" w:rsidP="007E614A">
            <w:pPr>
              <w:jc w:val="center"/>
              <w:rPr>
                <w:b/>
                <w:color w:val="00B050"/>
                <w:sz w:val="24"/>
              </w:rPr>
            </w:pPr>
            <w:r w:rsidRPr="00F44D22">
              <w:rPr>
                <w:b/>
                <w:color w:val="00B050"/>
              </w:rPr>
              <w:t>1</w:t>
            </w:r>
          </w:p>
        </w:tc>
        <w:tc>
          <w:tcPr>
            <w:tcW w:w="7387" w:type="dxa"/>
            <w:shd w:val="clear" w:color="auto" w:fill="DBE5F1" w:themeFill="accent1" w:themeFillTint="33"/>
            <w:vAlign w:val="center"/>
          </w:tcPr>
          <w:p w:rsidR="006F26CB" w:rsidRPr="001240D4" w:rsidRDefault="006F26CB" w:rsidP="007E614A">
            <w:pPr>
              <w:rPr>
                <w:b/>
                <w:bCs/>
                <w:color w:val="FFFFFF"/>
              </w:rPr>
            </w:pPr>
            <w:r w:rsidRPr="001240D4">
              <w:t xml:space="preserve">Aucun habitat ou espèce </w:t>
            </w:r>
            <w:r>
              <w:t xml:space="preserve">d’Intérêt Communautaire </w:t>
            </w:r>
            <w:r w:rsidRPr="001240D4">
              <w:t>ou régional</w:t>
            </w:r>
          </w:p>
        </w:tc>
      </w:tr>
      <w:tr w:rsidR="006F26CB" w:rsidRPr="001240D4" w:rsidTr="007E614A">
        <w:trPr>
          <w:trHeight w:val="697"/>
        </w:trPr>
        <w:tc>
          <w:tcPr>
            <w:tcW w:w="1526" w:type="dxa"/>
            <w:vAlign w:val="center"/>
          </w:tcPr>
          <w:p w:rsidR="006F26CB" w:rsidRPr="00F44D22" w:rsidRDefault="006F26CB" w:rsidP="007E614A">
            <w:pPr>
              <w:jc w:val="center"/>
              <w:rPr>
                <w:b/>
                <w:bCs/>
                <w:color w:val="FFC000"/>
                <w:sz w:val="24"/>
              </w:rPr>
            </w:pPr>
            <w:r w:rsidRPr="00F44D22">
              <w:rPr>
                <w:b/>
                <w:color w:val="FFC000"/>
              </w:rPr>
              <w:t>Moyen</w:t>
            </w:r>
          </w:p>
        </w:tc>
        <w:tc>
          <w:tcPr>
            <w:tcW w:w="709" w:type="dxa"/>
            <w:vAlign w:val="center"/>
          </w:tcPr>
          <w:p w:rsidR="006F26CB" w:rsidRPr="00F44D22" w:rsidRDefault="006F26CB" w:rsidP="007E614A">
            <w:pPr>
              <w:jc w:val="center"/>
              <w:rPr>
                <w:b/>
                <w:color w:val="FFC000"/>
                <w:sz w:val="24"/>
              </w:rPr>
            </w:pPr>
            <w:r w:rsidRPr="00F44D22">
              <w:rPr>
                <w:b/>
                <w:color w:val="FFC000"/>
              </w:rPr>
              <w:t>2</w:t>
            </w:r>
          </w:p>
        </w:tc>
        <w:tc>
          <w:tcPr>
            <w:tcW w:w="7387" w:type="dxa"/>
            <w:vAlign w:val="center"/>
          </w:tcPr>
          <w:p w:rsidR="006F26CB" w:rsidRPr="001240D4" w:rsidRDefault="006F26CB" w:rsidP="007E614A">
            <w:r w:rsidRPr="001240D4">
              <w:t>Présence d’au moins :</w:t>
            </w:r>
          </w:p>
          <w:p w:rsidR="006F26CB" w:rsidRPr="001240D4" w:rsidRDefault="006F26CB" w:rsidP="007E614A">
            <w:r w:rsidRPr="001240D4">
              <w:t>- Un habitat d’</w:t>
            </w:r>
            <w:r>
              <w:t>Intérêt P</w:t>
            </w:r>
            <w:r w:rsidRPr="001240D4">
              <w:t xml:space="preserve">atrimonial hors habitat </w:t>
            </w:r>
            <w:r>
              <w:t>d’Intérêt Communautaire</w:t>
            </w:r>
          </w:p>
          <w:p w:rsidR="006F26CB" w:rsidRPr="001240D4" w:rsidRDefault="006F26CB" w:rsidP="007E614A">
            <w:r w:rsidRPr="001240D4">
              <w:t xml:space="preserve">- </w:t>
            </w:r>
            <w:r w:rsidRPr="001240D4">
              <w:rPr>
                <w:b/>
                <w:bCs/>
              </w:rPr>
              <w:t xml:space="preserve">ou </w:t>
            </w:r>
            <w:r w:rsidRPr="001240D4">
              <w:t>présence d</w:t>
            </w:r>
            <w:r>
              <w:t>’au moins une espèce d’Intérêt P</w:t>
            </w:r>
            <w:r w:rsidRPr="001240D4">
              <w:t>atrimonial</w:t>
            </w:r>
          </w:p>
        </w:tc>
      </w:tr>
      <w:tr w:rsidR="006F26CB" w:rsidRPr="001240D4" w:rsidTr="007E614A">
        <w:trPr>
          <w:trHeight w:val="1099"/>
        </w:trPr>
        <w:tc>
          <w:tcPr>
            <w:tcW w:w="1526" w:type="dxa"/>
            <w:shd w:val="clear" w:color="auto" w:fill="DBE5F1" w:themeFill="accent1" w:themeFillTint="33"/>
            <w:vAlign w:val="center"/>
          </w:tcPr>
          <w:p w:rsidR="006F26CB" w:rsidRPr="00F44D22" w:rsidRDefault="006F26CB" w:rsidP="007E614A">
            <w:pPr>
              <w:jc w:val="center"/>
              <w:rPr>
                <w:b/>
                <w:bCs/>
                <w:color w:val="FF0000"/>
                <w:sz w:val="24"/>
              </w:rPr>
            </w:pPr>
            <w:r w:rsidRPr="00F44D22">
              <w:rPr>
                <w:b/>
                <w:color w:val="FF0000"/>
              </w:rPr>
              <w:t>Fort</w:t>
            </w:r>
          </w:p>
        </w:tc>
        <w:tc>
          <w:tcPr>
            <w:tcW w:w="709" w:type="dxa"/>
            <w:shd w:val="clear" w:color="auto" w:fill="DBE5F1" w:themeFill="accent1" w:themeFillTint="33"/>
            <w:vAlign w:val="center"/>
          </w:tcPr>
          <w:p w:rsidR="006F26CB" w:rsidRPr="00F44D22" w:rsidRDefault="006F26CB" w:rsidP="007E614A">
            <w:pPr>
              <w:jc w:val="center"/>
              <w:rPr>
                <w:b/>
                <w:color w:val="FF0000"/>
                <w:sz w:val="24"/>
              </w:rPr>
            </w:pPr>
            <w:r w:rsidRPr="00F44D22">
              <w:rPr>
                <w:b/>
                <w:color w:val="FF0000"/>
              </w:rPr>
              <w:t>3</w:t>
            </w:r>
          </w:p>
        </w:tc>
        <w:tc>
          <w:tcPr>
            <w:tcW w:w="7387" w:type="dxa"/>
            <w:shd w:val="clear" w:color="auto" w:fill="DBE5F1" w:themeFill="accent1" w:themeFillTint="33"/>
            <w:vAlign w:val="center"/>
          </w:tcPr>
          <w:p w:rsidR="006F26CB" w:rsidRPr="001240D4" w:rsidRDefault="006F26CB" w:rsidP="007E614A">
            <w:r w:rsidRPr="001240D4">
              <w:t>Présence d’au moins :</w:t>
            </w:r>
          </w:p>
          <w:p w:rsidR="006F26CB" w:rsidRPr="001240D4" w:rsidRDefault="006F26CB" w:rsidP="007E614A">
            <w:r w:rsidRPr="001240D4">
              <w:t xml:space="preserve">- 3 habitats naturels </w:t>
            </w:r>
            <w:r>
              <w:t xml:space="preserve">d’Intérêt Communautaire </w:t>
            </w:r>
            <w:r w:rsidRPr="001240D4">
              <w:t>(annexe 1 directive Habitats)</w:t>
            </w:r>
          </w:p>
          <w:p w:rsidR="006F26CB" w:rsidRPr="001240D4" w:rsidRDefault="006F26CB" w:rsidP="007E614A">
            <w:r w:rsidRPr="001240D4">
              <w:t xml:space="preserve">- </w:t>
            </w:r>
            <w:r w:rsidRPr="001240D4">
              <w:rPr>
                <w:b/>
                <w:bCs/>
              </w:rPr>
              <w:t xml:space="preserve">ou </w:t>
            </w:r>
            <w:r w:rsidRPr="001240D4">
              <w:t xml:space="preserve">1 habitat naturel </w:t>
            </w:r>
            <w:r>
              <w:t xml:space="preserve">d’Intérêt Communautaire </w:t>
            </w:r>
            <w:r w:rsidRPr="001240D4">
              <w:t>prioritaire</w:t>
            </w:r>
          </w:p>
          <w:p w:rsidR="006F26CB" w:rsidRPr="001240D4" w:rsidRDefault="006F26CB" w:rsidP="007E614A">
            <w:r w:rsidRPr="001240D4">
              <w:t xml:space="preserve">- </w:t>
            </w:r>
            <w:r w:rsidRPr="001240D4">
              <w:rPr>
                <w:b/>
                <w:bCs/>
              </w:rPr>
              <w:t xml:space="preserve">ou </w:t>
            </w:r>
            <w:r w:rsidRPr="001240D4">
              <w:t>1 habitat figurant dans la liste des habitats déterminants ZNIEFF LR</w:t>
            </w:r>
          </w:p>
          <w:p w:rsidR="006F26CB" w:rsidRPr="001240D4" w:rsidRDefault="006F26CB" w:rsidP="007E614A">
            <w:r w:rsidRPr="001240D4">
              <w:t xml:space="preserve">- </w:t>
            </w:r>
            <w:r w:rsidRPr="001240D4">
              <w:rPr>
                <w:b/>
                <w:bCs/>
              </w:rPr>
              <w:t xml:space="preserve">et </w:t>
            </w:r>
            <w:r w:rsidRPr="001240D4">
              <w:t>au moins 3 es</w:t>
            </w:r>
            <w:r>
              <w:t>pèces d’Intérêt P</w:t>
            </w:r>
            <w:r w:rsidRPr="001240D4">
              <w:t>atrimonial</w:t>
            </w:r>
          </w:p>
        </w:tc>
      </w:tr>
    </w:tbl>
    <w:p w:rsidR="006F26CB" w:rsidRPr="001240D4" w:rsidRDefault="006F26CB" w:rsidP="006F26CB">
      <w:pPr>
        <w:rPr>
          <w:rFonts w:eastAsiaTheme="minorHAnsi"/>
        </w:rPr>
      </w:pPr>
    </w:p>
    <w:p w:rsidR="006F26CB" w:rsidRPr="00C63D8A" w:rsidRDefault="006F26CB" w:rsidP="006F26CB">
      <w:pPr>
        <w:jc w:val="both"/>
        <w:rPr>
          <w:rFonts w:ascii="Verdana" w:eastAsia="Times New Roman" w:hAnsi="Verdana"/>
          <w:sz w:val="24"/>
          <w:szCs w:val="24"/>
        </w:rPr>
      </w:pPr>
      <w:r w:rsidRPr="00C63D8A">
        <w:rPr>
          <w:rFonts w:ascii="Verdana" w:eastAsia="Times New Roman" w:hAnsi="Verdana"/>
          <w:sz w:val="24"/>
          <w:szCs w:val="24"/>
        </w:rPr>
        <w:t xml:space="preserve">Selon la méthodologie de hiérarchisation, l’ensemble des entités a été classé à partir des informations retrouvées dans la bibliographie. </w:t>
      </w:r>
    </w:p>
    <w:p w:rsidR="006F26CB" w:rsidRPr="00C63D8A" w:rsidRDefault="006F26CB" w:rsidP="006F26CB">
      <w:pPr>
        <w:jc w:val="both"/>
        <w:rPr>
          <w:rFonts w:ascii="Verdana" w:eastAsia="Times New Roman" w:hAnsi="Verdana"/>
          <w:sz w:val="24"/>
          <w:szCs w:val="24"/>
        </w:rPr>
      </w:pPr>
    </w:p>
    <w:p w:rsidR="006F26CB" w:rsidRPr="00C63D8A" w:rsidRDefault="006F26CB" w:rsidP="006F26CB">
      <w:pPr>
        <w:jc w:val="both"/>
        <w:rPr>
          <w:rFonts w:ascii="Verdana" w:eastAsia="Times New Roman" w:hAnsi="Verdana"/>
          <w:sz w:val="24"/>
          <w:szCs w:val="24"/>
        </w:rPr>
      </w:pPr>
      <w:r w:rsidRPr="00C63D8A">
        <w:rPr>
          <w:rFonts w:ascii="Verdana" w:eastAsia="Times New Roman" w:hAnsi="Verdana"/>
          <w:sz w:val="24"/>
          <w:szCs w:val="24"/>
        </w:rPr>
        <w:t>Les principales espèces patrimoniales présentes dans le périmètre de l’étang de Salses-Leucate (liste non exhaustive basé</w:t>
      </w:r>
      <w:r w:rsidR="00D26247">
        <w:rPr>
          <w:rFonts w:ascii="Verdana" w:eastAsia="Times New Roman" w:hAnsi="Verdana"/>
          <w:sz w:val="24"/>
          <w:szCs w:val="24"/>
        </w:rPr>
        <w:t>e</w:t>
      </w:r>
      <w:r w:rsidRPr="00C63D8A">
        <w:rPr>
          <w:rFonts w:ascii="Verdana" w:eastAsia="Times New Roman" w:hAnsi="Verdana"/>
          <w:sz w:val="24"/>
          <w:szCs w:val="24"/>
        </w:rPr>
        <w:t xml:space="preserve"> sur les inventaires réalisés dans la cadre de l’élaboration du DOCOB et les données BIOTOPE (2007-2009)) sont prises </w:t>
      </w:r>
      <w:r w:rsidR="00D26247">
        <w:rPr>
          <w:rFonts w:ascii="Verdana" w:eastAsia="Times New Roman" w:hAnsi="Verdana"/>
          <w:sz w:val="24"/>
          <w:szCs w:val="24"/>
        </w:rPr>
        <w:t xml:space="preserve">en </w:t>
      </w:r>
      <w:r w:rsidRPr="00C63D8A">
        <w:rPr>
          <w:rFonts w:ascii="Verdana" w:eastAsia="Times New Roman" w:hAnsi="Verdana"/>
          <w:sz w:val="24"/>
          <w:szCs w:val="24"/>
        </w:rPr>
        <w:t>compte dans le cadre de ce travail de hi</w:t>
      </w:r>
      <w:r w:rsidR="00D26247">
        <w:rPr>
          <w:rFonts w:ascii="Verdana" w:eastAsia="Times New Roman" w:hAnsi="Verdana"/>
          <w:sz w:val="24"/>
          <w:szCs w:val="24"/>
        </w:rPr>
        <w:t>é</w:t>
      </w:r>
      <w:r w:rsidRPr="00C63D8A">
        <w:rPr>
          <w:rFonts w:ascii="Verdana" w:eastAsia="Times New Roman" w:hAnsi="Verdana"/>
          <w:sz w:val="24"/>
          <w:szCs w:val="24"/>
        </w:rPr>
        <w:t>rarchisation.</w:t>
      </w:r>
      <w:r w:rsidR="005D0994" w:rsidRPr="00C63D8A">
        <w:rPr>
          <w:rFonts w:ascii="Verdana" w:eastAsia="Times New Roman" w:hAnsi="Verdana"/>
          <w:sz w:val="24"/>
          <w:szCs w:val="24"/>
        </w:rPr>
        <w:t xml:space="preserve"> </w:t>
      </w:r>
      <w:r w:rsidRPr="00C63D8A">
        <w:rPr>
          <w:rFonts w:ascii="Verdana" w:eastAsia="Times New Roman" w:hAnsi="Verdana"/>
          <w:sz w:val="24"/>
          <w:szCs w:val="24"/>
        </w:rPr>
        <w:t>D’autres espèces végétales proposées par le CBN-MED devront être prises en compte dans le</w:t>
      </w:r>
      <w:r w:rsidR="005D0994" w:rsidRPr="00C63D8A">
        <w:rPr>
          <w:rFonts w:ascii="Verdana" w:eastAsia="Times New Roman" w:hAnsi="Verdana"/>
          <w:sz w:val="24"/>
          <w:szCs w:val="24"/>
        </w:rPr>
        <w:t>s</w:t>
      </w:r>
      <w:r w:rsidRPr="00C63D8A">
        <w:rPr>
          <w:rFonts w:ascii="Verdana" w:eastAsia="Times New Roman" w:hAnsi="Verdana"/>
          <w:sz w:val="24"/>
          <w:szCs w:val="24"/>
        </w:rPr>
        <w:t xml:space="preserve"> Plan</w:t>
      </w:r>
      <w:r w:rsidR="005D0994" w:rsidRPr="00C63D8A">
        <w:rPr>
          <w:rFonts w:ascii="Verdana" w:eastAsia="Times New Roman" w:hAnsi="Verdana"/>
          <w:sz w:val="24"/>
          <w:szCs w:val="24"/>
        </w:rPr>
        <w:t>s</w:t>
      </w:r>
      <w:r w:rsidRPr="00C63D8A">
        <w:rPr>
          <w:rFonts w:ascii="Verdana" w:eastAsia="Times New Roman" w:hAnsi="Verdana"/>
          <w:sz w:val="24"/>
          <w:szCs w:val="24"/>
        </w:rPr>
        <w:t xml:space="preserve"> de Gestion des Zones Humides.</w:t>
      </w:r>
    </w:p>
    <w:p w:rsidR="006F26CB" w:rsidRDefault="00E46553" w:rsidP="00B11FED">
      <w:pPr>
        <w:rPr>
          <w:rFonts w:asciiTheme="majorHAnsi" w:eastAsia="Times New Roman" w:hAnsiTheme="majorHAnsi" w:cstheme="majorBidi"/>
          <w:b/>
          <w:color w:val="243F60" w:themeColor="accent1" w:themeShade="7F"/>
          <w:sz w:val="24"/>
          <w:szCs w:val="24"/>
          <w:u w:val="single"/>
        </w:rPr>
      </w:pPr>
      <w:r w:rsidRPr="00E46553">
        <w:rPr>
          <w:rFonts w:eastAsia="Times New Roman"/>
          <w:noProof/>
          <w:lang w:eastAsia="fr-FR"/>
        </w:rPr>
        <w:pict>
          <v:shape id="_x0000_s1746" type="#_x0000_t202" style="position:absolute;margin-left:-.2pt;margin-top:542.65pt;width:460.35pt;height:21.8pt;z-index:-251614208;mso-position-horizontal-relative:text;mso-position-vertical-relative:text" filled="f" stroked="f">
            <v:textbox style="mso-next-textbox:#_x0000_s1746">
              <w:txbxContent>
                <w:p w:rsidR="00C172DD" w:rsidRPr="006F4125" w:rsidRDefault="00C172DD" w:rsidP="006F26CB">
                  <w:pPr>
                    <w:pStyle w:val="Lgende"/>
                    <w:jc w:val="center"/>
                    <w:rPr>
                      <w:rFonts w:asciiTheme="minorHAnsi" w:hAnsiTheme="minorHAnsi" w:cstheme="minorHAnsi"/>
                      <w:sz w:val="20"/>
                    </w:rPr>
                  </w:pPr>
                  <w:bookmarkStart w:id="28" w:name="_Toc346639941"/>
                  <w:r w:rsidRPr="006F4125">
                    <w:rPr>
                      <w:rFonts w:asciiTheme="minorHAnsi" w:hAnsiTheme="minorHAnsi" w:cstheme="minorHAnsi"/>
                      <w:b/>
                      <w:sz w:val="20"/>
                    </w:rPr>
                    <w:t xml:space="preserve">Figure </w:t>
                  </w:r>
                  <w:r w:rsidRPr="006F4125">
                    <w:rPr>
                      <w:rFonts w:asciiTheme="minorHAnsi" w:hAnsiTheme="minorHAnsi" w:cstheme="minorHAnsi"/>
                      <w:b/>
                      <w:sz w:val="20"/>
                    </w:rPr>
                    <w:fldChar w:fldCharType="begin"/>
                  </w:r>
                  <w:r w:rsidRPr="006F4125">
                    <w:rPr>
                      <w:rFonts w:asciiTheme="minorHAnsi" w:hAnsiTheme="minorHAnsi" w:cstheme="minorHAnsi"/>
                      <w:b/>
                      <w:sz w:val="20"/>
                    </w:rPr>
                    <w:instrText xml:space="preserve"> SEQ Figure \* ARABIC </w:instrText>
                  </w:r>
                  <w:r w:rsidRPr="006F4125">
                    <w:rPr>
                      <w:rFonts w:asciiTheme="minorHAnsi" w:hAnsiTheme="minorHAnsi" w:cstheme="minorHAnsi"/>
                      <w:b/>
                      <w:sz w:val="20"/>
                    </w:rPr>
                    <w:fldChar w:fldCharType="separate"/>
                  </w:r>
                  <w:r>
                    <w:rPr>
                      <w:rFonts w:asciiTheme="minorHAnsi" w:hAnsiTheme="minorHAnsi" w:cstheme="minorHAnsi"/>
                      <w:b/>
                      <w:noProof/>
                      <w:sz w:val="20"/>
                    </w:rPr>
                    <w:t>1</w:t>
                  </w:r>
                  <w:r w:rsidRPr="006F4125">
                    <w:rPr>
                      <w:rFonts w:asciiTheme="minorHAnsi" w:hAnsiTheme="minorHAnsi" w:cstheme="minorHAnsi"/>
                      <w:b/>
                      <w:sz w:val="20"/>
                    </w:rPr>
                    <w:fldChar w:fldCharType="end"/>
                  </w:r>
                  <w:r w:rsidRPr="006F4125">
                    <w:rPr>
                      <w:rFonts w:asciiTheme="minorHAnsi" w:hAnsiTheme="minorHAnsi" w:cstheme="minorHAnsi"/>
                      <w:b/>
                      <w:sz w:val="20"/>
                    </w:rPr>
                    <w:t>:</w:t>
                  </w:r>
                  <w:r w:rsidRPr="006F4125">
                    <w:rPr>
                      <w:rFonts w:asciiTheme="minorHAnsi" w:hAnsiTheme="minorHAnsi" w:cstheme="minorHAnsi"/>
                      <w:sz w:val="20"/>
                    </w:rPr>
                    <w:t xml:space="preserve"> </w:t>
                  </w:r>
                  <w:r>
                    <w:rPr>
                      <w:rFonts w:asciiTheme="minorHAnsi" w:hAnsiTheme="minorHAnsi" w:cstheme="minorHAnsi"/>
                      <w:sz w:val="20"/>
                    </w:rPr>
                    <w:t>Localisation des entités et évaluation du patrimoine biologique</w:t>
                  </w:r>
                  <w:bookmarkEnd w:id="28"/>
                </w:p>
              </w:txbxContent>
            </v:textbox>
          </v:shape>
        </w:pict>
      </w:r>
    </w:p>
    <w:p w:rsidR="00506FD3" w:rsidRDefault="00506FD3">
      <w:pPr>
        <w:spacing w:after="200" w:line="276" w:lineRule="auto"/>
        <w:rPr>
          <w:rFonts w:asciiTheme="majorHAnsi" w:eastAsia="Times New Roman" w:hAnsiTheme="majorHAnsi" w:cstheme="majorBidi"/>
          <w:b/>
          <w:color w:val="243F60" w:themeColor="accent1" w:themeShade="7F"/>
          <w:sz w:val="24"/>
          <w:szCs w:val="24"/>
          <w:u w:val="single"/>
        </w:rPr>
      </w:pPr>
      <w:r>
        <w:br w:type="page"/>
      </w:r>
    </w:p>
    <w:p w:rsidR="006F26CB" w:rsidRPr="00C63D8A" w:rsidRDefault="006F26CB" w:rsidP="006F26CB">
      <w:pPr>
        <w:pStyle w:val="Titre5"/>
        <w:jc w:val="both"/>
        <w:rPr>
          <w:rFonts w:ascii="Verdana" w:eastAsiaTheme="minorHAnsi" w:hAnsi="Verdana"/>
        </w:rPr>
      </w:pPr>
      <w:r w:rsidRPr="00C63D8A">
        <w:rPr>
          <w:rFonts w:ascii="Verdana" w:hAnsi="Verdana"/>
        </w:rPr>
        <w:lastRenderedPageBreak/>
        <w:t>Evaluation du p</w:t>
      </w:r>
      <w:r w:rsidRPr="00C63D8A">
        <w:rPr>
          <w:rFonts w:ascii="Verdana" w:eastAsiaTheme="minorHAnsi" w:hAnsi="Verdana"/>
        </w:rPr>
        <w:t>atrimoine paysager de la Zone Humide</w:t>
      </w:r>
    </w:p>
    <w:p w:rsidR="006F26CB" w:rsidRPr="00C63D8A" w:rsidRDefault="006F26CB" w:rsidP="006F26CB">
      <w:pPr>
        <w:jc w:val="both"/>
        <w:rPr>
          <w:rFonts w:ascii="Verdana" w:eastAsia="Times New Roman" w:hAnsi="Verdana"/>
          <w:sz w:val="24"/>
          <w:szCs w:val="24"/>
        </w:rPr>
      </w:pPr>
      <w:r w:rsidRPr="00C63D8A">
        <w:rPr>
          <w:rFonts w:ascii="Verdana" w:eastAsia="Times New Roman" w:hAnsi="Verdana"/>
          <w:sz w:val="24"/>
          <w:szCs w:val="24"/>
        </w:rPr>
        <w:t>L’intérêt paysager prend en compte les éléments historiques, culturels ou emblématiques marquants le paysage, la typicité et l’étendue de la Zone Humide.</w:t>
      </w:r>
    </w:p>
    <w:p w:rsidR="006F26CB" w:rsidRPr="00C63D8A" w:rsidRDefault="006F26CB" w:rsidP="006F26CB">
      <w:pPr>
        <w:jc w:val="both"/>
        <w:rPr>
          <w:rFonts w:ascii="Verdana" w:eastAsia="Times New Roman" w:hAnsi="Verdana"/>
          <w:sz w:val="24"/>
          <w:szCs w:val="24"/>
        </w:rPr>
      </w:pPr>
    </w:p>
    <w:p w:rsidR="006F26CB" w:rsidRPr="00C63D8A" w:rsidRDefault="006F26CB" w:rsidP="006F26CB">
      <w:pPr>
        <w:jc w:val="both"/>
        <w:rPr>
          <w:rFonts w:ascii="Verdana" w:eastAsia="Times New Roman" w:hAnsi="Verdana"/>
          <w:sz w:val="24"/>
          <w:szCs w:val="24"/>
        </w:rPr>
      </w:pPr>
      <w:r w:rsidRPr="00C63D8A">
        <w:rPr>
          <w:rFonts w:ascii="Verdana" w:eastAsia="Times New Roman" w:hAnsi="Verdana"/>
          <w:sz w:val="24"/>
          <w:szCs w:val="24"/>
        </w:rPr>
        <w:t> </w:t>
      </w:r>
      <w:bookmarkStart w:id="29" w:name="_Toc310406481"/>
      <w:r w:rsidRPr="00C63D8A">
        <w:rPr>
          <w:rFonts w:ascii="Verdana" w:eastAsia="Times New Roman" w:hAnsi="Verdana"/>
          <w:sz w:val="24"/>
          <w:szCs w:val="24"/>
        </w:rPr>
        <w:t>Cotation attribuée pour l’évaluation de l’intérêt paysager</w:t>
      </w:r>
      <w:bookmarkEnd w:id="29"/>
      <w:r w:rsidRPr="00C63D8A">
        <w:rPr>
          <w:rFonts w:ascii="Verdana" w:eastAsia="Times New Roman" w:hAnsi="Verdana"/>
          <w:sz w:val="24"/>
          <w:szCs w:val="24"/>
        </w:rPr>
        <w:t> :</w:t>
      </w:r>
    </w:p>
    <w:tbl>
      <w:tblPr>
        <w:tblStyle w:val="Grilledutableau4"/>
        <w:tblW w:w="9622" w:type="dxa"/>
        <w:tblLayout w:type="fixed"/>
        <w:tblLook w:val="0400"/>
      </w:tblPr>
      <w:tblGrid>
        <w:gridCol w:w="1526"/>
        <w:gridCol w:w="709"/>
        <w:gridCol w:w="7387"/>
      </w:tblGrid>
      <w:tr w:rsidR="006F26CB" w:rsidRPr="00F44D22" w:rsidTr="007E614A">
        <w:trPr>
          <w:trHeight w:val="567"/>
        </w:trPr>
        <w:tc>
          <w:tcPr>
            <w:tcW w:w="1526" w:type="dxa"/>
            <w:shd w:val="clear" w:color="auto" w:fill="215868" w:themeFill="accent5" w:themeFillShade="80"/>
            <w:vAlign w:val="center"/>
          </w:tcPr>
          <w:p w:rsidR="006F26CB" w:rsidRPr="00F44D22" w:rsidRDefault="006F26CB" w:rsidP="007E614A">
            <w:pPr>
              <w:jc w:val="center"/>
              <w:rPr>
                <w:b/>
                <w:color w:val="FFFFFF" w:themeColor="background1"/>
              </w:rPr>
            </w:pPr>
            <w:r w:rsidRPr="00F44D22">
              <w:rPr>
                <w:b/>
                <w:color w:val="FFFFFF" w:themeColor="background1"/>
              </w:rPr>
              <w:t>Niveau</w:t>
            </w:r>
          </w:p>
        </w:tc>
        <w:tc>
          <w:tcPr>
            <w:tcW w:w="709" w:type="dxa"/>
            <w:shd w:val="clear" w:color="auto" w:fill="215868" w:themeFill="accent5" w:themeFillShade="80"/>
            <w:vAlign w:val="center"/>
          </w:tcPr>
          <w:p w:rsidR="006F26CB" w:rsidRPr="00F44D22" w:rsidRDefault="006F26CB" w:rsidP="007E614A">
            <w:pPr>
              <w:jc w:val="center"/>
              <w:rPr>
                <w:b/>
                <w:color w:val="FFFFFF" w:themeColor="background1"/>
              </w:rPr>
            </w:pPr>
            <w:r w:rsidRPr="00F44D22">
              <w:rPr>
                <w:b/>
                <w:color w:val="FFFFFF" w:themeColor="background1"/>
              </w:rPr>
              <w:t>Note</w:t>
            </w:r>
          </w:p>
        </w:tc>
        <w:tc>
          <w:tcPr>
            <w:tcW w:w="7387" w:type="dxa"/>
            <w:shd w:val="clear" w:color="auto" w:fill="215868" w:themeFill="accent5" w:themeFillShade="80"/>
            <w:vAlign w:val="center"/>
          </w:tcPr>
          <w:p w:rsidR="006F26CB" w:rsidRPr="00F44D22" w:rsidRDefault="006F26CB" w:rsidP="007E614A">
            <w:pPr>
              <w:jc w:val="center"/>
              <w:rPr>
                <w:b/>
                <w:color w:val="FFFFFF" w:themeColor="background1"/>
              </w:rPr>
            </w:pPr>
            <w:r w:rsidRPr="00F44D22">
              <w:rPr>
                <w:b/>
                <w:color w:val="FFFFFF" w:themeColor="background1"/>
              </w:rPr>
              <w:t>Caractéristiques</w:t>
            </w:r>
          </w:p>
        </w:tc>
      </w:tr>
      <w:tr w:rsidR="006F26CB" w:rsidRPr="001240D4" w:rsidTr="007E614A">
        <w:trPr>
          <w:trHeight w:val="537"/>
        </w:trPr>
        <w:tc>
          <w:tcPr>
            <w:tcW w:w="1526" w:type="dxa"/>
            <w:shd w:val="clear" w:color="auto" w:fill="DBE5F1" w:themeFill="accent1" w:themeFillTint="33"/>
            <w:vAlign w:val="center"/>
          </w:tcPr>
          <w:p w:rsidR="006F26CB" w:rsidRPr="00F44D22" w:rsidRDefault="006F26CB" w:rsidP="007E614A">
            <w:pPr>
              <w:jc w:val="center"/>
              <w:rPr>
                <w:b/>
                <w:bCs/>
                <w:color w:val="00B050"/>
                <w:sz w:val="24"/>
              </w:rPr>
            </w:pPr>
            <w:r w:rsidRPr="00F44D22">
              <w:rPr>
                <w:b/>
                <w:color w:val="00B050"/>
              </w:rPr>
              <w:t>Faible ou nul</w:t>
            </w:r>
          </w:p>
        </w:tc>
        <w:tc>
          <w:tcPr>
            <w:tcW w:w="709" w:type="dxa"/>
            <w:shd w:val="clear" w:color="auto" w:fill="DBE5F1" w:themeFill="accent1" w:themeFillTint="33"/>
            <w:vAlign w:val="center"/>
          </w:tcPr>
          <w:p w:rsidR="006F26CB" w:rsidRPr="00F44D22" w:rsidRDefault="006F26CB" w:rsidP="007E614A">
            <w:pPr>
              <w:jc w:val="center"/>
              <w:rPr>
                <w:b/>
                <w:color w:val="00B050"/>
                <w:sz w:val="24"/>
              </w:rPr>
            </w:pPr>
            <w:r w:rsidRPr="00F44D22">
              <w:rPr>
                <w:b/>
                <w:color w:val="00B050"/>
              </w:rPr>
              <w:t>1</w:t>
            </w:r>
          </w:p>
        </w:tc>
        <w:tc>
          <w:tcPr>
            <w:tcW w:w="7387" w:type="dxa"/>
            <w:shd w:val="clear" w:color="auto" w:fill="DBE5F1" w:themeFill="accent1" w:themeFillTint="33"/>
            <w:vAlign w:val="center"/>
          </w:tcPr>
          <w:p w:rsidR="006F26CB" w:rsidRPr="001240D4" w:rsidRDefault="006F26CB" w:rsidP="007E614A">
            <w:pPr>
              <w:rPr>
                <w:b/>
                <w:bCs/>
                <w:color w:val="FFFFFF"/>
              </w:rPr>
            </w:pPr>
            <w:r w:rsidRPr="001240D4">
              <w:t>Site banal, peu visible, de faible étendue</w:t>
            </w:r>
          </w:p>
        </w:tc>
      </w:tr>
      <w:tr w:rsidR="006F26CB" w:rsidRPr="001240D4" w:rsidTr="007E614A">
        <w:trPr>
          <w:trHeight w:val="537"/>
        </w:trPr>
        <w:tc>
          <w:tcPr>
            <w:tcW w:w="1526" w:type="dxa"/>
            <w:vAlign w:val="center"/>
          </w:tcPr>
          <w:p w:rsidR="006F26CB" w:rsidRPr="00F44D22" w:rsidRDefault="006F26CB" w:rsidP="007E614A">
            <w:pPr>
              <w:jc w:val="center"/>
              <w:rPr>
                <w:b/>
                <w:bCs/>
                <w:color w:val="FFC000"/>
                <w:sz w:val="24"/>
              </w:rPr>
            </w:pPr>
            <w:r w:rsidRPr="00F44D22">
              <w:rPr>
                <w:b/>
                <w:color w:val="FFC000"/>
              </w:rPr>
              <w:t>Moyen</w:t>
            </w:r>
          </w:p>
        </w:tc>
        <w:tc>
          <w:tcPr>
            <w:tcW w:w="709" w:type="dxa"/>
            <w:vAlign w:val="center"/>
          </w:tcPr>
          <w:p w:rsidR="006F26CB" w:rsidRPr="00F44D22" w:rsidRDefault="006F26CB" w:rsidP="007E614A">
            <w:pPr>
              <w:jc w:val="center"/>
              <w:rPr>
                <w:b/>
                <w:color w:val="FFC000"/>
                <w:sz w:val="24"/>
              </w:rPr>
            </w:pPr>
            <w:r w:rsidRPr="00F44D22">
              <w:rPr>
                <w:b/>
                <w:color w:val="FFC000"/>
              </w:rPr>
              <w:t>2</w:t>
            </w:r>
          </w:p>
        </w:tc>
        <w:tc>
          <w:tcPr>
            <w:tcW w:w="7387" w:type="dxa"/>
            <w:vAlign w:val="center"/>
          </w:tcPr>
          <w:p w:rsidR="006F26CB" w:rsidRPr="001240D4" w:rsidRDefault="006F26CB" w:rsidP="007E614A">
            <w:r w:rsidRPr="001240D4">
              <w:t>Site naturel structurant le paysage, caractère pittoresque</w:t>
            </w:r>
          </w:p>
        </w:tc>
      </w:tr>
      <w:tr w:rsidR="006F26CB" w:rsidRPr="001240D4" w:rsidTr="007E614A">
        <w:trPr>
          <w:trHeight w:val="537"/>
        </w:trPr>
        <w:tc>
          <w:tcPr>
            <w:tcW w:w="1526" w:type="dxa"/>
            <w:shd w:val="clear" w:color="auto" w:fill="DBE5F1" w:themeFill="accent1" w:themeFillTint="33"/>
            <w:vAlign w:val="center"/>
          </w:tcPr>
          <w:p w:rsidR="006F26CB" w:rsidRPr="00F44D22" w:rsidRDefault="006F26CB" w:rsidP="007E614A">
            <w:pPr>
              <w:jc w:val="center"/>
              <w:rPr>
                <w:b/>
                <w:bCs/>
                <w:color w:val="FF0000"/>
                <w:sz w:val="24"/>
              </w:rPr>
            </w:pPr>
            <w:r w:rsidRPr="00F44D22">
              <w:rPr>
                <w:b/>
                <w:color w:val="FF0000"/>
              </w:rPr>
              <w:t>Fort</w:t>
            </w:r>
          </w:p>
        </w:tc>
        <w:tc>
          <w:tcPr>
            <w:tcW w:w="709" w:type="dxa"/>
            <w:shd w:val="clear" w:color="auto" w:fill="DBE5F1" w:themeFill="accent1" w:themeFillTint="33"/>
            <w:vAlign w:val="center"/>
          </w:tcPr>
          <w:p w:rsidR="006F26CB" w:rsidRPr="00F44D22" w:rsidRDefault="006F26CB" w:rsidP="007E614A">
            <w:pPr>
              <w:jc w:val="center"/>
              <w:rPr>
                <w:b/>
                <w:color w:val="FF0000"/>
                <w:sz w:val="24"/>
              </w:rPr>
            </w:pPr>
            <w:r w:rsidRPr="00F44D22">
              <w:rPr>
                <w:b/>
                <w:color w:val="FF0000"/>
              </w:rPr>
              <w:t>3</w:t>
            </w:r>
          </w:p>
        </w:tc>
        <w:tc>
          <w:tcPr>
            <w:tcW w:w="7387" w:type="dxa"/>
            <w:shd w:val="clear" w:color="auto" w:fill="DBE5F1" w:themeFill="accent1" w:themeFillTint="33"/>
            <w:vAlign w:val="center"/>
          </w:tcPr>
          <w:p w:rsidR="006F26CB" w:rsidRPr="001240D4" w:rsidRDefault="006F26CB" w:rsidP="007E614A">
            <w:r w:rsidRPr="001240D4">
              <w:t>Elément identitaire remarquable du paysage d’une microrégion, valeur historique/emblématique</w:t>
            </w:r>
          </w:p>
        </w:tc>
      </w:tr>
    </w:tbl>
    <w:p w:rsidR="006F26CB" w:rsidRPr="001240D4" w:rsidRDefault="006F26CB" w:rsidP="006F26CB">
      <w:pPr>
        <w:rPr>
          <w:rFonts w:eastAsia="Times New Roman"/>
        </w:rPr>
      </w:pPr>
    </w:p>
    <w:p w:rsidR="006F26CB" w:rsidRPr="00C63D8A" w:rsidRDefault="006F26CB" w:rsidP="00451816">
      <w:pPr>
        <w:jc w:val="both"/>
        <w:rPr>
          <w:rFonts w:ascii="Verdana" w:eastAsia="Times New Roman" w:hAnsi="Verdana"/>
          <w:sz w:val="24"/>
          <w:szCs w:val="24"/>
        </w:rPr>
      </w:pPr>
      <w:r w:rsidRPr="00C63D8A">
        <w:rPr>
          <w:rFonts w:ascii="Verdana" w:eastAsia="Times New Roman" w:hAnsi="Verdana"/>
          <w:sz w:val="24"/>
          <w:szCs w:val="24"/>
        </w:rPr>
        <w:t>Pour renseigner ce critère, la base de données communale et intercommunale de la région Languedoc-Roussillon a été consultée. Des informations et précisions ont également été fournies lors de la consultation des mairies pour uniformiser les notions subjectives d’appréciation des points de vue ou de la qualité des paysages perçus.</w:t>
      </w:r>
    </w:p>
    <w:p w:rsidR="00B431A5" w:rsidRPr="00C63D8A" w:rsidRDefault="00B431A5" w:rsidP="00451816">
      <w:pPr>
        <w:rPr>
          <w:rFonts w:ascii="Verdana" w:hAnsi="Verdana"/>
          <w:sz w:val="24"/>
          <w:szCs w:val="24"/>
          <w:lang w:eastAsia="fr-FR"/>
        </w:rPr>
      </w:pPr>
    </w:p>
    <w:p w:rsidR="008D7B39" w:rsidRPr="00C63D8A" w:rsidRDefault="008D7B39" w:rsidP="008D7B39">
      <w:pPr>
        <w:pStyle w:val="corpsdetextebiotope1CarCar"/>
        <w:spacing w:before="0" w:after="0" w:line="240" w:lineRule="auto"/>
        <w:rPr>
          <w:sz w:val="24"/>
        </w:rPr>
      </w:pPr>
      <w:r w:rsidRPr="00C63D8A">
        <w:rPr>
          <w:sz w:val="24"/>
        </w:rPr>
        <w:t xml:space="preserve">Après analyse des 2 facteurs (Biologique et Paysager), </w:t>
      </w:r>
      <w:r w:rsidRPr="00C63D8A">
        <w:rPr>
          <w:b/>
          <w:sz w:val="24"/>
        </w:rPr>
        <w:t>les deux</w:t>
      </w:r>
      <w:r w:rsidRPr="00C63D8A">
        <w:rPr>
          <w:sz w:val="24"/>
        </w:rPr>
        <w:t xml:space="preserve"> apparaissent en </w:t>
      </w:r>
      <w:r w:rsidRPr="00C63D8A">
        <w:rPr>
          <w:b/>
          <w:color w:val="FFC000"/>
          <w:sz w:val="24"/>
        </w:rPr>
        <w:t>classe moyenne</w:t>
      </w:r>
      <w:r w:rsidRPr="00C63D8A">
        <w:rPr>
          <w:sz w:val="24"/>
        </w:rPr>
        <w:t xml:space="preserve"> à l’échelle de l’ensemble de l’entité 22.</w:t>
      </w:r>
    </w:p>
    <w:p w:rsidR="008D7B39" w:rsidRPr="00C63D8A" w:rsidRDefault="008D7B39" w:rsidP="008D7B39">
      <w:pPr>
        <w:pStyle w:val="Normalgras"/>
        <w:rPr>
          <w:rFonts w:ascii="Verdana" w:hAnsi="Verdana"/>
          <w:sz w:val="24"/>
          <w:szCs w:val="24"/>
          <w:lang w:eastAsia="fr-FR"/>
        </w:rPr>
      </w:pPr>
    </w:p>
    <w:p w:rsidR="00B11FED" w:rsidRPr="00C63D8A" w:rsidRDefault="00B11FED" w:rsidP="00451816">
      <w:pPr>
        <w:pStyle w:val="Titre4"/>
        <w:jc w:val="both"/>
        <w:rPr>
          <w:sz w:val="24"/>
        </w:rPr>
      </w:pPr>
      <w:bookmarkStart w:id="30" w:name="_Toc360121618"/>
      <w:r w:rsidRPr="00C63D8A">
        <w:rPr>
          <w:sz w:val="24"/>
        </w:rPr>
        <w:t>Evaluation de l’aspect patrimonial sur l’emprise du projet</w:t>
      </w:r>
      <w:bookmarkEnd w:id="30"/>
    </w:p>
    <w:p w:rsidR="008C7A04" w:rsidRPr="00C63D8A" w:rsidRDefault="008C7A04" w:rsidP="008C7A04">
      <w:pPr>
        <w:rPr>
          <w:rFonts w:ascii="Verdana" w:hAnsi="Verdana"/>
          <w:sz w:val="24"/>
          <w:szCs w:val="24"/>
        </w:rPr>
      </w:pPr>
    </w:p>
    <w:p w:rsidR="008C7A04" w:rsidRPr="00C63D8A" w:rsidRDefault="00B11FED" w:rsidP="00480578">
      <w:pPr>
        <w:pStyle w:val="Paragraphedeliste"/>
        <w:numPr>
          <w:ilvl w:val="0"/>
          <w:numId w:val="10"/>
        </w:numPr>
        <w:rPr>
          <w:rFonts w:ascii="Verdana" w:hAnsi="Verdana"/>
          <w:sz w:val="24"/>
          <w:szCs w:val="24"/>
        </w:rPr>
      </w:pPr>
      <w:r w:rsidRPr="00C63D8A">
        <w:rPr>
          <w:rFonts w:ascii="Verdana" w:hAnsi="Verdana"/>
          <w:sz w:val="24"/>
          <w:szCs w:val="24"/>
        </w:rPr>
        <w:t>Le</w:t>
      </w:r>
      <w:r w:rsidR="008D7B39" w:rsidRPr="00C63D8A">
        <w:rPr>
          <w:rFonts w:ascii="Verdana" w:hAnsi="Verdana"/>
          <w:sz w:val="24"/>
          <w:szCs w:val="24"/>
        </w:rPr>
        <w:t xml:space="preserve"> patrimoine </w:t>
      </w:r>
      <w:r w:rsidR="008D7B39" w:rsidRPr="00C63D8A">
        <w:rPr>
          <w:rFonts w:ascii="Verdana" w:hAnsi="Verdana"/>
          <w:b/>
          <w:sz w:val="24"/>
          <w:szCs w:val="24"/>
        </w:rPr>
        <w:t>biologique</w:t>
      </w:r>
      <w:r w:rsidR="008D7B39" w:rsidRPr="00C63D8A">
        <w:rPr>
          <w:rFonts w:ascii="Verdana" w:hAnsi="Verdana"/>
          <w:sz w:val="24"/>
          <w:szCs w:val="24"/>
        </w:rPr>
        <w:t xml:space="preserve"> identifié </w:t>
      </w:r>
    </w:p>
    <w:p w:rsidR="008C7A04" w:rsidRPr="00ED1AC0" w:rsidRDefault="008C7A04" w:rsidP="00480578">
      <w:pPr>
        <w:rPr>
          <w:rFonts w:ascii="Verdana" w:hAnsi="Verdana"/>
          <w:sz w:val="24"/>
          <w:szCs w:val="24"/>
        </w:rPr>
      </w:pPr>
      <w:r w:rsidRPr="00C63D8A">
        <w:rPr>
          <w:rFonts w:ascii="Verdana" w:hAnsi="Verdana"/>
          <w:sz w:val="24"/>
          <w:szCs w:val="24"/>
        </w:rPr>
        <w:t xml:space="preserve">La mare d’Opoul est </w:t>
      </w:r>
      <w:proofErr w:type="spellStart"/>
      <w:r w:rsidRPr="00C63D8A">
        <w:rPr>
          <w:rFonts w:ascii="Verdana" w:hAnsi="Verdana"/>
          <w:sz w:val="24"/>
          <w:szCs w:val="24"/>
        </w:rPr>
        <w:t>consernée</w:t>
      </w:r>
      <w:proofErr w:type="spellEnd"/>
      <w:r w:rsidRPr="00C63D8A">
        <w:rPr>
          <w:rFonts w:ascii="Verdana" w:hAnsi="Verdana"/>
          <w:sz w:val="24"/>
          <w:szCs w:val="24"/>
        </w:rPr>
        <w:t xml:space="preserve"> par un habitat d'intérêt communautaire prioritaire : 3170* Mares temporaires méditerranéennes</w:t>
      </w:r>
      <w:r w:rsidRPr="00C63D8A">
        <w:rPr>
          <w:rFonts w:ascii="Verdana" w:hAnsi="Verdana"/>
          <w:color w:val="FF0000"/>
          <w:sz w:val="24"/>
          <w:szCs w:val="24"/>
        </w:rPr>
        <w:t xml:space="preserve"> </w:t>
      </w:r>
      <w:r w:rsidRPr="00ED1AC0">
        <w:rPr>
          <w:rFonts w:ascii="Verdana" w:hAnsi="Verdana"/>
          <w:sz w:val="24"/>
          <w:szCs w:val="24"/>
        </w:rPr>
        <w:t>(fiche habitat en annexe)</w:t>
      </w:r>
    </w:p>
    <w:p w:rsidR="008C7A04" w:rsidRPr="00C63D8A" w:rsidRDefault="008C7A04" w:rsidP="00480578">
      <w:pPr>
        <w:rPr>
          <w:rFonts w:ascii="Verdana" w:hAnsi="Verdana"/>
          <w:color w:val="FF0000"/>
          <w:sz w:val="24"/>
          <w:szCs w:val="24"/>
        </w:rPr>
      </w:pPr>
    </w:p>
    <w:p w:rsidR="008C7A04" w:rsidRPr="00C63D8A" w:rsidRDefault="008C7A04" w:rsidP="00480578">
      <w:pPr>
        <w:rPr>
          <w:rFonts w:ascii="Verdana" w:hAnsi="Verdana"/>
          <w:sz w:val="24"/>
          <w:szCs w:val="24"/>
        </w:rPr>
      </w:pPr>
      <w:r w:rsidRPr="00C63D8A">
        <w:rPr>
          <w:rFonts w:ascii="Verdana" w:hAnsi="Verdana"/>
          <w:sz w:val="24"/>
          <w:szCs w:val="24"/>
        </w:rPr>
        <w:t>La mare est le lieu de reproduction de 8 à 9 espèces d'amphibiens et de reptiles tels que le discoglosse peint (qui est une espèce exogène)</w:t>
      </w:r>
      <w:r w:rsidR="001C6440" w:rsidRPr="00C63D8A">
        <w:rPr>
          <w:rFonts w:ascii="Verdana" w:hAnsi="Verdana"/>
          <w:sz w:val="24"/>
          <w:szCs w:val="24"/>
        </w:rPr>
        <w:t>, le</w:t>
      </w:r>
      <w:r w:rsidRPr="00C63D8A">
        <w:rPr>
          <w:rFonts w:ascii="Verdana" w:hAnsi="Verdana"/>
          <w:sz w:val="24"/>
          <w:szCs w:val="24"/>
        </w:rPr>
        <w:t xml:space="preserve">  Triton marbré, le Psamodromme algire, le Pélobate cultripède, etc.</w:t>
      </w:r>
    </w:p>
    <w:p w:rsidR="008C7A04" w:rsidRPr="00C63D8A" w:rsidRDefault="008C7A04" w:rsidP="00480578">
      <w:pPr>
        <w:rPr>
          <w:rFonts w:ascii="Verdana" w:hAnsi="Verdana"/>
          <w:sz w:val="24"/>
          <w:szCs w:val="24"/>
        </w:rPr>
      </w:pPr>
      <w:r w:rsidRPr="00C63D8A">
        <w:rPr>
          <w:rFonts w:ascii="Verdana" w:hAnsi="Verdana"/>
          <w:sz w:val="24"/>
          <w:szCs w:val="24"/>
        </w:rPr>
        <w:t xml:space="preserve">Nous notons également la présence d'un Branchiopode patrimonial : </w:t>
      </w:r>
      <w:proofErr w:type="spellStart"/>
      <w:r w:rsidRPr="00C63D8A">
        <w:rPr>
          <w:rFonts w:ascii="Verdana" w:hAnsi="Verdana"/>
          <w:sz w:val="24"/>
          <w:szCs w:val="24"/>
        </w:rPr>
        <w:t>Triops</w:t>
      </w:r>
      <w:proofErr w:type="spellEnd"/>
      <w:r w:rsidRPr="00C63D8A">
        <w:rPr>
          <w:rFonts w:ascii="Verdana" w:hAnsi="Verdana"/>
          <w:sz w:val="24"/>
          <w:szCs w:val="24"/>
        </w:rPr>
        <w:t xml:space="preserve"> </w:t>
      </w:r>
      <w:proofErr w:type="spellStart"/>
      <w:r w:rsidRPr="00C63D8A">
        <w:rPr>
          <w:rFonts w:ascii="Verdana" w:hAnsi="Verdana"/>
          <w:sz w:val="24"/>
          <w:szCs w:val="24"/>
        </w:rPr>
        <w:t>cancriformis</w:t>
      </w:r>
      <w:proofErr w:type="spellEnd"/>
      <w:r w:rsidRPr="00C63D8A">
        <w:rPr>
          <w:rFonts w:ascii="Verdana" w:hAnsi="Verdana"/>
          <w:sz w:val="24"/>
          <w:szCs w:val="24"/>
        </w:rPr>
        <w:t xml:space="preserve">. </w:t>
      </w:r>
    </w:p>
    <w:p w:rsidR="00942B07" w:rsidRPr="00C63D8A" w:rsidRDefault="009D6EC3" w:rsidP="00480578">
      <w:pPr>
        <w:rPr>
          <w:rFonts w:ascii="Verdana" w:hAnsi="Verdana"/>
          <w:sz w:val="24"/>
          <w:szCs w:val="24"/>
          <w:lang w:eastAsia="fr-FR"/>
        </w:rPr>
      </w:pPr>
      <w:r w:rsidRPr="00C63D8A">
        <w:rPr>
          <w:rFonts w:ascii="Verdana" w:hAnsi="Verdana"/>
          <w:sz w:val="24"/>
          <w:szCs w:val="24"/>
        </w:rPr>
        <w:t>La mare et ses abords constituent un lieu i</w:t>
      </w:r>
      <w:r w:rsidR="008C7A04" w:rsidRPr="00C63D8A">
        <w:rPr>
          <w:rFonts w:ascii="Verdana" w:hAnsi="Verdana"/>
          <w:sz w:val="24"/>
          <w:szCs w:val="24"/>
        </w:rPr>
        <w:t>ntéressant également pour les insectes et les mollusques</w:t>
      </w:r>
      <w:r w:rsidRPr="00C63D8A">
        <w:rPr>
          <w:rFonts w:ascii="Verdana" w:hAnsi="Verdana"/>
          <w:sz w:val="24"/>
          <w:szCs w:val="24"/>
        </w:rPr>
        <w:t xml:space="preserve"> ainsi que pour le </w:t>
      </w:r>
      <w:r w:rsidR="008C7A04" w:rsidRPr="00C63D8A">
        <w:rPr>
          <w:rFonts w:ascii="Verdana" w:hAnsi="Verdana"/>
          <w:sz w:val="24"/>
          <w:szCs w:val="24"/>
        </w:rPr>
        <w:t>Lézard ocellé et Seps strié.</w:t>
      </w:r>
    </w:p>
    <w:p w:rsidR="00942B07" w:rsidRPr="00C63D8A" w:rsidRDefault="00942B07" w:rsidP="00480578">
      <w:pPr>
        <w:rPr>
          <w:rFonts w:ascii="Verdana" w:hAnsi="Verdana"/>
          <w:color w:val="FF0000"/>
          <w:sz w:val="24"/>
          <w:szCs w:val="24"/>
          <w:lang w:eastAsia="fr-FR"/>
        </w:rPr>
      </w:pPr>
    </w:p>
    <w:p w:rsidR="009D6EC3" w:rsidRPr="00C63D8A" w:rsidRDefault="00807781" w:rsidP="00480578">
      <w:pPr>
        <w:rPr>
          <w:rFonts w:ascii="Verdana" w:hAnsi="Verdana"/>
          <w:sz w:val="24"/>
          <w:szCs w:val="24"/>
        </w:rPr>
      </w:pPr>
      <w:r w:rsidRPr="00C63D8A">
        <w:rPr>
          <w:rFonts w:ascii="Verdana" w:hAnsi="Verdana"/>
          <w:sz w:val="24"/>
          <w:szCs w:val="24"/>
        </w:rPr>
        <w:t>Voici les espèces les plus remarquables :</w:t>
      </w:r>
    </w:p>
    <w:p w:rsidR="00807781" w:rsidRPr="00C63D8A" w:rsidRDefault="00807781" w:rsidP="00480578">
      <w:pPr>
        <w:rPr>
          <w:rFonts w:ascii="Verdana" w:hAnsi="Verdana"/>
          <w:sz w:val="24"/>
          <w:szCs w:val="24"/>
        </w:rPr>
      </w:pPr>
      <w:r w:rsidRPr="00C63D8A">
        <w:rPr>
          <w:rFonts w:ascii="Verdana" w:hAnsi="Verdana"/>
          <w:sz w:val="24"/>
          <w:szCs w:val="24"/>
        </w:rPr>
        <w:t xml:space="preserve">(Données INPN, Images libres de droit </w:t>
      </w:r>
      <w:proofErr w:type="spellStart"/>
      <w:r w:rsidRPr="00C63D8A">
        <w:rPr>
          <w:rFonts w:ascii="Verdana" w:hAnsi="Verdana"/>
          <w:sz w:val="24"/>
          <w:szCs w:val="24"/>
        </w:rPr>
        <w:t>wikipedia</w:t>
      </w:r>
      <w:proofErr w:type="spellEnd"/>
      <w:r w:rsidRPr="00C63D8A">
        <w:rPr>
          <w:rFonts w:ascii="Verdana" w:hAnsi="Verdana"/>
          <w:sz w:val="24"/>
          <w:szCs w:val="24"/>
        </w:rPr>
        <w:t>, abondance sur site GOR-2000)</w:t>
      </w:r>
    </w:p>
    <w:p w:rsidR="009D6EC3" w:rsidRDefault="009D6EC3">
      <w:pPr>
        <w:spacing w:after="200" w:line="276" w:lineRule="auto"/>
      </w:pPr>
    </w:p>
    <w:p w:rsidR="009D6EC3" w:rsidRDefault="009D6EC3">
      <w:pPr>
        <w:spacing w:after="200" w:line="276" w:lineRule="auto"/>
      </w:pPr>
    </w:p>
    <w:p w:rsidR="00480578" w:rsidRDefault="00480578">
      <w:pPr>
        <w:spacing w:after="200" w:line="276" w:lineRule="auto"/>
        <w:rPr>
          <w:rFonts w:asciiTheme="majorHAnsi" w:eastAsia="Times New Roman" w:hAnsiTheme="majorHAnsi" w:cstheme="majorBidi"/>
          <w:b/>
          <w:color w:val="243F60" w:themeColor="accent1" w:themeShade="7F"/>
          <w:sz w:val="24"/>
          <w:szCs w:val="24"/>
          <w:u w:val="single"/>
        </w:rPr>
      </w:pPr>
      <w:r>
        <w:br w:type="page"/>
      </w:r>
    </w:p>
    <w:p w:rsidR="009D6EC3" w:rsidRDefault="00807781" w:rsidP="00807781">
      <w:pPr>
        <w:pStyle w:val="Titre5"/>
      </w:pPr>
      <w:r>
        <w:lastRenderedPageBreak/>
        <w:t>Batraciens</w:t>
      </w:r>
    </w:p>
    <w:p w:rsidR="00807781" w:rsidRPr="00807781" w:rsidRDefault="00807781" w:rsidP="00807781"/>
    <w:tbl>
      <w:tblPr>
        <w:tblStyle w:val="Grilledutableau"/>
        <w:tblW w:w="10031" w:type="dxa"/>
        <w:tblInd w:w="-317" w:type="dxa"/>
        <w:tblLayout w:type="fixed"/>
        <w:tblLook w:val="04A0"/>
      </w:tblPr>
      <w:tblGrid>
        <w:gridCol w:w="5779"/>
        <w:gridCol w:w="4252"/>
      </w:tblGrid>
      <w:tr w:rsidR="009D6EC3" w:rsidTr="00E97E22">
        <w:trPr>
          <w:trHeight w:val="3118"/>
        </w:trPr>
        <w:tc>
          <w:tcPr>
            <w:tcW w:w="5779" w:type="dxa"/>
          </w:tcPr>
          <w:p w:rsidR="009D6EC3" w:rsidRPr="009D6EC3" w:rsidRDefault="009D6EC3" w:rsidP="004512EC">
            <w:pPr>
              <w:ind w:left="33"/>
            </w:pPr>
            <w:r w:rsidRPr="009D6EC3">
              <w:rPr>
                <w:b/>
                <w:bCs/>
              </w:rPr>
              <w:t xml:space="preserve">Discoglossus pictus </w:t>
            </w:r>
            <w:proofErr w:type="spellStart"/>
            <w:r w:rsidRPr="009D6EC3">
              <w:rPr>
                <w:b/>
                <w:bCs/>
              </w:rPr>
              <w:t>Otth</w:t>
            </w:r>
            <w:proofErr w:type="spellEnd"/>
            <w:r w:rsidRPr="009D6EC3">
              <w:rPr>
                <w:b/>
                <w:bCs/>
              </w:rPr>
              <w:t>, 1837</w:t>
            </w:r>
          </w:p>
          <w:p w:rsidR="009D6EC3" w:rsidRPr="009D6EC3" w:rsidRDefault="009D6EC3" w:rsidP="004512EC">
            <w:pPr>
              <w:ind w:left="33"/>
            </w:pPr>
            <w:r w:rsidRPr="007B5E04">
              <w:rPr>
                <w:b/>
                <w:bCs/>
                <w:sz w:val="36"/>
                <w:szCs w:val="36"/>
              </w:rPr>
              <w:t>Discoglosse peint</w:t>
            </w:r>
            <w:r w:rsidRPr="009D6EC3">
              <w:rPr>
                <w:b/>
                <w:bCs/>
              </w:rPr>
              <w:t xml:space="preserve"> (Français)  </w:t>
            </w:r>
          </w:p>
          <w:p w:rsidR="009D6EC3" w:rsidRPr="009D6EC3" w:rsidRDefault="009D6EC3" w:rsidP="004512EC">
            <w:pPr>
              <w:ind w:left="33"/>
            </w:pPr>
            <w:r w:rsidRPr="009D6EC3">
              <w:rPr>
                <w:b/>
                <w:bCs/>
              </w:rPr>
              <w:t>(</w:t>
            </w:r>
            <w:proofErr w:type="spellStart"/>
            <w:r w:rsidRPr="009D6EC3">
              <w:rPr>
                <w:b/>
                <w:bCs/>
              </w:rPr>
              <w:t>Chordata</w:t>
            </w:r>
            <w:proofErr w:type="spellEnd"/>
            <w:r w:rsidRPr="009D6EC3">
              <w:rPr>
                <w:b/>
                <w:bCs/>
              </w:rPr>
              <w:t xml:space="preserve">, </w:t>
            </w:r>
            <w:proofErr w:type="spellStart"/>
            <w:r w:rsidRPr="009D6EC3">
              <w:rPr>
                <w:b/>
                <w:bCs/>
              </w:rPr>
              <w:t>Amphibia</w:t>
            </w:r>
            <w:proofErr w:type="spellEnd"/>
            <w:r w:rsidRPr="009D6EC3">
              <w:rPr>
                <w:b/>
                <w:bCs/>
              </w:rPr>
              <w:t xml:space="preserve">, </w:t>
            </w:r>
            <w:proofErr w:type="spellStart"/>
            <w:r w:rsidRPr="009D6EC3">
              <w:rPr>
                <w:b/>
                <w:bCs/>
              </w:rPr>
              <w:t>Anura</w:t>
            </w:r>
            <w:proofErr w:type="spellEnd"/>
            <w:r w:rsidRPr="009D6EC3">
              <w:rPr>
                <w:b/>
                <w:bCs/>
              </w:rPr>
              <w:t>)</w:t>
            </w:r>
          </w:p>
          <w:p w:rsidR="009D6EC3" w:rsidRPr="004512EC" w:rsidRDefault="009D6EC3" w:rsidP="004512EC">
            <w:pPr>
              <w:ind w:left="33"/>
              <w:rPr>
                <w:color w:val="FF0000"/>
              </w:rPr>
            </w:pPr>
            <w:r w:rsidRPr="004512EC">
              <w:rPr>
                <w:b/>
                <w:bCs/>
                <w:color w:val="FF0000"/>
              </w:rPr>
              <w:t>Espèce évaluée sur Liste Rouge</w:t>
            </w:r>
          </w:p>
          <w:p w:rsidR="009D6EC3" w:rsidRPr="009D6EC3" w:rsidRDefault="009D6EC3" w:rsidP="004512EC">
            <w:pPr>
              <w:ind w:left="33"/>
            </w:pPr>
            <w:r w:rsidRPr="009D6EC3">
              <w:t>Liste rouge des amphibiens de France métropolitaine (2008)</w:t>
            </w:r>
          </w:p>
          <w:p w:rsidR="009D6EC3" w:rsidRDefault="00E46553" w:rsidP="004512EC">
            <w:pPr>
              <w:ind w:left="33"/>
            </w:pPr>
            <w:r w:rsidRPr="00E46553">
              <w:rPr>
                <w:b/>
                <w:bCs/>
                <w:noProof/>
                <w:lang w:eastAsia="fr-FR"/>
              </w:rPr>
              <w:pict>
                <v:oval id="_x0000_s1860" style="position:absolute;left:0;text-align:left;margin-left:253.05pt;margin-top:44.25pt;width:27.15pt;height:31.95pt;z-index:251849728;v-text-anchor:middle" filled="f" fillcolor="#50787c">
                  <v:textbox style="mso-next-textbox:#_x0000_s1860" inset="0,0,0,0">
                    <w:txbxContent>
                      <w:p w:rsidR="00C172DD" w:rsidRPr="00492477" w:rsidRDefault="00C172DD" w:rsidP="00492477">
                        <w:pPr>
                          <w:jc w:val="center"/>
                          <w:rPr>
                            <w:b/>
                            <w:sz w:val="28"/>
                            <w:szCs w:val="28"/>
                          </w:rPr>
                        </w:pPr>
                        <w:r w:rsidRPr="00492477">
                          <w:rPr>
                            <w:b/>
                            <w:sz w:val="28"/>
                            <w:szCs w:val="28"/>
                          </w:rPr>
                          <w:t>N</w:t>
                        </w:r>
                        <w:r>
                          <w:rPr>
                            <w:b/>
                            <w:sz w:val="28"/>
                            <w:szCs w:val="28"/>
                          </w:rPr>
                          <w:t>A</w:t>
                        </w:r>
                      </w:p>
                    </w:txbxContent>
                  </v:textbox>
                </v:oval>
              </w:pict>
            </w:r>
            <w:r w:rsidR="009D6EC3" w:rsidRPr="009D6EC3">
              <w:rPr>
                <w:b/>
                <w:bCs/>
              </w:rPr>
              <w:t>Ce taxon est protégé ou soumis à réglementation</w:t>
            </w:r>
            <w:r w:rsidR="009D6EC3" w:rsidRPr="009D6EC3">
              <w:t xml:space="preserve"> </w:t>
            </w:r>
          </w:p>
          <w:p w:rsidR="00492477" w:rsidRDefault="00492477" w:rsidP="004512EC">
            <w:pPr>
              <w:ind w:left="33"/>
            </w:pPr>
          </w:p>
          <w:p w:rsidR="00492477" w:rsidRDefault="00492477" w:rsidP="004512EC">
            <w:pPr>
              <w:ind w:left="33"/>
            </w:pPr>
            <w:r>
              <w:t>Espèce introduite</w:t>
            </w:r>
          </w:p>
          <w:p w:rsidR="00210D32" w:rsidRDefault="00210D32" w:rsidP="004512EC">
            <w:pPr>
              <w:ind w:left="33"/>
            </w:pPr>
          </w:p>
        </w:tc>
        <w:tc>
          <w:tcPr>
            <w:tcW w:w="4252" w:type="dxa"/>
            <w:vAlign w:val="center"/>
          </w:tcPr>
          <w:p w:rsidR="009D6EC3" w:rsidRDefault="004512EC" w:rsidP="002651C2">
            <w:pPr>
              <w:jc w:val="center"/>
            </w:pPr>
            <w:r w:rsidRPr="004512EC">
              <w:rPr>
                <w:noProof/>
                <w:lang w:eastAsia="fr-FR"/>
              </w:rPr>
              <w:drawing>
                <wp:inline distT="0" distB="0" distL="0" distR="0">
                  <wp:extent cx="2700000" cy="1970067"/>
                  <wp:effectExtent l="19050" t="0" r="5100" b="0"/>
                  <wp:docPr id="633" name="Image 13" descr="http://www.pharmanatur.com/Batraciens/Discoglossus%20pictus%20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http://www.pharmanatur.com/Batraciens/Discoglossus%20pictus%20TU.JPG"/>
                          <pic:cNvPicPr>
                            <a:picLocks noChangeAspect="1" noChangeArrowheads="1"/>
                          </pic:cNvPicPr>
                        </pic:nvPicPr>
                        <pic:blipFill>
                          <a:blip r:embed="rId63" cstate="print"/>
                          <a:srcRect t="3013" b="3901"/>
                          <a:stretch>
                            <a:fillRect/>
                          </a:stretch>
                        </pic:blipFill>
                        <pic:spPr bwMode="auto">
                          <a:xfrm>
                            <a:off x="0" y="0"/>
                            <a:ext cx="2700000" cy="1970067"/>
                          </a:xfrm>
                          <a:prstGeom prst="rect">
                            <a:avLst/>
                          </a:prstGeom>
                          <a:noFill/>
                        </pic:spPr>
                      </pic:pic>
                    </a:graphicData>
                  </a:graphic>
                </wp:inline>
              </w:drawing>
            </w:r>
          </w:p>
        </w:tc>
      </w:tr>
      <w:tr w:rsidR="009D6EC3" w:rsidTr="00E97E22">
        <w:trPr>
          <w:trHeight w:val="3118"/>
        </w:trPr>
        <w:tc>
          <w:tcPr>
            <w:tcW w:w="5779" w:type="dxa"/>
          </w:tcPr>
          <w:p w:rsidR="009D6EC3" w:rsidRPr="009D6EC3" w:rsidRDefault="009D6EC3" w:rsidP="004512EC">
            <w:pPr>
              <w:ind w:left="33"/>
            </w:pPr>
            <w:r w:rsidRPr="009D6EC3">
              <w:rPr>
                <w:b/>
                <w:bCs/>
              </w:rPr>
              <w:t>Triturus marmoratus (Latreille, 1800)</w:t>
            </w:r>
          </w:p>
          <w:p w:rsidR="009D6EC3" w:rsidRPr="009D6EC3" w:rsidRDefault="009D6EC3" w:rsidP="004512EC">
            <w:pPr>
              <w:ind w:left="33"/>
            </w:pPr>
            <w:r w:rsidRPr="007B5E04">
              <w:rPr>
                <w:b/>
                <w:bCs/>
                <w:sz w:val="36"/>
                <w:szCs w:val="36"/>
              </w:rPr>
              <w:t>Triton marbré</w:t>
            </w:r>
            <w:r w:rsidRPr="009D6EC3">
              <w:rPr>
                <w:b/>
                <w:bCs/>
              </w:rPr>
              <w:t xml:space="preserve"> (Français)</w:t>
            </w:r>
          </w:p>
          <w:p w:rsidR="009D6EC3" w:rsidRPr="009D6EC3" w:rsidRDefault="009D6EC3" w:rsidP="004512EC">
            <w:pPr>
              <w:ind w:left="33"/>
            </w:pPr>
            <w:r w:rsidRPr="009D6EC3">
              <w:rPr>
                <w:b/>
                <w:bCs/>
              </w:rPr>
              <w:t>(</w:t>
            </w:r>
            <w:proofErr w:type="spellStart"/>
            <w:r w:rsidRPr="009D6EC3">
              <w:rPr>
                <w:b/>
                <w:bCs/>
              </w:rPr>
              <w:t>Chordata</w:t>
            </w:r>
            <w:proofErr w:type="spellEnd"/>
            <w:r w:rsidRPr="009D6EC3">
              <w:rPr>
                <w:b/>
                <w:bCs/>
              </w:rPr>
              <w:t xml:space="preserve">, </w:t>
            </w:r>
            <w:proofErr w:type="spellStart"/>
            <w:r w:rsidRPr="009D6EC3">
              <w:rPr>
                <w:b/>
                <w:bCs/>
              </w:rPr>
              <w:t>Amphibia</w:t>
            </w:r>
            <w:proofErr w:type="spellEnd"/>
            <w:r w:rsidRPr="009D6EC3">
              <w:rPr>
                <w:b/>
                <w:bCs/>
              </w:rPr>
              <w:t xml:space="preserve">, </w:t>
            </w:r>
            <w:proofErr w:type="spellStart"/>
            <w:r w:rsidRPr="009D6EC3">
              <w:rPr>
                <w:b/>
                <w:bCs/>
              </w:rPr>
              <w:t>Urodela</w:t>
            </w:r>
            <w:proofErr w:type="spellEnd"/>
            <w:r w:rsidRPr="009D6EC3">
              <w:rPr>
                <w:b/>
                <w:bCs/>
              </w:rPr>
              <w:t>)</w:t>
            </w:r>
          </w:p>
          <w:p w:rsidR="009D6EC3" w:rsidRPr="004512EC" w:rsidRDefault="009D6EC3" w:rsidP="004512EC">
            <w:pPr>
              <w:ind w:left="33"/>
              <w:rPr>
                <w:color w:val="FF0000"/>
              </w:rPr>
            </w:pPr>
            <w:r w:rsidRPr="004512EC">
              <w:rPr>
                <w:b/>
                <w:bCs/>
                <w:color w:val="FF0000"/>
              </w:rPr>
              <w:t>Espèce évaluée sur Liste Rouge</w:t>
            </w:r>
          </w:p>
          <w:p w:rsidR="009D6EC3" w:rsidRPr="009D6EC3" w:rsidRDefault="009D6EC3" w:rsidP="004512EC">
            <w:pPr>
              <w:ind w:left="33"/>
            </w:pPr>
            <w:r w:rsidRPr="009D6EC3">
              <w:rPr>
                <w:bCs/>
              </w:rPr>
              <w:t>Liste rouge des amphibiens de France métropolitaine (2008)</w:t>
            </w:r>
          </w:p>
          <w:p w:rsidR="009D6EC3" w:rsidRDefault="009D6EC3" w:rsidP="004512EC">
            <w:pPr>
              <w:ind w:left="33"/>
              <w:rPr>
                <w:bCs/>
              </w:rPr>
            </w:pPr>
            <w:r w:rsidRPr="009D6EC3">
              <w:rPr>
                <w:bCs/>
              </w:rPr>
              <w:t xml:space="preserve">Liste rouge mondiale de l'UICN (Novembre 2012) </w:t>
            </w:r>
          </w:p>
          <w:p w:rsidR="00210D32" w:rsidRPr="009D6EC3" w:rsidRDefault="00210D32" w:rsidP="004512EC">
            <w:pPr>
              <w:ind w:left="33"/>
            </w:pPr>
            <w:r>
              <w:t>Liste rouge LR : NT</w:t>
            </w:r>
          </w:p>
          <w:p w:rsidR="00210D32" w:rsidRDefault="00E46553" w:rsidP="00210D32">
            <w:pPr>
              <w:ind w:left="33"/>
            </w:pPr>
            <w:r w:rsidRPr="00E46553">
              <w:rPr>
                <w:b/>
                <w:bCs/>
                <w:noProof/>
                <w:lang w:eastAsia="fr-FR"/>
              </w:rPr>
              <w:pict>
                <v:oval id="_x0000_s1859" style="position:absolute;left:0;text-align:left;margin-left:253.05pt;margin-top:11.85pt;width:27.15pt;height:31.95pt;z-index:251848704;v-text-anchor:middle" fillcolor="#50787c">
                  <v:textbox style="mso-next-textbox:#_x0000_s1859" inset="0,0,0,0">
                    <w:txbxContent>
                      <w:p w:rsidR="00C172DD" w:rsidRPr="00134906" w:rsidRDefault="00C172DD" w:rsidP="00492477">
                        <w:pPr>
                          <w:jc w:val="center"/>
                          <w:rPr>
                            <w:b/>
                            <w:color w:val="FFFFFF" w:themeColor="background1"/>
                            <w:sz w:val="28"/>
                            <w:szCs w:val="28"/>
                          </w:rPr>
                        </w:pPr>
                        <w:r w:rsidRPr="00134906">
                          <w:rPr>
                            <w:b/>
                            <w:color w:val="FFFFFF" w:themeColor="background1"/>
                            <w:sz w:val="28"/>
                            <w:szCs w:val="28"/>
                          </w:rPr>
                          <w:t>LC</w:t>
                        </w:r>
                      </w:p>
                    </w:txbxContent>
                  </v:textbox>
                </v:oval>
              </w:pict>
            </w:r>
            <w:r w:rsidR="009D6EC3" w:rsidRPr="009D6EC3">
              <w:rPr>
                <w:b/>
                <w:bCs/>
              </w:rPr>
              <w:t>Ce taxon est protégé ou soumis à réglementation</w:t>
            </w:r>
            <w:r w:rsidR="009D6EC3" w:rsidRPr="009D6EC3">
              <w:t xml:space="preserve"> </w:t>
            </w:r>
          </w:p>
        </w:tc>
        <w:tc>
          <w:tcPr>
            <w:tcW w:w="4252" w:type="dxa"/>
            <w:vAlign w:val="center"/>
          </w:tcPr>
          <w:p w:rsidR="009D6EC3" w:rsidRDefault="004512EC" w:rsidP="002651C2">
            <w:pPr>
              <w:jc w:val="center"/>
            </w:pPr>
            <w:r w:rsidRPr="004512EC">
              <w:rPr>
                <w:noProof/>
                <w:lang w:eastAsia="fr-FR"/>
              </w:rPr>
              <w:drawing>
                <wp:inline distT="0" distB="0" distL="0" distR="0">
                  <wp:extent cx="2700000" cy="1693358"/>
                  <wp:effectExtent l="19050" t="0" r="5100" b="0"/>
                  <wp:docPr id="632" name="Image 12" descr="Triturus marmo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4" name="Picture 2" descr="Triturus marmoratus"/>
                          <pic:cNvPicPr>
                            <a:picLocks noChangeAspect="1" noChangeArrowheads="1"/>
                          </pic:cNvPicPr>
                        </pic:nvPicPr>
                        <pic:blipFill>
                          <a:blip r:embed="rId64"/>
                          <a:srcRect/>
                          <a:stretch>
                            <a:fillRect/>
                          </a:stretch>
                        </pic:blipFill>
                        <pic:spPr bwMode="auto">
                          <a:xfrm>
                            <a:off x="0" y="0"/>
                            <a:ext cx="2700000" cy="1693358"/>
                          </a:xfrm>
                          <a:prstGeom prst="rect">
                            <a:avLst/>
                          </a:prstGeom>
                          <a:noFill/>
                        </pic:spPr>
                      </pic:pic>
                    </a:graphicData>
                  </a:graphic>
                </wp:inline>
              </w:drawing>
            </w:r>
          </w:p>
        </w:tc>
      </w:tr>
      <w:tr w:rsidR="009D6EC3" w:rsidTr="00E97E22">
        <w:trPr>
          <w:trHeight w:val="3118"/>
        </w:trPr>
        <w:tc>
          <w:tcPr>
            <w:tcW w:w="5779" w:type="dxa"/>
          </w:tcPr>
          <w:p w:rsidR="004512EC" w:rsidRPr="004512EC" w:rsidRDefault="004512EC" w:rsidP="004512EC">
            <w:pPr>
              <w:ind w:left="33"/>
              <w:rPr>
                <w:b/>
                <w:bCs/>
              </w:rPr>
            </w:pPr>
            <w:proofErr w:type="spellStart"/>
            <w:r w:rsidRPr="004512EC">
              <w:rPr>
                <w:b/>
                <w:bCs/>
              </w:rPr>
              <w:t>Hyla</w:t>
            </w:r>
            <w:proofErr w:type="spellEnd"/>
            <w:r w:rsidRPr="004512EC">
              <w:rPr>
                <w:b/>
                <w:bCs/>
              </w:rPr>
              <w:t xml:space="preserve"> meridionalis </w:t>
            </w:r>
            <w:proofErr w:type="spellStart"/>
            <w:r w:rsidRPr="004512EC">
              <w:rPr>
                <w:b/>
                <w:bCs/>
              </w:rPr>
              <w:t>Boettger</w:t>
            </w:r>
            <w:proofErr w:type="spellEnd"/>
            <w:r w:rsidRPr="004512EC">
              <w:rPr>
                <w:b/>
                <w:bCs/>
              </w:rPr>
              <w:t>, 1874</w:t>
            </w:r>
          </w:p>
          <w:p w:rsidR="004512EC" w:rsidRPr="004512EC" w:rsidRDefault="004512EC" w:rsidP="004512EC">
            <w:pPr>
              <w:ind w:left="33"/>
              <w:rPr>
                <w:b/>
                <w:bCs/>
              </w:rPr>
            </w:pPr>
            <w:r w:rsidRPr="007B5E04">
              <w:rPr>
                <w:b/>
                <w:bCs/>
                <w:sz w:val="36"/>
                <w:szCs w:val="36"/>
              </w:rPr>
              <w:t>Rainette méridionale</w:t>
            </w:r>
            <w:r w:rsidRPr="004512EC">
              <w:rPr>
                <w:b/>
                <w:bCs/>
              </w:rPr>
              <w:t xml:space="preserve"> (Français)</w:t>
            </w:r>
          </w:p>
          <w:p w:rsidR="004512EC" w:rsidRPr="004512EC" w:rsidRDefault="004512EC" w:rsidP="004512EC">
            <w:pPr>
              <w:ind w:left="33"/>
              <w:rPr>
                <w:b/>
                <w:bCs/>
              </w:rPr>
            </w:pPr>
            <w:r w:rsidRPr="004512EC">
              <w:rPr>
                <w:b/>
                <w:bCs/>
              </w:rPr>
              <w:t>(</w:t>
            </w:r>
            <w:proofErr w:type="spellStart"/>
            <w:r w:rsidRPr="004512EC">
              <w:rPr>
                <w:b/>
                <w:bCs/>
              </w:rPr>
              <w:t>Chordata</w:t>
            </w:r>
            <w:proofErr w:type="spellEnd"/>
            <w:r w:rsidRPr="004512EC">
              <w:rPr>
                <w:b/>
                <w:bCs/>
              </w:rPr>
              <w:t xml:space="preserve">, </w:t>
            </w:r>
            <w:proofErr w:type="spellStart"/>
            <w:r w:rsidRPr="004512EC">
              <w:rPr>
                <w:b/>
                <w:bCs/>
              </w:rPr>
              <w:t>Amphibia</w:t>
            </w:r>
            <w:proofErr w:type="spellEnd"/>
            <w:r w:rsidRPr="004512EC">
              <w:rPr>
                <w:b/>
                <w:bCs/>
              </w:rPr>
              <w:t xml:space="preserve">, </w:t>
            </w:r>
            <w:proofErr w:type="spellStart"/>
            <w:r w:rsidRPr="004512EC">
              <w:rPr>
                <w:b/>
                <w:bCs/>
              </w:rPr>
              <w:t>Anura</w:t>
            </w:r>
            <w:proofErr w:type="spellEnd"/>
            <w:r w:rsidRPr="004512EC">
              <w:rPr>
                <w:b/>
                <w:bCs/>
              </w:rPr>
              <w:t>)</w:t>
            </w:r>
          </w:p>
          <w:p w:rsidR="004512EC" w:rsidRPr="004512EC" w:rsidRDefault="004512EC" w:rsidP="004512EC">
            <w:pPr>
              <w:ind w:left="33"/>
              <w:rPr>
                <w:b/>
                <w:bCs/>
                <w:color w:val="FF0000"/>
              </w:rPr>
            </w:pPr>
            <w:r w:rsidRPr="004512EC">
              <w:rPr>
                <w:b/>
                <w:bCs/>
                <w:color w:val="FF0000"/>
              </w:rPr>
              <w:t>Espèce évaluée sur Liste Rouge</w:t>
            </w:r>
          </w:p>
          <w:p w:rsidR="004512EC" w:rsidRPr="004512EC" w:rsidRDefault="004512EC" w:rsidP="004512EC">
            <w:pPr>
              <w:ind w:left="33"/>
              <w:rPr>
                <w:bCs/>
              </w:rPr>
            </w:pPr>
            <w:r w:rsidRPr="004512EC">
              <w:rPr>
                <w:bCs/>
              </w:rPr>
              <w:t xml:space="preserve">Liste rouge des amphibiens de France métropolitaine (2008) </w:t>
            </w:r>
          </w:p>
          <w:p w:rsidR="009D6EC3" w:rsidRDefault="004512EC" w:rsidP="004512EC">
            <w:pPr>
              <w:ind w:left="33"/>
              <w:rPr>
                <w:bCs/>
              </w:rPr>
            </w:pPr>
            <w:r w:rsidRPr="004512EC">
              <w:rPr>
                <w:bCs/>
              </w:rPr>
              <w:t xml:space="preserve">Liste rouge mondiale de l'UICN (Novembre 2012) </w:t>
            </w:r>
          </w:p>
          <w:p w:rsidR="00210D32" w:rsidRPr="004512EC" w:rsidRDefault="00210D32" w:rsidP="004512EC">
            <w:pPr>
              <w:ind w:left="33"/>
              <w:rPr>
                <w:bCs/>
              </w:rPr>
            </w:pPr>
            <w:r>
              <w:t>Liste rouge LR : LC</w:t>
            </w:r>
          </w:p>
          <w:p w:rsidR="004512EC" w:rsidRPr="009D6EC3" w:rsidRDefault="00E46553" w:rsidP="004512EC">
            <w:pPr>
              <w:ind w:left="33"/>
              <w:rPr>
                <w:b/>
                <w:bCs/>
              </w:rPr>
            </w:pPr>
            <w:r>
              <w:rPr>
                <w:b/>
                <w:bCs/>
                <w:noProof/>
                <w:lang w:eastAsia="fr-FR"/>
              </w:rPr>
              <w:pict>
                <v:oval id="_x0000_s1858" style="position:absolute;left:0;text-align:left;margin-left:253.05pt;margin-top:15.6pt;width:27.15pt;height:31.95pt;z-index:251847680;v-text-anchor:middle" fillcolor="#50787c">
                  <v:textbox style="mso-next-textbox:#_x0000_s1858" inset="0,0,0,0">
                    <w:txbxContent>
                      <w:p w:rsidR="00C172DD" w:rsidRPr="00134906" w:rsidRDefault="00C172DD" w:rsidP="00492477">
                        <w:pPr>
                          <w:jc w:val="center"/>
                          <w:rPr>
                            <w:b/>
                            <w:color w:val="FFFFFF" w:themeColor="background1"/>
                            <w:sz w:val="28"/>
                            <w:szCs w:val="28"/>
                          </w:rPr>
                        </w:pPr>
                        <w:r w:rsidRPr="00134906">
                          <w:rPr>
                            <w:b/>
                            <w:color w:val="FFFFFF" w:themeColor="background1"/>
                            <w:sz w:val="28"/>
                            <w:szCs w:val="28"/>
                          </w:rPr>
                          <w:t>LC</w:t>
                        </w:r>
                      </w:p>
                    </w:txbxContent>
                  </v:textbox>
                </v:oval>
              </w:pict>
            </w:r>
            <w:r w:rsidR="004512EC" w:rsidRPr="009D6EC3">
              <w:rPr>
                <w:b/>
                <w:bCs/>
              </w:rPr>
              <w:t>Ce taxon est protégé ou soumis à réglementation</w:t>
            </w:r>
          </w:p>
        </w:tc>
        <w:tc>
          <w:tcPr>
            <w:tcW w:w="4252" w:type="dxa"/>
            <w:vAlign w:val="center"/>
          </w:tcPr>
          <w:p w:rsidR="009D6EC3" w:rsidRDefault="004512EC" w:rsidP="002651C2">
            <w:pPr>
              <w:jc w:val="center"/>
            </w:pPr>
            <w:r>
              <w:rPr>
                <w:noProof/>
                <w:lang w:eastAsia="fr-FR"/>
              </w:rPr>
              <w:drawing>
                <wp:inline distT="0" distB="0" distL="0" distR="0">
                  <wp:extent cx="2700000" cy="1837123"/>
                  <wp:effectExtent l="19050" t="0" r="5100" b="0"/>
                  <wp:docPr id="635" name="Image 17" descr="Hyla meridion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yla meridionalis"/>
                          <pic:cNvPicPr>
                            <a:picLocks noChangeAspect="1" noChangeArrowheads="1"/>
                          </pic:cNvPicPr>
                        </pic:nvPicPr>
                        <pic:blipFill>
                          <a:blip r:embed="rId65"/>
                          <a:srcRect l="8938" t="8276" r="10360" b="9521"/>
                          <a:stretch>
                            <a:fillRect/>
                          </a:stretch>
                        </pic:blipFill>
                        <pic:spPr bwMode="auto">
                          <a:xfrm>
                            <a:off x="0" y="0"/>
                            <a:ext cx="2700000" cy="1837123"/>
                          </a:xfrm>
                          <a:prstGeom prst="rect">
                            <a:avLst/>
                          </a:prstGeom>
                          <a:noFill/>
                          <a:ln w="9525">
                            <a:noFill/>
                            <a:miter lim="800000"/>
                            <a:headEnd/>
                            <a:tailEnd/>
                          </a:ln>
                        </pic:spPr>
                      </pic:pic>
                    </a:graphicData>
                  </a:graphic>
                </wp:inline>
              </w:drawing>
            </w:r>
          </w:p>
        </w:tc>
      </w:tr>
      <w:tr w:rsidR="009D6EC3" w:rsidTr="00E97E22">
        <w:trPr>
          <w:trHeight w:val="3118"/>
        </w:trPr>
        <w:tc>
          <w:tcPr>
            <w:tcW w:w="5779" w:type="dxa"/>
          </w:tcPr>
          <w:p w:rsidR="007B5E04" w:rsidRPr="007B5E04" w:rsidRDefault="007B5E04" w:rsidP="007B5E04">
            <w:pPr>
              <w:ind w:left="33"/>
              <w:rPr>
                <w:b/>
                <w:bCs/>
              </w:rPr>
            </w:pPr>
            <w:proofErr w:type="spellStart"/>
            <w:r w:rsidRPr="007B5E04">
              <w:rPr>
                <w:b/>
                <w:bCs/>
              </w:rPr>
              <w:t>Pelodytes</w:t>
            </w:r>
            <w:proofErr w:type="spellEnd"/>
            <w:r w:rsidRPr="007B5E04">
              <w:rPr>
                <w:b/>
                <w:bCs/>
              </w:rPr>
              <w:t xml:space="preserve"> </w:t>
            </w:r>
            <w:proofErr w:type="spellStart"/>
            <w:r w:rsidRPr="007B5E04">
              <w:rPr>
                <w:b/>
                <w:bCs/>
              </w:rPr>
              <w:t>punctatus</w:t>
            </w:r>
            <w:proofErr w:type="spellEnd"/>
            <w:r w:rsidRPr="007B5E04">
              <w:rPr>
                <w:b/>
                <w:bCs/>
              </w:rPr>
              <w:t xml:space="preserve"> (</w:t>
            </w:r>
            <w:proofErr w:type="spellStart"/>
            <w:r w:rsidRPr="007B5E04">
              <w:rPr>
                <w:b/>
                <w:bCs/>
              </w:rPr>
              <w:t>Daudin</w:t>
            </w:r>
            <w:proofErr w:type="spellEnd"/>
            <w:r w:rsidRPr="007B5E04">
              <w:rPr>
                <w:b/>
                <w:bCs/>
              </w:rPr>
              <w:t>, 1803)</w:t>
            </w:r>
          </w:p>
          <w:p w:rsidR="007B5E04" w:rsidRPr="007B5E04" w:rsidRDefault="007B5E04" w:rsidP="007B5E04">
            <w:pPr>
              <w:ind w:left="33"/>
              <w:rPr>
                <w:b/>
                <w:bCs/>
              </w:rPr>
            </w:pPr>
            <w:r w:rsidRPr="00CC21F3">
              <w:rPr>
                <w:b/>
                <w:bCs/>
                <w:sz w:val="36"/>
                <w:szCs w:val="36"/>
              </w:rPr>
              <w:t>Pélodyte ponctué</w:t>
            </w:r>
            <w:r w:rsidRPr="007B5E04">
              <w:rPr>
                <w:b/>
                <w:bCs/>
              </w:rPr>
              <w:t xml:space="preserve"> (Français)</w:t>
            </w:r>
          </w:p>
          <w:p w:rsidR="007B5E04" w:rsidRPr="007B5E04" w:rsidRDefault="007B5E04" w:rsidP="007B5E04">
            <w:pPr>
              <w:ind w:left="33"/>
              <w:rPr>
                <w:b/>
                <w:bCs/>
              </w:rPr>
            </w:pPr>
            <w:r w:rsidRPr="007B5E04">
              <w:rPr>
                <w:b/>
                <w:bCs/>
              </w:rPr>
              <w:t>(</w:t>
            </w:r>
            <w:proofErr w:type="spellStart"/>
            <w:r w:rsidRPr="007B5E04">
              <w:rPr>
                <w:b/>
                <w:bCs/>
              </w:rPr>
              <w:t>Chordata</w:t>
            </w:r>
            <w:proofErr w:type="spellEnd"/>
            <w:r w:rsidRPr="007B5E04">
              <w:rPr>
                <w:b/>
                <w:bCs/>
              </w:rPr>
              <w:t xml:space="preserve">, </w:t>
            </w:r>
            <w:proofErr w:type="spellStart"/>
            <w:r w:rsidRPr="007B5E04">
              <w:rPr>
                <w:b/>
                <w:bCs/>
              </w:rPr>
              <w:t>Amphibia</w:t>
            </w:r>
            <w:proofErr w:type="spellEnd"/>
            <w:r w:rsidRPr="007B5E04">
              <w:rPr>
                <w:b/>
                <w:bCs/>
              </w:rPr>
              <w:t xml:space="preserve">, </w:t>
            </w:r>
            <w:proofErr w:type="spellStart"/>
            <w:r w:rsidRPr="007B5E04">
              <w:rPr>
                <w:b/>
                <w:bCs/>
              </w:rPr>
              <w:t>Anura</w:t>
            </w:r>
            <w:proofErr w:type="spellEnd"/>
            <w:r w:rsidRPr="007B5E04">
              <w:rPr>
                <w:b/>
                <w:bCs/>
              </w:rPr>
              <w:t>)</w:t>
            </w:r>
          </w:p>
          <w:p w:rsidR="007B5E04" w:rsidRPr="007B5E04" w:rsidRDefault="007B5E04" w:rsidP="007B5E04">
            <w:pPr>
              <w:ind w:left="33"/>
              <w:rPr>
                <w:b/>
                <w:bCs/>
                <w:color w:val="FF0000"/>
              </w:rPr>
            </w:pPr>
            <w:r w:rsidRPr="007B5E04">
              <w:rPr>
                <w:b/>
                <w:bCs/>
                <w:color w:val="FF0000"/>
              </w:rPr>
              <w:t>Espèce évaluée sur Liste Rouge</w:t>
            </w:r>
          </w:p>
          <w:p w:rsidR="007B5E04" w:rsidRPr="00CC21F3" w:rsidRDefault="007B5E04" w:rsidP="007B5E04">
            <w:pPr>
              <w:ind w:left="33"/>
              <w:rPr>
                <w:bCs/>
              </w:rPr>
            </w:pPr>
            <w:r w:rsidRPr="00CC21F3">
              <w:rPr>
                <w:bCs/>
              </w:rPr>
              <w:t xml:space="preserve">Liste rouge des amphibiens de France métropolitaine (2008) </w:t>
            </w:r>
          </w:p>
          <w:p w:rsidR="009D6EC3" w:rsidRDefault="00E46553" w:rsidP="007B5E04">
            <w:pPr>
              <w:ind w:left="33"/>
              <w:rPr>
                <w:b/>
                <w:bCs/>
              </w:rPr>
            </w:pPr>
            <w:r>
              <w:rPr>
                <w:b/>
                <w:bCs/>
                <w:noProof/>
                <w:lang w:eastAsia="fr-FR"/>
              </w:rPr>
              <w:pict>
                <v:oval id="_x0000_s1857" style="position:absolute;left:0;text-align:left;margin-left:253.05pt;margin-top:42.95pt;width:27.15pt;height:31.95pt;z-index:251846656;v-text-anchor:middle" fillcolor="#50787c">
                  <v:textbox style="mso-next-textbox:#_x0000_s1857" inset="0,0,0,0">
                    <w:txbxContent>
                      <w:p w:rsidR="00C172DD" w:rsidRPr="00134906" w:rsidRDefault="00C172DD" w:rsidP="00492477">
                        <w:pPr>
                          <w:jc w:val="center"/>
                          <w:rPr>
                            <w:b/>
                            <w:color w:val="FFFFFF" w:themeColor="background1"/>
                            <w:sz w:val="28"/>
                            <w:szCs w:val="28"/>
                          </w:rPr>
                        </w:pPr>
                        <w:r w:rsidRPr="00134906">
                          <w:rPr>
                            <w:b/>
                            <w:color w:val="FFFFFF" w:themeColor="background1"/>
                            <w:sz w:val="28"/>
                            <w:szCs w:val="28"/>
                          </w:rPr>
                          <w:t>LC</w:t>
                        </w:r>
                      </w:p>
                    </w:txbxContent>
                  </v:textbox>
                </v:oval>
              </w:pict>
            </w:r>
            <w:r w:rsidR="007B5E04" w:rsidRPr="00CC21F3">
              <w:rPr>
                <w:bCs/>
              </w:rPr>
              <w:t>Liste rouge mondiale de l'UICN (Novembre 2012)</w:t>
            </w:r>
            <w:r w:rsidR="007B5E04" w:rsidRPr="007B5E04">
              <w:rPr>
                <w:b/>
                <w:bCs/>
              </w:rPr>
              <w:t xml:space="preserve"> </w:t>
            </w:r>
          </w:p>
          <w:p w:rsidR="00210D32" w:rsidRDefault="00210D32" w:rsidP="007B5E04">
            <w:pPr>
              <w:ind w:left="33"/>
            </w:pPr>
            <w:r>
              <w:t>Liste rouge LR : LC</w:t>
            </w:r>
          </w:p>
          <w:p w:rsidR="00210D32" w:rsidRPr="009D6EC3" w:rsidRDefault="00210D32" w:rsidP="007B5E04">
            <w:pPr>
              <w:ind w:left="33"/>
              <w:rPr>
                <w:b/>
                <w:bCs/>
              </w:rPr>
            </w:pPr>
            <w:r w:rsidRPr="009D6EC3">
              <w:rPr>
                <w:b/>
                <w:bCs/>
              </w:rPr>
              <w:t>Ce taxon est protégé ou soumis à réglementation</w:t>
            </w:r>
          </w:p>
        </w:tc>
        <w:tc>
          <w:tcPr>
            <w:tcW w:w="4252" w:type="dxa"/>
            <w:vAlign w:val="center"/>
          </w:tcPr>
          <w:p w:rsidR="009D6EC3" w:rsidRDefault="007B5E04" w:rsidP="002651C2">
            <w:pPr>
              <w:jc w:val="center"/>
            </w:pPr>
            <w:r>
              <w:rPr>
                <w:noProof/>
                <w:lang w:eastAsia="fr-FR"/>
              </w:rPr>
              <w:drawing>
                <wp:inline distT="0" distB="0" distL="0" distR="0">
                  <wp:extent cx="2700000" cy="1905858"/>
                  <wp:effectExtent l="19050" t="0" r="5100" b="0"/>
                  <wp:docPr id="636" name="Image 20"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e cette image, également commentée ci-après"/>
                          <pic:cNvPicPr>
                            <a:picLocks noChangeAspect="1" noChangeArrowheads="1"/>
                          </pic:cNvPicPr>
                        </pic:nvPicPr>
                        <pic:blipFill>
                          <a:blip r:embed="rId66"/>
                          <a:srcRect b="11667"/>
                          <a:stretch>
                            <a:fillRect/>
                          </a:stretch>
                        </pic:blipFill>
                        <pic:spPr bwMode="auto">
                          <a:xfrm>
                            <a:off x="0" y="0"/>
                            <a:ext cx="2700000" cy="1905858"/>
                          </a:xfrm>
                          <a:prstGeom prst="rect">
                            <a:avLst/>
                          </a:prstGeom>
                          <a:noFill/>
                          <a:ln w="9525">
                            <a:noFill/>
                            <a:miter lim="800000"/>
                            <a:headEnd/>
                            <a:tailEnd/>
                          </a:ln>
                        </pic:spPr>
                      </pic:pic>
                    </a:graphicData>
                  </a:graphic>
                </wp:inline>
              </w:drawing>
            </w:r>
          </w:p>
        </w:tc>
      </w:tr>
      <w:tr w:rsidR="009D6EC3" w:rsidTr="00E97E22">
        <w:trPr>
          <w:trHeight w:val="3118"/>
        </w:trPr>
        <w:tc>
          <w:tcPr>
            <w:tcW w:w="5779" w:type="dxa"/>
          </w:tcPr>
          <w:p w:rsidR="007B5E04" w:rsidRPr="007B5E04" w:rsidRDefault="007B5E04" w:rsidP="007B5E04">
            <w:pPr>
              <w:ind w:left="33"/>
              <w:rPr>
                <w:b/>
                <w:bCs/>
              </w:rPr>
            </w:pPr>
            <w:r w:rsidRPr="007B5E04">
              <w:rPr>
                <w:b/>
                <w:bCs/>
              </w:rPr>
              <w:lastRenderedPageBreak/>
              <w:t>Pelobates cultripes (Cuvier, 1829)</w:t>
            </w:r>
          </w:p>
          <w:p w:rsidR="007B5E04" w:rsidRPr="007B5E04" w:rsidRDefault="007B5E04" w:rsidP="007B5E04">
            <w:pPr>
              <w:ind w:left="33"/>
              <w:rPr>
                <w:b/>
                <w:bCs/>
              </w:rPr>
            </w:pPr>
            <w:r w:rsidRPr="00CC21F3">
              <w:rPr>
                <w:b/>
                <w:bCs/>
                <w:sz w:val="36"/>
                <w:szCs w:val="36"/>
              </w:rPr>
              <w:t>Pélobate cultripède</w:t>
            </w:r>
            <w:r w:rsidRPr="007B5E04">
              <w:rPr>
                <w:b/>
                <w:bCs/>
              </w:rPr>
              <w:t xml:space="preserve"> (Français)</w:t>
            </w:r>
          </w:p>
          <w:p w:rsidR="007B5E04" w:rsidRPr="007B5E04" w:rsidRDefault="007B5E04" w:rsidP="007B5E04">
            <w:pPr>
              <w:ind w:left="33"/>
              <w:rPr>
                <w:b/>
                <w:bCs/>
              </w:rPr>
            </w:pPr>
            <w:r w:rsidRPr="007B5E04">
              <w:rPr>
                <w:b/>
                <w:bCs/>
              </w:rPr>
              <w:t>(</w:t>
            </w:r>
            <w:proofErr w:type="spellStart"/>
            <w:r w:rsidRPr="007B5E04">
              <w:rPr>
                <w:b/>
                <w:bCs/>
              </w:rPr>
              <w:t>Chordata</w:t>
            </w:r>
            <w:proofErr w:type="spellEnd"/>
            <w:r w:rsidRPr="007B5E04">
              <w:rPr>
                <w:b/>
                <w:bCs/>
              </w:rPr>
              <w:t xml:space="preserve">, </w:t>
            </w:r>
            <w:proofErr w:type="spellStart"/>
            <w:r w:rsidRPr="007B5E04">
              <w:rPr>
                <w:b/>
                <w:bCs/>
              </w:rPr>
              <w:t>Amphibia</w:t>
            </w:r>
            <w:proofErr w:type="spellEnd"/>
            <w:r w:rsidRPr="007B5E04">
              <w:rPr>
                <w:b/>
                <w:bCs/>
              </w:rPr>
              <w:t xml:space="preserve">, </w:t>
            </w:r>
            <w:proofErr w:type="spellStart"/>
            <w:r w:rsidRPr="007B5E04">
              <w:rPr>
                <w:b/>
                <w:bCs/>
              </w:rPr>
              <w:t>Anura</w:t>
            </w:r>
            <w:proofErr w:type="spellEnd"/>
            <w:r w:rsidRPr="007B5E04">
              <w:rPr>
                <w:b/>
                <w:bCs/>
              </w:rPr>
              <w:t>)</w:t>
            </w:r>
          </w:p>
          <w:p w:rsidR="007B5E04" w:rsidRPr="00CC21F3" w:rsidRDefault="007B5E04" w:rsidP="007B5E04">
            <w:pPr>
              <w:ind w:left="33"/>
              <w:rPr>
                <w:b/>
                <w:bCs/>
                <w:color w:val="FF0000"/>
              </w:rPr>
            </w:pPr>
            <w:r w:rsidRPr="00CC21F3">
              <w:rPr>
                <w:b/>
                <w:bCs/>
                <w:color w:val="FF0000"/>
              </w:rPr>
              <w:t>Espèce évaluée sur Liste Rouge</w:t>
            </w:r>
          </w:p>
          <w:p w:rsidR="007B5E04" w:rsidRPr="00CC21F3" w:rsidRDefault="007B5E04" w:rsidP="007B5E04">
            <w:pPr>
              <w:ind w:left="33"/>
              <w:rPr>
                <w:bCs/>
              </w:rPr>
            </w:pPr>
            <w:r w:rsidRPr="00CC21F3">
              <w:rPr>
                <w:bCs/>
              </w:rPr>
              <w:t xml:space="preserve">Liste rouge mondiale de l'UICN (Novembre 2012) </w:t>
            </w:r>
          </w:p>
          <w:p w:rsidR="009D6EC3" w:rsidRDefault="00E46553" w:rsidP="007B5E04">
            <w:pPr>
              <w:ind w:left="33"/>
              <w:rPr>
                <w:bCs/>
              </w:rPr>
            </w:pPr>
            <w:r w:rsidRPr="00E46553">
              <w:rPr>
                <w:b/>
                <w:bCs/>
                <w:noProof/>
                <w:lang w:eastAsia="fr-FR"/>
              </w:rPr>
              <w:pict>
                <v:oval id="_x0000_s1856" style="position:absolute;left:0;text-align:left;margin-left:252.6pt;margin-top:46.55pt;width:27.15pt;height:31.95pt;z-index:251845632;v-text-anchor:middle" fillcolor="#c90">
                  <v:textbox style="mso-next-textbox:#_x0000_s1856" inset="0,0,0,0">
                    <w:txbxContent>
                      <w:p w:rsidR="00C172DD" w:rsidRPr="00134906" w:rsidRDefault="00C172DD" w:rsidP="00492477">
                        <w:pPr>
                          <w:jc w:val="center"/>
                          <w:rPr>
                            <w:b/>
                            <w:color w:val="FFFFFF" w:themeColor="background1"/>
                            <w:sz w:val="28"/>
                            <w:szCs w:val="28"/>
                          </w:rPr>
                        </w:pPr>
                        <w:r>
                          <w:rPr>
                            <w:b/>
                            <w:color w:val="FFFFFF" w:themeColor="background1"/>
                            <w:sz w:val="28"/>
                            <w:szCs w:val="28"/>
                          </w:rPr>
                          <w:t>VU</w:t>
                        </w:r>
                      </w:p>
                    </w:txbxContent>
                  </v:textbox>
                </v:oval>
              </w:pict>
            </w:r>
            <w:r w:rsidR="007B5E04" w:rsidRPr="00CC21F3">
              <w:rPr>
                <w:bCs/>
              </w:rPr>
              <w:t>Liste rouge des amphibiens de France métropolitaine (2008)</w:t>
            </w:r>
          </w:p>
          <w:p w:rsidR="00210D32" w:rsidRPr="00210D32" w:rsidRDefault="00210D32" w:rsidP="00210D32">
            <w:pPr>
              <w:ind w:left="33"/>
            </w:pPr>
            <w:r>
              <w:t>Liste rouge LR : VU</w:t>
            </w:r>
          </w:p>
          <w:p w:rsidR="00210D32" w:rsidRPr="009D6EC3" w:rsidRDefault="00210D32" w:rsidP="007B5E04">
            <w:pPr>
              <w:ind w:left="33"/>
              <w:rPr>
                <w:b/>
                <w:bCs/>
              </w:rPr>
            </w:pPr>
            <w:r w:rsidRPr="009D6EC3">
              <w:rPr>
                <w:b/>
                <w:bCs/>
              </w:rPr>
              <w:t>Ce taxon est protégé ou soumis à réglementation</w:t>
            </w:r>
          </w:p>
        </w:tc>
        <w:tc>
          <w:tcPr>
            <w:tcW w:w="4252" w:type="dxa"/>
            <w:vAlign w:val="center"/>
          </w:tcPr>
          <w:p w:rsidR="009D6EC3" w:rsidRDefault="007B5E04" w:rsidP="002651C2">
            <w:pPr>
              <w:jc w:val="center"/>
            </w:pPr>
            <w:r>
              <w:rPr>
                <w:noProof/>
                <w:lang w:eastAsia="fr-FR"/>
              </w:rPr>
              <w:drawing>
                <wp:inline distT="0" distB="0" distL="0" distR="0">
                  <wp:extent cx="2773577" cy="2014152"/>
                  <wp:effectExtent l="19050" t="0" r="7723" b="0"/>
                  <wp:docPr id="637" name="Image 23"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de cette image, également commentée ci-après"/>
                          <pic:cNvPicPr>
                            <a:picLocks noChangeAspect="1" noChangeArrowheads="1"/>
                          </pic:cNvPicPr>
                        </pic:nvPicPr>
                        <pic:blipFill>
                          <a:blip r:embed="rId67"/>
                          <a:srcRect b="5780"/>
                          <a:stretch>
                            <a:fillRect/>
                          </a:stretch>
                        </pic:blipFill>
                        <pic:spPr bwMode="auto">
                          <a:xfrm>
                            <a:off x="0" y="0"/>
                            <a:ext cx="2773577" cy="2014152"/>
                          </a:xfrm>
                          <a:prstGeom prst="rect">
                            <a:avLst/>
                          </a:prstGeom>
                          <a:noFill/>
                          <a:ln w="9525">
                            <a:noFill/>
                            <a:miter lim="800000"/>
                            <a:headEnd/>
                            <a:tailEnd/>
                          </a:ln>
                        </pic:spPr>
                      </pic:pic>
                    </a:graphicData>
                  </a:graphic>
                </wp:inline>
              </w:drawing>
            </w:r>
          </w:p>
        </w:tc>
      </w:tr>
      <w:tr w:rsidR="007B5E04" w:rsidTr="00E97E22">
        <w:trPr>
          <w:trHeight w:val="3118"/>
        </w:trPr>
        <w:tc>
          <w:tcPr>
            <w:tcW w:w="5779" w:type="dxa"/>
          </w:tcPr>
          <w:p w:rsidR="007B5E04" w:rsidRPr="007B5E04" w:rsidRDefault="007B5E04" w:rsidP="007B5E04">
            <w:pPr>
              <w:ind w:left="33"/>
              <w:rPr>
                <w:b/>
                <w:bCs/>
              </w:rPr>
            </w:pPr>
            <w:r w:rsidRPr="007B5E04">
              <w:rPr>
                <w:b/>
                <w:bCs/>
              </w:rPr>
              <w:t xml:space="preserve">Alytes </w:t>
            </w:r>
            <w:proofErr w:type="spellStart"/>
            <w:r w:rsidRPr="007B5E04">
              <w:rPr>
                <w:b/>
                <w:bCs/>
              </w:rPr>
              <w:t>obstetricans</w:t>
            </w:r>
            <w:proofErr w:type="spellEnd"/>
            <w:r w:rsidRPr="007B5E04">
              <w:rPr>
                <w:b/>
                <w:bCs/>
              </w:rPr>
              <w:t xml:space="preserve"> (Laurenti, 1768)</w:t>
            </w:r>
          </w:p>
          <w:p w:rsidR="007B5E04" w:rsidRPr="007B5E04" w:rsidRDefault="007B5E04" w:rsidP="007B5E04">
            <w:pPr>
              <w:ind w:left="33"/>
              <w:rPr>
                <w:b/>
                <w:bCs/>
              </w:rPr>
            </w:pPr>
            <w:r w:rsidRPr="00CC21F3">
              <w:rPr>
                <w:b/>
                <w:bCs/>
                <w:sz w:val="36"/>
                <w:szCs w:val="36"/>
              </w:rPr>
              <w:t>Crapaud accoucheur</w:t>
            </w:r>
            <w:r w:rsidRPr="007B5E04">
              <w:rPr>
                <w:b/>
                <w:bCs/>
              </w:rPr>
              <w:t xml:space="preserve"> (Français)  </w:t>
            </w:r>
          </w:p>
          <w:p w:rsidR="007B5E04" w:rsidRPr="007B5E04" w:rsidRDefault="007B5E04" w:rsidP="007B5E04">
            <w:pPr>
              <w:ind w:left="33"/>
              <w:rPr>
                <w:b/>
                <w:bCs/>
              </w:rPr>
            </w:pPr>
            <w:r w:rsidRPr="007B5E04">
              <w:rPr>
                <w:b/>
                <w:bCs/>
              </w:rPr>
              <w:t>(</w:t>
            </w:r>
            <w:proofErr w:type="spellStart"/>
            <w:r w:rsidRPr="007B5E04">
              <w:rPr>
                <w:b/>
                <w:bCs/>
              </w:rPr>
              <w:t>Chordata</w:t>
            </w:r>
            <w:proofErr w:type="spellEnd"/>
            <w:r w:rsidRPr="007B5E04">
              <w:rPr>
                <w:b/>
                <w:bCs/>
              </w:rPr>
              <w:t xml:space="preserve">, </w:t>
            </w:r>
            <w:proofErr w:type="spellStart"/>
            <w:r w:rsidRPr="007B5E04">
              <w:rPr>
                <w:b/>
                <w:bCs/>
              </w:rPr>
              <w:t>Amphibia</w:t>
            </w:r>
            <w:proofErr w:type="spellEnd"/>
            <w:r w:rsidRPr="007B5E04">
              <w:rPr>
                <w:b/>
                <w:bCs/>
              </w:rPr>
              <w:t xml:space="preserve">, </w:t>
            </w:r>
            <w:proofErr w:type="spellStart"/>
            <w:r w:rsidRPr="007B5E04">
              <w:rPr>
                <w:b/>
                <w:bCs/>
              </w:rPr>
              <w:t>Anura</w:t>
            </w:r>
            <w:proofErr w:type="spellEnd"/>
            <w:r w:rsidRPr="007B5E04">
              <w:rPr>
                <w:b/>
                <w:bCs/>
              </w:rPr>
              <w:t>)</w:t>
            </w:r>
          </w:p>
          <w:p w:rsidR="007B5E04" w:rsidRPr="00CC21F3" w:rsidRDefault="007B5E04" w:rsidP="007B5E04">
            <w:pPr>
              <w:ind w:left="33"/>
              <w:rPr>
                <w:b/>
                <w:bCs/>
                <w:color w:val="FF0000"/>
              </w:rPr>
            </w:pPr>
            <w:r w:rsidRPr="00CC21F3">
              <w:rPr>
                <w:b/>
                <w:bCs/>
                <w:color w:val="FF0000"/>
              </w:rPr>
              <w:t>Espèce évaluée sur Liste Rouge</w:t>
            </w:r>
          </w:p>
          <w:p w:rsidR="003C2B61" w:rsidRPr="00CC21F3" w:rsidRDefault="007B5E04" w:rsidP="003C2B61">
            <w:pPr>
              <w:ind w:left="33"/>
              <w:rPr>
                <w:bCs/>
              </w:rPr>
            </w:pPr>
            <w:r w:rsidRPr="00CC21F3">
              <w:rPr>
                <w:bCs/>
              </w:rPr>
              <w:t xml:space="preserve">Liste rouge des amphibiens </w:t>
            </w:r>
            <w:r w:rsidR="003C2B61" w:rsidRPr="00CC21F3">
              <w:rPr>
                <w:bCs/>
              </w:rPr>
              <w:t>de France métropolitaine (2008)</w:t>
            </w:r>
          </w:p>
          <w:p w:rsidR="007B5E04" w:rsidRDefault="00E46553" w:rsidP="003C2B61">
            <w:pPr>
              <w:ind w:left="33"/>
              <w:rPr>
                <w:b/>
                <w:bCs/>
              </w:rPr>
            </w:pPr>
            <w:r>
              <w:rPr>
                <w:b/>
                <w:bCs/>
                <w:noProof/>
                <w:lang w:eastAsia="fr-FR"/>
              </w:rPr>
              <w:pict>
                <v:oval id="_x0000_s1855" style="position:absolute;left:0;text-align:left;margin-left:252.6pt;margin-top:33.65pt;width:27.15pt;height:31.95pt;z-index:251844608;v-text-anchor:middle" fillcolor="#50787c">
                  <v:textbox style="mso-next-textbox:#_x0000_s1855" inset="0,0,0,0">
                    <w:txbxContent>
                      <w:p w:rsidR="00C172DD" w:rsidRPr="00134906" w:rsidRDefault="00C172DD" w:rsidP="00492477">
                        <w:pPr>
                          <w:jc w:val="center"/>
                          <w:rPr>
                            <w:b/>
                            <w:color w:val="FFFFFF" w:themeColor="background1"/>
                            <w:sz w:val="28"/>
                            <w:szCs w:val="28"/>
                          </w:rPr>
                        </w:pPr>
                        <w:r w:rsidRPr="00134906">
                          <w:rPr>
                            <w:b/>
                            <w:color w:val="FFFFFF" w:themeColor="background1"/>
                            <w:sz w:val="28"/>
                            <w:szCs w:val="28"/>
                          </w:rPr>
                          <w:t>LC</w:t>
                        </w:r>
                      </w:p>
                    </w:txbxContent>
                  </v:textbox>
                </v:oval>
              </w:pict>
            </w:r>
            <w:r w:rsidR="007B5E04" w:rsidRPr="00CC21F3">
              <w:rPr>
                <w:bCs/>
              </w:rPr>
              <w:t>Liste rouge mondiale de l'UICN (Novembre 2012)</w:t>
            </w:r>
            <w:r w:rsidR="007B5E04" w:rsidRPr="007B5E04">
              <w:rPr>
                <w:b/>
                <w:bCs/>
              </w:rPr>
              <w:t xml:space="preserve"> </w:t>
            </w:r>
          </w:p>
          <w:p w:rsidR="00210D32" w:rsidRDefault="00210D32" w:rsidP="00210D32">
            <w:pPr>
              <w:ind w:left="33"/>
            </w:pPr>
            <w:r>
              <w:t>Liste rouge LR : LC</w:t>
            </w:r>
          </w:p>
          <w:p w:rsidR="00210D32" w:rsidRPr="007B5E04" w:rsidRDefault="00210D32" w:rsidP="003C2B61">
            <w:pPr>
              <w:ind w:left="33"/>
              <w:rPr>
                <w:b/>
                <w:bCs/>
              </w:rPr>
            </w:pPr>
            <w:r w:rsidRPr="009D6EC3">
              <w:rPr>
                <w:b/>
                <w:bCs/>
              </w:rPr>
              <w:t>Ce taxon est protégé ou soumis à réglementation</w:t>
            </w:r>
          </w:p>
        </w:tc>
        <w:tc>
          <w:tcPr>
            <w:tcW w:w="4252" w:type="dxa"/>
            <w:vAlign w:val="center"/>
          </w:tcPr>
          <w:p w:rsidR="007B5E04" w:rsidRDefault="007B5E04" w:rsidP="002651C2">
            <w:pPr>
              <w:jc w:val="center"/>
              <w:rPr>
                <w:noProof/>
                <w:lang w:eastAsia="fr-FR"/>
              </w:rPr>
            </w:pPr>
            <w:r>
              <w:rPr>
                <w:noProof/>
                <w:lang w:eastAsia="fr-FR"/>
              </w:rPr>
              <w:drawing>
                <wp:inline distT="0" distB="0" distL="0" distR="0">
                  <wp:extent cx="2773577" cy="2026508"/>
                  <wp:effectExtent l="19050" t="0" r="7723" b="0"/>
                  <wp:docPr id="638" name="Image 26"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de cette image, également commentée ci-après"/>
                          <pic:cNvPicPr>
                            <a:picLocks noChangeAspect="1" noChangeArrowheads="1"/>
                          </pic:cNvPicPr>
                        </pic:nvPicPr>
                        <pic:blipFill>
                          <a:blip r:embed="rId68"/>
                          <a:srcRect b="3529"/>
                          <a:stretch>
                            <a:fillRect/>
                          </a:stretch>
                        </pic:blipFill>
                        <pic:spPr bwMode="auto">
                          <a:xfrm>
                            <a:off x="0" y="0"/>
                            <a:ext cx="2773577" cy="2026508"/>
                          </a:xfrm>
                          <a:prstGeom prst="rect">
                            <a:avLst/>
                          </a:prstGeom>
                          <a:noFill/>
                          <a:ln w="9525">
                            <a:noFill/>
                            <a:miter lim="800000"/>
                            <a:headEnd/>
                            <a:tailEnd/>
                          </a:ln>
                        </pic:spPr>
                      </pic:pic>
                    </a:graphicData>
                  </a:graphic>
                </wp:inline>
              </w:drawing>
            </w:r>
          </w:p>
        </w:tc>
      </w:tr>
      <w:tr w:rsidR="007B5E04" w:rsidTr="00E97E22">
        <w:trPr>
          <w:trHeight w:val="3118"/>
        </w:trPr>
        <w:tc>
          <w:tcPr>
            <w:tcW w:w="5779" w:type="dxa"/>
          </w:tcPr>
          <w:p w:rsidR="007B5E04" w:rsidRPr="007B5E04" w:rsidRDefault="007B5E04" w:rsidP="007B5E04">
            <w:pPr>
              <w:ind w:left="33"/>
              <w:rPr>
                <w:b/>
                <w:bCs/>
              </w:rPr>
            </w:pPr>
            <w:r w:rsidRPr="007B5E04">
              <w:rPr>
                <w:b/>
                <w:bCs/>
              </w:rPr>
              <w:t>Bufo calamita (Laurenti, 1768)</w:t>
            </w:r>
          </w:p>
          <w:p w:rsidR="007B5E04" w:rsidRPr="007B5E04" w:rsidRDefault="007B5E04" w:rsidP="007B5E04">
            <w:pPr>
              <w:ind w:left="33"/>
              <w:rPr>
                <w:b/>
                <w:bCs/>
              </w:rPr>
            </w:pPr>
            <w:r w:rsidRPr="00CC21F3">
              <w:rPr>
                <w:b/>
                <w:bCs/>
                <w:sz w:val="36"/>
                <w:szCs w:val="36"/>
              </w:rPr>
              <w:t>Crapaud calamite</w:t>
            </w:r>
            <w:r w:rsidRPr="007B5E04">
              <w:rPr>
                <w:b/>
                <w:bCs/>
              </w:rPr>
              <w:t xml:space="preserve"> (Français)</w:t>
            </w:r>
          </w:p>
          <w:p w:rsidR="007B5E04" w:rsidRDefault="007B5E04" w:rsidP="007B5E04">
            <w:pPr>
              <w:ind w:left="33"/>
              <w:rPr>
                <w:b/>
                <w:bCs/>
              </w:rPr>
            </w:pPr>
            <w:r w:rsidRPr="007B5E04">
              <w:rPr>
                <w:b/>
                <w:bCs/>
              </w:rPr>
              <w:t>(</w:t>
            </w:r>
            <w:proofErr w:type="spellStart"/>
            <w:r w:rsidRPr="007B5E04">
              <w:rPr>
                <w:b/>
                <w:bCs/>
              </w:rPr>
              <w:t>Chordata</w:t>
            </w:r>
            <w:proofErr w:type="spellEnd"/>
            <w:r w:rsidRPr="007B5E04">
              <w:rPr>
                <w:b/>
                <w:bCs/>
              </w:rPr>
              <w:t xml:space="preserve">, </w:t>
            </w:r>
            <w:proofErr w:type="spellStart"/>
            <w:r w:rsidRPr="007B5E04">
              <w:rPr>
                <w:b/>
                <w:bCs/>
              </w:rPr>
              <w:t>Amphibia</w:t>
            </w:r>
            <w:proofErr w:type="spellEnd"/>
            <w:r w:rsidRPr="007B5E04">
              <w:rPr>
                <w:b/>
                <w:bCs/>
              </w:rPr>
              <w:t xml:space="preserve">, </w:t>
            </w:r>
            <w:proofErr w:type="spellStart"/>
            <w:r w:rsidRPr="007B5E04">
              <w:rPr>
                <w:b/>
                <w:bCs/>
              </w:rPr>
              <w:t>Anura</w:t>
            </w:r>
            <w:proofErr w:type="spellEnd"/>
            <w:r w:rsidRPr="007B5E04">
              <w:rPr>
                <w:b/>
                <w:bCs/>
              </w:rPr>
              <w:t>)</w:t>
            </w:r>
          </w:p>
          <w:p w:rsidR="007B5E04" w:rsidRDefault="007B5E04" w:rsidP="007B5E04">
            <w:pPr>
              <w:ind w:left="33"/>
              <w:rPr>
                <w:b/>
                <w:bCs/>
                <w:color w:val="FF0000"/>
              </w:rPr>
            </w:pPr>
            <w:r w:rsidRPr="00CC21F3">
              <w:rPr>
                <w:b/>
                <w:bCs/>
                <w:color w:val="FF0000"/>
              </w:rPr>
              <w:t>Espèce évaluée sur Liste Rouge</w:t>
            </w:r>
          </w:p>
          <w:p w:rsidR="00210D32" w:rsidRDefault="00210D32" w:rsidP="00210D32">
            <w:pPr>
              <w:ind w:left="33"/>
            </w:pPr>
            <w:r>
              <w:t>Liste rouge LR : LC</w:t>
            </w:r>
          </w:p>
          <w:p w:rsidR="007B5E04" w:rsidRPr="007B5E04" w:rsidRDefault="00E46553" w:rsidP="007B5E04">
            <w:pPr>
              <w:ind w:left="33"/>
              <w:rPr>
                <w:b/>
                <w:bCs/>
              </w:rPr>
            </w:pPr>
            <w:r>
              <w:rPr>
                <w:b/>
                <w:bCs/>
                <w:noProof/>
                <w:lang w:eastAsia="fr-FR"/>
              </w:rPr>
              <w:pict>
                <v:oval id="_x0000_s1854" style="position:absolute;left:0;text-align:left;margin-left:252.6pt;margin-top:43.15pt;width:27.15pt;height:31.95pt;z-index:251843584;v-text-anchor:middle" fillcolor="#50787c">
                  <v:textbox style="mso-next-textbox:#_x0000_s1854" inset="0,0,0,0">
                    <w:txbxContent>
                      <w:p w:rsidR="00C172DD" w:rsidRPr="00134906" w:rsidRDefault="00C172DD" w:rsidP="00492477">
                        <w:pPr>
                          <w:jc w:val="center"/>
                          <w:rPr>
                            <w:b/>
                            <w:color w:val="FFFFFF" w:themeColor="background1"/>
                            <w:sz w:val="28"/>
                            <w:szCs w:val="28"/>
                          </w:rPr>
                        </w:pPr>
                        <w:r w:rsidRPr="00134906">
                          <w:rPr>
                            <w:b/>
                            <w:color w:val="FFFFFF" w:themeColor="background1"/>
                            <w:sz w:val="28"/>
                            <w:szCs w:val="28"/>
                          </w:rPr>
                          <w:t>LC</w:t>
                        </w:r>
                      </w:p>
                    </w:txbxContent>
                  </v:textbox>
                </v:oval>
              </w:pict>
            </w:r>
            <w:r w:rsidR="00210D32" w:rsidRPr="009D6EC3">
              <w:rPr>
                <w:b/>
                <w:bCs/>
              </w:rPr>
              <w:t>Ce taxon est protégé ou soumis à réglementation</w:t>
            </w:r>
          </w:p>
        </w:tc>
        <w:tc>
          <w:tcPr>
            <w:tcW w:w="4252" w:type="dxa"/>
            <w:vAlign w:val="center"/>
          </w:tcPr>
          <w:p w:rsidR="007B5E04" w:rsidRDefault="007B5E04" w:rsidP="002651C2">
            <w:pPr>
              <w:jc w:val="center"/>
              <w:rPr>
                <w:noProof/>
                <w:lang w:eastAsia="fr-FR"/>
              </w:rPr>
            </w:pPr>
            <w:r>
              <w:rPr>
                <w:noProof/>
                <w:lang w:eastAsia="fr-FR"/>
              </w:rPr>
              <w:drawing>
                <wp:inline distT="0" distB="0" distL="0" distR="0">
                  <wp:extent cx="2700000" cy="1837398"/>
                  <wp:effectExtent l="19050" t="0" r="5100" b="0"/>
                  <wp:docPr id="639" name="Image 29" descr="http://upload.wikimedia.org/wikipedia/commons/thumb/1/10/BufoCalamitaByNight.jpg/220px-BufoCalamitaBy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upload.wikimedia.org/wikipedia/commons/thumb/1/10/BufoCalamitaByNight.jpg/220px-BufoCalamitaByNight.jpg"/>
                          <pic:cNvPicPr>
                            <a:picLocks noChangeAspect="1" noChangeArrowheads="1"/>
                          </pic:cNvPicPr>
                        </pic:nvPicPr>
                        <pic:blipFill>
                          <a:blip r:embed="rId69"/>
                          <a:srcRect/>
                          <a:stretch>
                            <a:fillRect/>
                          </a:stretch>
                        </pic:blipFill>
                        <pic:spPr bwMode="auto">
                          <a:xfrm>
                            <a:off x="0" y="0"/>
                            <a:ext cx="2700000" cy="1837398"/>
                          </a:xfrm>
                          <a:prstGeom prst="rect">
                            <a:avLst/>
                          </a:prstGeom>
                          <a:noFill/>
                          <a:ln w="9525">
                            <a:noFill/>
                            <a:miter lim="800000"/>
                            <a:headEnd/>
                            <a:tailEnd/>
                          </a:ln>
                        </pic:spPr>
                      </pic:pic>
                    </a:graphicData>
                  </a:graphic>
                </wp:inline>
              </w:drawing>
            </w:r>
          </w:p>
        </w:tc>
      </w:tr>
      <w:tr w:rsidR="007B5E04" w:rsidTr="00E97E22">
        <w:trPr>
          <w:trHeight w:val="3118"/>
        </w:trPr>
        <w:tc>
          <w:tcPr>
            <w:tcW w:w="5779" w:type="dxa"/>
          </w:tcPr>
          <w:p w:rsidR="007B5E04" w:rsidRPr="007B5E04" w:rsidRDefault="007B5E04" w:rsidP="007B5E04">
            <w:pPr>
              <w:ind w:left="33"/>
              <w:rPr>
                <w:b/>
                <w:bCs/>
              </w:rPr>
            </w:pPr>
            <w:r w:rsidRPr="007B5E04">
              <w:rPr>
                <w:b/>
                <w:bCs/>
              </w:rPr>
              <w:t xml:space="preserve">Bufo </w:t>
            </w:r>
            <w:proofErr w:type="spellStart"/>
            <w:r w:rsidRPr="007B5E04">
              <w:rPr>
                <w:b/>
                <w:bCs/>
              </w:rPr>
              <w:t>bufo</w:t>
            </w:r>
            <w:proofErr w:type="spellEnd"/>
            <w:r w:rsidRPr="007B5E04">
              <w:rPr>
                <w:b/>
                <w:bCs/>
              </w:rPr>
              <w:t xml:space="preserve"> (</w:t>
            </w:r>
            <w:proofErr w:type="spellStart"/>
            <w:r w:rsidRPr="007B5E04">
              <w:rPr>
                <w:b/>
                <w:bCs/>
              </w:rPr>
              <w:t>Linnaeus</w:t>
            </w:r>
            <w:proofErr w:type="spellEnd"/>
            <w:r w:rsidRPr="007B5E04">
              <w:rPr>
                <w:b/>
                <w:bCs/>
              </w:rPr>
              <w:t>, 1758)</w:t>
            </w:r>
          </w:p>
          <w:p w:rsidR="007B5E04" w:rsidRPr="007B5E04" w:rsidRDefault="007B5E04" w:rsidP="007B5E04">
            <w:pPr>
              <w:ind w:left="33"/>
              <w:rPr>
                <w:b/>
                <w:bCs/>
              </w:rPr>
            </w:pPr>
            <w:r w:rsidRPr="00CC21F3">
              <w:rPr>
                <w:b/>
                <w:bCs/>
                <w:sz w:val="36"/>
                <w:szCs w:val="36"/>
              </w:rPr>
              <w:t>Crapaud commun</w:t>
            </w:r>
            <w:r w:rsidRPr="007B5E04">
              <w:rPr>
                <w:b/>
                <w:bCs/>
              </w:rPr>
              <w:t xml:space="preserve"> (Français)  </w:t>
            </w:r>
          </w:p>
          <w:p w:rsidR="007B5E04" w:rsidRPr="007B5E04" w:rsidRDefault="007B5E04" w:rsidP="007B5E04">
            <w:pPr>
              <w:ind w:left="33"/>
              <w:rPr>
                <w:b/>
                <w:bCs/>
              </w:rPr>
            </w:pPr>
            <w:r w:rsidRPr="007B5E04">
              <w:rPr>
                <w:b/>
                <w:bCs/>
              </w:rPr>
              <w:t>(</w:t>
            </w:r>
            <w:proofErr w:type="spellStart"/>
            <w:r w:rsidRPr="007B5E04">
              <w:rPr>
                <w:b/>
                <w:bCs/>
              </w:rPr>
              <w:t>Chordata</w:t>
            </w:r>
            <w:proofErr w:type="spellEnd"/>
            <w:r w:rsidRPr="007B5E04">
              <w:rPr>
                <w:b/>
                <w:bCs/>
              </w:rPr>
              <w:t xml:space="preserve">, </w:t>
            </w:r>
            <w:proofErr w:type="spellStart"/>
            <w:r w:rsidRPr="007B5E04">
              <w:rPr>
                <w:b/>
                <w:bCs/>
              </w:rPr>
              <w:t>Amphibia</w:t>
            </w:r>
            <w:proofErr w:type="spellEnd"/>
            <w:r w:rsidRPr="007B5E04">
              <w:rPr>
                <w:b/>
                <w:bCs/>
              </w:rPr>
              <w:t xml:space="preserve">, </w:t>
            </w:r>
            <w:proofErr w:type="spellStart"/>
            <w:r w:rsidRPr="007B5E04">
              <w:rPr>
                <w:b/>
                <w:bCs/>
              </w:rPr>
              <w:t>Anura</w:t>
            </w:r>
            <w:proofErr w:type="spellEnd"/>
            <w:r w:rsidRPr="007B5E04">
              <w:rPr>
                <w:b/>
                <w:bCs/>
              </w:rPr>
              <w:t>)</w:t>
            </w:r>
          </w:p>
          <w:p w:rsidR="007B5E04" w:rsidRPr="00CC21F3" w:rsidRDefault="007B5E04" w:rsidP="007B5E04">
            <w:pPr>
              <w:ind w:left="33"/>
              <w:rPr>
                <w:b/>
                <w:bCs/>
                <w:color w:val="FF0000"/>
              </w:rPr>
            </w:pPr>
            <w:r w:rsidRPr="00CC21F3">
              <w:rPr>
                <w:b/>
                <w:bCs/>
                <w:color w:val="FF0000"/>
              </w:rPr>
              <w:t>Espèce évaluée sur Liste Rouge</w:t>
            </w:r>
          </w:p>
          <w:p w:rsidR="007B5E04" w:rsidRPr="00CC21F3" w:rsidRDefault="007B5E04" w:rsidP="007B5E04">
            <w:pPr>
              <w:ind w:left="33"/>
              <w:rPr>
                <w:bCs/>
              </w:rPr>
            </w:pPr>
            <w:r w:rsidRPr="00CC21F3">
              <w:rPr>
                <w:bCs/>
              </w:rPr>
              <w:t xml:space="preserve">Liste rouge des amphibiens de France métropolitaine (2008) </w:t>
            </w:r>
          </w:p>
          <w:p w:rsidR="007B5E04" w:rsidRDefault="00E46553" w:rsidP="007B5E04">
            <w:pPr>
              <w:ind w:left="33"/>
              <w:rPr>
                <w:b/>
                <w:bCs/>
              </w:rPr>
            </w:pPr>
            <w:r>
              <w:rPr>
                <w:b/>
                <w:bCs/>
                <w:noProof/>
                <w:lang w:eastAsia="fr-FR"/>
              </w:rPr>
              <w:pict>
                <v:oval id="_x0000_s1853" style="position:absolute;left:0;text-align:left;margin-left:252.6pt;margin-top:44.15pt;width:27.15pt;height:31.95pt;z-index:251842560;v-text-anchor:middle" fillcolor="#50787c">
                  <v:textbox style="mso-next-textbox:#_x0000_s1853" inset="0,0,0,0">
                    <w:txbxContent>
                      <w:p w:rsidR="00C172DD" w:rsidRPr="00134906" w:rsidRDefault="00C172DD" w:rsidP="00595FF2">
                        <w:pPr>
                          <w:jc w:val="center"/>
                          <w:rPr>
                            <w:b/>
                            <w:color w:val="FFFFFF" w:themeColor="background1"/>
                            <w:sz w:val="28"/>
                            <w:szCs w:val="28"/>
                          </w:rPr>
                        </w:pPr>
                        <w:r w:rsidRPr="00134906">
                          <w:rPr>
                            <w:b/>
                            <w:color w:val="FFFFFF" w:themeColor="background1"/>
                            <w:sz w:val="28"/>
                            <w:szCs w:val="28"/>
                          </w:rPr>
                          <w:t>LC</w:t>
                        </w:r>
                      </w:p>
                    </w:txbxContent>
                  </v:textbox>
                </v:oval>
              </w:pict>
            </w:r>
            <w:r w:rsidR="007B5E04" w:rsidRPr="00CC21F3">
              <w:rPr>
                <w:bCs/>
              </w:rPr>
              <w:t>Liste rouge mondiale de l'UICN (Novembre 2012)</w:t>
            </w:r>
            <w:r w:rsidR="007B5E04" w:rsidRPr="007B5E04">
              <w:rPr>
                <w:b/>
                <w:bCs/>
              </w:rPr>
              <w:t xml:space="preserve"> </w:t>
            </w:r>
          </w:p>
          <w:p w:rsidR="00210D32" w:rsidRDefault="00210D32" w:rsidP="00210D32">
            <w:pPr>
              <w:ind w:left="33"/>
            </w:pPr>
            <w:r>
              <w:t>Liste rouge LR : LC</w:t>
            </w:r>
          </w:p>
          <w:p w:rsidR="00210D32" w:rsidRPr="007B5E04" w:rsidRDefault="00210D32" w:rsidP="00210D32">
            <w:pPr>
              <w:ind w:left="33"/>
              <w:rPr>
                <w:b/>
                <w:bCs/>
              </w:rPr>
            </w:pPr>
            <w:r w:rsidRPr="009D6EC3">
              <w:rPr>
                <w:b/>
                <w:bCs/>
              </w:rPr>
              <w:t>Ce taxon est protégé ou soumis à réglementation</w:t>
            </w:r>
          </w:p>
        </w:tc>
        <w:tc>
          <w:tcPr>
            <w:tcW w:w="4252" w:type="dxa"/>
            <w:vAlign w:val="center"/>
          </w:tcPr>
          <w:p w:rsidR="007B5E04" w:rsidRDefault="007B5E04" w:rsidP="002651C2">
            <w:pPr>
              <w:jc w:val="center"/>
              <w:rPr>
                <w:noProof/>
                <w:lang w:eastAsia="fr-FR"/>
              </w:rPr>
            </w:pPr>
            <w:r>
              <w:rPr>
                <w:noProof/>
                <w:lang w:eastAsia="fr-FR"/>
              </w:rPr>
              <w:drawing>
                <wp:inline distT="0" distB="0" distL="0" distR="0">
                  <wp:extent cx="2694356" cy="1925519"/>
                  <wp:effectExtent l="19050" t="0" r="0" b="0"/>
                  <wp:docPr id="640" name="Image 32"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de cette image, également commentée ci-après"/>
                          <pic:cNvPicPr>
                            <a:picLocks noChangeAspect="1" noChangeArrowheads="1"/>
                          </pic:cNvPicPr>
                        </pic:nvPicPr>
                        <pic:blipFill>
                          <a:blip r:embed="rId70"/>
                          <a:srcRect b="5559"/>
                          <a:stretch>
                            <a:fillRect/>
                          </a:stretch>
                        </pic:blipFill>
                        <pic:spPr bwMode="auto">
                          <a:xfrm>
                            <a:off x="0" y="0"/>
                            <a:ext cx="2694356" cy="1925519"/>
                          </a:xfrm>
                          <a:prstGeom prst="rect">
                            <a:avLst/>
                          </a:prstGeom>
                          <a:noFill/>
                          <a:ln w="9525">
                            <a:noFill/>
                            <a:miter lim="800000"/>
                            <a:headEnd/>
                            <a:tailEnd/>
                          </a:ln>
                        </pic:spPr>
                      </pic:pic>
                    </a:graphicData>
                  </a:graphic>
                </wp:inline>
              </w:drawing>
            </w:r>
          </w:p>
        </w:tc>
      </w:tr>
      <w:tr w:rsidR="00E97E22" w:rsidTr="00E97E22">
        <w:trPr>
          <w:trHeight w:val="3118"/>
        </w:trPr>
        <w:tc>
          <w:tcPr>
            <w:tcW w:w="5779" w:type="dxa"/>
          </w:tcPr>
          <w:p w:rsidR="00E97E22" w:rsidRPr="00E97E22" w:rsidRDefault="00E97E22" w:rsidP="00E97E22">
            <w:pPr>
              <w:ind w:left="33"/>
              <w:rPr>
                <w:b/>
                <w:bCs/>
              </w:rPr>
            </w:pPr>
            <w:proofErr w:type="spellStart"/>
            <w:r w:rsidRPr="00E97E22">
              <w:rPr>
                <w:b/>
                <w:bCs/>
              </w:rPr>
              <w:lastRenderedPageBreak/>
              <w:t>Lissotriton</w:t>
            </w:r>
            <w:proofErr w:type="spellEnd"/>
            <w:r w:rsidRPr="00E97E22">
              <w:rPr>
                <w:b/>
                <w:bCs/>
              </w:rPr>
              <w:t xml:space="preserve"> </w:t>
            </w:r>
            <w:proofErr w:type="spellStart"/>
            <w:r w:rsidRPr="00E97E22">
              <w:rPr>
                <w:b/>
                <w:bCs/>
              </w:rPr>
              <w:t>helveticus</w:t>
            </w:r>
            <w:proofErr w:type="spellEnd"/>
            <w:r w:rsidRPr="00E97E22">
              <w:rPr>
                <w:b/>
                <w:bCs/>
              </w:rPr>
              <w:t xml:space="preserve"> (</w:t>
            </w:r>
            <w:proofErr w:type="spellStart"/>
            <w:r w:rsidRPr="00E97E22">
              <w:rPr>
                <w:b/>
                <w:bCs/>
              </w:rPr>
              <w:t>Razoumowsky</w:t>
            </w:r>
            <w:proofErr w:type="spellEnd"/>
            <w:r w:rsidRPr="00E97E22">
              <w:rPr>
                <w:b/>
                <w:bCs/>
              </w:rPr>
              <w:t>, 1789)</w:t>
            </w:r>
          </w:p>
          <w:p w:rsidR="00E97E22" w:rsidRPr="00E97E22" w:rsidRDefault="00E97E22" w:rsidP="00E97E22">
            <w:pPr>
              <w:ind w:left="33"/>
              <w:rPr>
                <w:b/>
                <w:bCs/>
              </w:rPr>
            </w:pPr>
            <w:r w:rsidRPr="00E97E22">
              <w:rPr>
                <w:b/>
                <w:bCs/>
                <w:sz w:val="36"/>
                <w:szCs w:val="36"/>
              </w:rPr>
              <w:t>Triton palmé</w:t>
            </w:r>
            <w:r w:rsidRPr="00E97E22">
              <w:rPr>
                <w:b/>
                <w:bCs/>
              </w:rPr>
              <w:t xml:space="preserve"> (Français)  </w:t>
            </w:r>
          </w:p>
          <w:p w:rsidR="00E97E22" w:rsidRPr="00E97E22" w:rsidRDefault="00E97E22" w:rsidP="00E97E22">
            <w:pPr>
              <w:ind w:left="33"/>
              <w:rPr>
                <w:b/>
                <w:bCs/>
              </w:rPr>
            </w:pPr>
            <w:r w:rsidRPr="00E97E22">
              <w:rPr>
                <w:b/>
                <w:bCs/>
              </w:rPr>
              <w:t>(</w:t>
            </w:r>
            <w:proofErr w:type="spellStart"/>
            <w:r w:rsidRPr="00E97E22">
              <w:rPr>
                <w:b/>
                <w:bCs/>
              </w:rPr>
              <w:t>Chordata</w:t>
            </w:r>
            <w:proofErr w:type="spellEnd"/>
            <w:r w:rsidRPr="00E97E22">
              <w:rPr>
                <w:b/>
                <w:bCs/>
              </w:rPr>
              <w:t xml:space="preserve">, </w:t>
            </w:r>
            <w:proofErr w:type="spellStart"/>
            <w:r w:rsidRPr="00E97E22">
              <w:rPr>
                <w:b/>
                <w:bCs/>
              </w:rPr>
              <w:t>Amphibia</w:t>
            </w:r>
            <w:proofErr w:type="spellEnd"/>
            <w:r w:rsidRPr="00E97E22">
              <w:rPr>
                <w:b/>
                <w:bCs/>
              </w:rPr>
              <w:t xml:space="preserve">, </w:t>
            </w:r>
            <w:proofErr w:type="spellStart"/>
            <w:r w:rsidRPr="00E97E22">
              <w:rPr>
                <w:b/>
                <w:bCs/>
              </w:rPr>
              <w:t>Urodela</w:t>
            </w:r>
            <w:proofErr w:type="spellEnd"/>
            <w:r w:rsidRPr="00E97E22">
              <w:rPr>
                <w:b/>
                <w:bCs/>
              </w:rPr>
              <w:t>)</w:t>
            </w:r>
          </w:p>
          <w:p w:rsidR="00E97E22" w:rsidRPr="00E97E22" w:rsidRDefault="00E97E22" w:rsidP="00E97E22">
            <w:pPr>
              <w:ind w:left="33"/>
              <w:rPr>
                <w:b/>
                <w:bCs/>
                <w:color w:val="FF0000"/>
              </w:rPr>
            </w:pPr>
            <w:r w:rsidRPr="00E97E22">
              <w:rPr>
                <w:b/>
                <w:bCs/>
                <w:color w:val="FF0000"/>
              </w:rPr>
              <w:t>Espèce évaluée sur Liste Rouge</w:t>
            </w:r>
          </w:p>
          <w:p w:rsidR="00E97E22" w:rsidRPr="00E97E22" w:rsidRDefault="00E97E22" w:rsidP="00E97E22">
            <w:pPr>
              <w:ind w:left="33"/>
              <w:rPr>
                <w:bCs/>
              </w:rPr>
            </w:pPr>
            <w:r w:rsidRPr="00E97E22">
              <w:rPr>
                <w:bCs/>
              </w:rPr>
              <w:t>Liste rouge des amphibiens de France métropolitaine (2008)</w:t>
            </w:r>
          </w:p>
          <w:p w:rsidR="00E97E22" w:rsidRPr="00E97E22" w:rsidRDefault="00E97E22" w:rsidP="00E97E22">
            <w:pPr>
              <w:ind w:left="33"/>
              <w:rPr>
                <w:bCs/>
              </w:rPr>
            </w:pPr>
            <w:r w:rsidRPr="00E97E22">
              <w:rPr>
                <w:bCs/>
              </w:rPr>
              <w:t>Liste ro</w:t>
            </w:r>
            <w:r>
              <w:rPr>
                <w:bCs/>
              </w:rPr>
              <w:t>uge européenne de l'UICN (2012)</w:t>
            </w:r>
          </w:p>
          <w:p w:rsidR="00E97E22" w:rsidRDefault="00E97E22" w:rsidP="00E97E22">
            <w:pPr>
              <w:ind w:left="33"/>
              <w:rPr>
                <w:bCs/>
              </w:rPr>
            </w:pPr>
            <w:r w:rsidRPr="00E97E22">
              <w:rPr>
                <w:bCs/>
              </w:rPr>
              <w:t>Liste rouge mondiale de l'UICN (Novembre 2012)</w:t>
            </w:r>
          </w:p>
          <w:p w:rsidR="00E97E22" w:rsidRDefault="00E97E22" w:rsidP="00E97E22">
            <w:pPr>
              <w:ind w:left="33"/>
            </w:pPr>
            <w:r>
              <w:t>Liste rouge LR : LC</w:t>
            </w:r>
          </w:p>
          <w:p w:rsidR="00E97E22" w:rsidRPr="007B5E04" w:rsidRDefault="00E46553" w:rsidP="00BA6E2B">
            <w:pPr>
              <w:ind w:left="33"/>
              <w:rPr>
                <w:b/>
                <w:bCs/>
              </w:rPr>
            </w:pPr>
            <w:r>
              <w:rPr>
                <w:b/>
                <w:bCs/>
                <w:noProof/>
                <w:lang w:eastAsia="fr-FR"/>
              </w:rPr>
              <w:pict>
                <v:oval id="_x0000_s1870" style="position:absolute;left:0;text-align:left;margin-left:252.6pt;margin-top:3.6pt;width:27.15pt;height:31.95pt;z-index:251859968;v-text-anchor:middle" fillcolor="#50787c">
                  <v:textbox style="mso-next-textbox:#_x0000_s1870" inset="0,0,0,0">
                    <w:txbxContent>
                      <w:p w:rsidR="00C172DD" w:rsidRPr="00134906" w:rsidRDefault="00C172DD" w:rsidP="00E97E22">
                        <w:pPr>
                          <w:jc w:val="center"/>
                          <w:rPr>
                            <w:b/>
                            <w:color w:val="FFFFFF" w:themeColor="background1"/>
                            <w:sz w:val="28"/>
                            <w:szCs w:val="28"/>
                          </w:rPr>
                        </w:pPr>
                        <w:r w:rsidRPr="00134906">
                          <w:rPr>
                            <w:b/>
                            <w:color w:val="FFFFFF" w:themeColor="background1"/>
                            <w:sz w:val="28"/>
                            <w:szCs w:val="28"/>
                          </w:rPr>
                          <w:t>LC</w:t>
                        </w:r>
                      </w:p>
                    </w:txbxContent>
                  </v:textbox>
                </v:oval>
              </w:pict>
            </w:r>
            <w:r w:rsidR="00E97E22" w:rsidRPr="009D6EC3">
              <w:rPr>
                <w:b/>
                <w:bCs/>
              </w:rPr>
              <w:t>Ce taxon est protégé ou soumis à réglementation</w:t>
            </w:r>
          </w:p>
        </w:tc>
        <w:tc>
          <w:tcPr>
            <w:tcW w:w="4252" w:type="dxa"/>
            <w:vAlign w:val="center"/>
          </w:tcPr>
          <w:p w:rsidR="00E97E22" w:rsidRDefault="00E97E22" w:rsidP="00E97E22">
            <w:pPr>
              <w:jc w:val="center"/>
              <w:rPr>
                <w:noProof/>
                <w:lang w:eastAsia="fr-FR"/>
              </w:rPr>
            </w:pPr>
            <w:r>
              <w:rPr>
                <w:noProof/>
                <w:lang w:eastAsia="fr-FR"/>
              </w:rPr>
              <w:drawing>
                <wp:inline distT="0" distB="0" distL="0" distR="0">
                  <wp:extent cx="2700000" cy="1547451"/>
                  <wp:effectExtent l="19050" t="0" r="5100" b="0"/>
                  <wp:docPr id="606" name="Image 8" descr="https://upload.wikimedia.org/wikipedia/commons/thumb/9/9a/Triturus_helveticus%28male%29.jpg/220px-Triturus_helveticus%28mal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9/9a/Triturus_helveticus%28male%29.jpg/220px-Triturus_helveticus%28male%29.jpg"/>
                          <pic:cNvPicPr>
                            <a:picLocks noChangeAspect="1" noChangeArrowheads="1"/>
                          </pic:cNvPicPr>
                        </pic:nvPicPr>
                        <pic:blipFill>
                          <a:blip r:embed="rId71"/>
                          <a:srcRect/>
                          <a:stretch>
                            <a:fillRect/>
                          </a:stretch>
                        </pic:blipFill>
                        <pic:spPr bwMode="auto">
                          <a:xfrm>
                            <a:off x="0" y="0"/>
                            <a:ext cx="2700000" cy="1547451"/>
                          </a:xfrm>
                          <a:prstGeom prst="rect">
                            <a:avLst/>
                          </a:prstGeom>
                          <a:noFill/>
                          <a:ln w="9525">
                            <a:noFill/>
                            <a:miter lim="800000"/>
                            <a:headEnd/>
                            <a:tailEnd/>
                          </a:ln>
                        </pic:spPr>
                      </pic:pic>
                    </a:graphicData>
                  </a:graphic>
                </wp:inline>
              </w:drawing>
            </w:r>
          </w:p>
        </w:tc>
      </w:tr>
      <w:tr w:rsidR="00E97E22" w:rsidTr="00E97E22">
        <w:trPr>
          <w:trHeight w:val="3118"/>
        </w:trPr>
        <w:tc>
          <w:tcPr>
            <w:tcW w:w="5779" w:type="dxa"/>
          </w:tcPr>
          <w:p w:rsidR="00E97E22" w:rsidRPr="00E97E22" w:rsidRDefault="00E97E22" w:rsidP="00E97E22">
            <w:pPr>
              <w:ind w:left="33"/>
              <w:rPr>
                <w:b/>
                <w:bCs/>
              </w:rPr>
            </w:pPr>
            <w:proofErr w:type="spellStart"/>
            <w:r w:rsidRPr="00E97E22">
              <w:rPr>
                <w:b/>
                <w:bCs/>
              </w:rPr>
              <w:t>Pelophylax</w:t>
            </w:r>
            <w:proofErr w:type="spellEnd"/>
            <w:r w:rsidRPr="00E97E22">
              <w:rPr>
                <w:b/>
                <w:bCs/>
              </w:rPr>
              <w:t xml:space="preserve"> </w:t>
            </w:r>
            <w:proofErr w:type="spellStart"/>
            <w:r w:rsidRPr="00E97E22">
              <w:rPr>
                <w:b/>
                <w:bCs/>
              </w:rPr>
              <w:t>perezi</w:t>
            </w:r>
            <w:proofErr w:type="spellEnd"/>
            <w:r w:rsidRPr="00E97E22">
              <w:rPr>
                <w:b/>
                <w:bCs/>
              </w:rPr>
              <w:t xml:space="preserve"> (</w:t>
            </w:r>
            <w:proofErr w:type="spellStart"/>
            <w:r w:rsidRPr="00E97E22">
              <w:rPr>
                <w:b/>
                <w:bCs/>
              </w:rPr>
              <w:t>Seoane</w:t>
            </w:r>
            <w:proofErr w:type="spellEnd"/>
            <w:r w:rsidRPr="00E97E22">
              <w:rPr>
                <w:b/>
                <w:bCs/>
              </w:rPr>
              <w:t>, 1885)</w:t>
            </w:r>
          </w:p>
          <w:p w:rsidR="00E97E22" w:rsidRPr="00E97E22" w:rsidRDefault="00E97E22" w:rsidP="00E97E22">
            <w:pPr>
              <w:ind w:left="33"/>
              <w:rPr>
                <w:b/>
                <w:bCs/>
              </w:rPr>
            </w:pPr>
            <w:r w:rsidRPr="00C95D38">
              <w:rPr>
                <w:b/>
                <w:bCs/>
                <w:sz w:val="36"/>
                <w:szCs w:val="36"/>
              </w:rPr>
              <w:t>Grenouille de Pérez</w:t>
            </w:r>
            <w:r w:rsidRPr="00E97E22">
              <w:rPr>
                <w:b/>
                <w:bCs/>
              </w:rPr>
              <w:t xml:space="preserve"> (Français)</w:t>
            </w:r>
          </w:p>
          <w:p w:rsidR="00E97E22" w:rsidRPr="00E97E22" w:rsidRDefault="00E97E22" w:rsidP="00E97E22">
            <w:pPr>
              <w:ind w:left="33"/>
              <w:rPr>
                <w:b/>
                <w:bCs/>
              </w:rPr>
            </w:pPr>
            <w:r w:rsidRPr="00E97E22">
              <w:rPr>
                <w:b/>
                <w:bCs/>
              </w:rPr>
              <w:t>(</w:t>
            </w:r>
            <w:proofErr w:type="spellStart"/>
            <w:r w:rsidRPr="00E97E22">
              <w:rPr>
                <w:b/>
                <w:bCs/>
              </w:rPr>
              <w:t>Chordata</w:t>
            </w:r>
            <w:proofErr w:type="spellEnd"/>
            <w:r w:rsidRPr="00E97E22">
              <w:rPr>
                <w:b/>
                <w:bCs/>
              </w:rPr>
              <w:t xml:space="preserve">, </w:t>
            </w:r>
            <w:proofErr w:type="spellStart"/>
            <w:r w:rsidRPr="00E97E22">
              <w:rPr>
                <w:b/>
                <w:bCs/>
              </w:rPr>
              <w:t>Amphibia</w:t>
            </w:r>
            <w:proofErr w:type="spellEnd"/>
            <w:r w:rsidRPr="00E97E22">
              <w:rPr>
                <w:b/>
                <w:bCs/>
              </w:rPr>
              <w:t xml:space="preserve">, </w:t>
            </w:r>
            <w:proofErr w:type="spellStart"/>
            <w:r w:rsidRPr="00E97E22">
              <w:rPr>
                <w:b/>
                <w:bCs/>
              </w:rPr>
              <w:t>Anura</w:t>
            </w:r>
            <w:proofErr w:type="spellEnd"/>
            <w:r w:rsidRPr="00E97E22">
              <w:rPr>
                <w:b/>
                <w:bCs/>
              </w:rPr>
              <w:t>)</w:t>
            </w:r>
          </w:p>
          <w:p w:rsidR="00E97E22" w:rsidRPr="00E97E22" w:rsidRDefault="00E97E22" w:rsidP="00E97E22">
            <w:pPr>
              <w:ind w:left="33"/>
              <w:rPr>
                <w:b/>
                <w:bCs/>
                <w:color w:val="FF0000"/>
              </w:rPr>
            </w:pPr>
            <w:proofErr w:type="spellStart"/>
            <w:r w:rsidRPr="00E97E22">
              <w:rPr>
                <w:b/>
                <w:bCs/>
                <w:color w:val="FF0000"/>
              </w:rPr>
              <w:t>spèce</w:t>
            </w:r>
            <w:proofErr w:type="spellEnd"/>
            <w:r w:rsidRPr="00E97E22">
              <w:rPr>
                <w:b/>
                <w:bCs/>
                <w:color w:val="FF0000"/>
              </w:rPr>
              <w:t xml:space="preserve"> évaluée sur Liste Rouge</w:t>
            </w:r>
          </w:p>
          <w:p w:rsidR="00E97E22" w:rsidRPr="00E97E22" w:rsidRDefault="00E97E22" w:rsidP="00E97E22">
            <w:pPr>
              <w:ind w:left="33"/>
              <w:rPr>
                <w:bCs/>
              </w:rPr>
            </w:pPr>
            <w:r w:rsidRPr="00E97E22">
              <w:rPr>
                <w:bCs/>
              </w:rPr>
              <w:t>Liste rouge des amphibiens de France métropolitaine (2008)</w:t>
            </w:r>
          </w:p>
          <w:p w:rsidR="00E97E22" w:rsidRPr="00E97E22" w:rsidRDefault="00E97E22" w:rsidP="00E97E22">
            <w:pPr>
              <w:ind w:left="33"/>
              <w:rPr>
                <w:bCs/>
              </w:rPr>
            </w:pPr>
            <w:r w:rsidRPr="00E97E22">
              <w:rPr>
                <w:bCs/>
              </w:rPr>
              <w:t>Liste rouge mondiale de l'UICN (Novembre 2012)</w:t>
            </w:r>
          </w:p>
          <w:p w:rsidR="00E97E22" w:rsidRDefault="00E97E22" w:rsidP="00E97E22">
            <w:pPr>
              <w:ind w:left="33"/>
              <w:rPr>
                <w:bCs/>
              </w:rPr>
            </w:pPr>
            <w:r w:rsidRPr="00E97E22">
              <w:rPr>
                <w:bCs/>
              </w:rPr>
              <w:t>Liste rouge européenne de l'UICN (2012)</w:t>
            </w:r>
          </w:p>
          <w:p w:rsidR="00E97E22" w:rsidRDefault="00E97E22" w:rsidP="00E97E22">
            <w:pPr>
              <w:ind w:left="33"/>
            </w:pPr>
            <w:r>
              <w:t>Liste rouge LR : VU</w:t>
            </w:r>
          </w:p>
          <w:p w:rsidR="00E97E22" w:rsidRPr="007B5E04" w:rsidRDefault="00E46553" w:rsidP="00BA6E2B">
            <w:pPr>
              <w:ind w:left="33"/>
              <w:rPr>
                <w:b/>
                <w:bCs/>
              </w:rPr>
            </w:pPr>
            <w:r>
              <w:rPr>
                <w:b/>
                <w:bCs/>
                <w:noProof/>
                <w:lang w:eastAsia="fr-FR"/>
              </w:rPr>
              <w:pict>
                <v:oval id="_x0000_s1872" style="position:absolute;left:0;text-align:left;margin-left:251.55pt;margin-top:3.5pt;width:27.15pt;height:31.95pt;z-index:251860992;v-text-anchor:middle" fillcolor="#c90">
                  <v:textbox style="mso-next-textbox:#_x0000_s1872" inset="0,0,0,0">
                    <w:txbxContent>
                      <w:p w:rsidR="00C172DD" w:rsidRPr="00134906" w:rsidRDefault="00C172DD" w:rsidP="00E97E22">
                        <w:pPr>
                          <w:jc w:val="center"/>
                          <w:rPr>
                            <w:b/>
                            <w:color w:val="FFFFFF" w:themeColor="background1"/>
                            <w:sz w:val="28"/>
                            <w:szCs w:val="28"/>
                          </w:rPr>
                        </w:pPr>
                        <w:r>
                          <w:rPr>
                            <w:b/>
                            <w:color w:val="FFFFFF" w:themeColor="background1"/>
                            <w:sz w:val="28"/>
                            <w:szCs w:val="28"/>
                          </w:rPr>
                          <w:t>VU</w:t>
                        </w:r>
                      </w:p>
                    </w:txbxContent>
                  </v:textbox>
                </v:oval>
              </w:pict>
            </w:r>
            <w:r w:rsidR="00E97E22" w:rsidRPr="009D6EC3">
              <w:rPr>
                <w:b/>
                <w:bCs/>
              </w:rPr>
              <w:t>Ce taxon est protégé ou soumis à réglementation</w:t>
            </w:r>
          </w:p>
        </w:tc>
        <w:tc>
          <w:tcPr>
            <w:tcW w:w="4252" w:type="dxa"/>
            <w:vAlign w:val="center"/>
          </w:tcPr>
          <w:p w:rsidR="00E97E22" w:rsidRDefault="00E97E22" w:rsidP="00E97E22">
            <w:pPr>
              <w:jc w:val="center"/>
              <w:rPr>
                <w:noProof/>
                <w:lang w:eastAsia="fr-FR"/>
              </w:rPr>
            </w:pPr>
            <w:r>
              <w:rPr>
                <w:noProof/>
                <w:lang w:eastAsia="fr-FR"/>
              </w:rPr>
              <w:drawing>
                <wp:inline distT="0" distB="0" distL="0" distR="0">
                  <wp:extent cx="2700000" cy="1989581"/>
                  <wp:effectExtent l="19050" t="0" r="5100" b="0"/>
                  <wp:docPr id="607" name="Image 11" descr="http://upload.wikimedia.org/wikipedia/commons/thumb/9/97/Rana_June_2009-1.jpg/220px-Rana_June_2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9/97/Rana_June_2009-1.jpg/220px-Rana_June_2009-1.jpg"/>
                          <pic:cNvPicPr>
                            <a:picLocks noChangeAspect="1" noChangeArrowheads="1"/>
                          </pic:cNvPicPr>
                        </pic:nvPicPr>
                        <pic:blipFill>
                          <a:blip r:embed="rId72"/>
                          <a:srcRect/>
                          <a:stretch>
                            <a:fillRect/>
                          </a:stretch>
                        </pic:blipFill>
                        <pic:spPr bwMode="auto">
                          <a:xfrm>
                            <a:off x="0" y="0"/>
                            <a:ext cx="2700000" cy="1989581"/>
                          </a:xfrm>
                          <a:prstGeom prst="rect">
                            <a:avLst/>
                          </a:prstGeom>
                          <a:noFill/>
                          <a:ln w="9525">
                            <a:noFill/>
                            <a:miter lim="800000"/>
                            <a:headEnd/>
                            <a:tailEnd/>
                          </a:ln>
                        </pic:spPr>
                      </pic:pic>
                    </a:graphicData>
                  </a:graphic>
                </wp:inline>
              </w:drawing>
            </w:r>
          </w:p>
        </w:tc>
      </w:tr>
    </w:tbl>
    <w:p w:rsidR="00807781" w:rsidRDefault="00807781" w:rsidP="00807781">
      <w:pPr>
        <w:pStyle w:val="Titre5"/>
      </w:pPr>
    </w:p>
    <w:p w:rsidR="00CC21F3" w:rsidRDefault="00CC21F3">
      <w:pPr>
        <w:spacing w:after="200" w:line="276" w:lineRule="auto"/>
        <w:rPr>
          <w:rFonts w:asciiTheme="majorHAnsi" w:eastAsia="Times New Roman" w:hAnsiTheme="majorHAnsi" w:cstheme="majorBidi"/>
          <w:b/>
          <w:color w:val="243F60" w:themeColor="accent1" w:themeShade="7F"/>
          <w:sz w:val="24"/>
          <w:szCs w:val="24"/>
          <w:u w:val="single"/>
        </w:rPr>
      </w:pPr>
      <w:r>
        <w:br w:type="page"/>
      </w:r>
    </w:p>
    <w:p w:rsidR="00807781" w:rsidRDefault="00807781" w:rsidP="00807781">
      <w:pPr>
        <w:pStyle w:val="Titre5"/>
      </w:pPr>
      <w:r>
        <w:lastRenderedPageBreak/>
        <w:t>Reptiles</w:t>
      </w:r>
    </w:p>
    <w:p w:rsidR="00807781" w:rsidRPr="00807781" w:rsidRDefault="00807781" w:rsidP="00807781"/>
    <w:tbl>
      <w:tblPr>
        <w:tblStyle w:val="Grilledutableau"/>
        <w:tblW w:w="10031" w:type="dxa"/>
        <w:tblInd w:w="-317" w:type="dxa"/>
        <w:tblLayout w:type="fixed"/>
        <w:tblLook w:val="04A0"/>
      </w:tblPr>
      <w:tblGrid>
        <w:gridCol w:w="5779"/>
        <w:gridCol w:w="4252"/>
      </w:tblGrid>
      <w:tr w:rsidR="00807781" w:rsidTr="0056247F">
        <w:trPr>
          <w:trHeight w:val="3118"/>
        </w:trPr>
        <w:tc>
          <w:tcPr>
            <w:tcW w:w="5779" w:type="dxa"/>
          </w:tcPr>
          <w:p w:rsidR="00807781" w:rsidRPr="00807781" w:rsidRDefault="00807781" w:rsidP="00807781">
            <w:pPr>
              <w:ind w:left="33"/>
              <w:rPr>
                <w:b/>
                <w:bCs/>
              </w:rPr>
            </w:pPr>
            <w:r w:rsidRPr="004512EC">
              <w:rPr>
                <w:b/>
                <w:bCs/>
              </w:rPr>
              <w:t xml:space="preserve"> </w:t>
            </w:r>
            <w:proofErr w:type="spellStart"/>
            <w:r w:rsidRPr="00807781">
              <w:rPr>
                <w:b/>
                <w:bCs/>
              </w:rPr>
              <w:t>Natrix</w:t>
            </w:r>
            <w:proofErr w:type="spellEnd"/>
            <w:r w:rsidRPr="00807781">
              <w:rPr>
                <w:b/>
                <w:bCs/>
              </w:rPr>
              <w:t xml:space="preserve"> </w:t>
            </w:r>
            <w:proofErr w:type="spellStart"/>
            <w:r w:rsidRPr="00807781">
              <w:rPr>
                <w:b/>
                <w:bCs/>
              </w:rPr>
              <w:t>maura</w:t>
            </w:r>
            <w:proofErr w:type="spellEnd"/>
            <w:r w:rsidRPr="00807781">
              <w:rPr>
                <w:b/>
                <w:bCs/>
              </w:rPr>
              <w:t xml:space="preserve"> (</w:t>
            </w:r>
            <w:proofErr w:type="spellStart"/>
            <w:r w:rsidRPr="00807781">
              <w:rPr>
                <w:b/>
                <w:bCs/>
              </w:rPr>
              <w:t>Linnaeus</w:t>
            </w:r>
            <w:proofErr w:type="spellEnd"/>
            <w:r w:rsidRPr="00807781">
              <w:rPr>
                <w:b/>
                <w:bCs/>
              </w:rPr>
              <w:t>, 1758)</w:t>
            </w:r>
          </w:p>
          <w:p w:rsidR="00807781" w:rsidRPr="00807781" w:rsidRDefault="00807781" w:rsidP="00807781">
            <w:pPr>
              <w:ind w:left="33"/>
              <w:rPr>
                <w:b/>
                <w:bCs/>
              </w:rPr>
            </w:pPr>
            <w:r w:rsidRPr="00CC21F3">
              <w:rPr>
                <w:b/>
                <w:bCs/>
                <w:sz w:val="36"/>
                <w:szCs w:val="36"/>
              </w:rPr>
              <w:t>Couleuvre vipérine</w:t>
            </w:r>
            <w:r w:rsidRPr="00807781">
              <w:rPr>
                <w:b/>
                <w:bCs/>
              </w:rPr>
              <w:t xml:space="preserve"> (Français)</w:t>
            </w:r>
          </w:p>
          <w:p w:rsidR="00807781" w:rsidRPr="00807781" w:rsidRDefault="00807781" w:rsidP="00807781">
            <w:pPr>
              <w:ind w:left="33"/>
              <w:rPr>
                <w:b/>
                <w:bCs/>
              </w:rPr>
            </w:pPr>
            <w:r w:rsidRPr="00807781">
              <w:rPr>
                <w:b/>
                <w:bCs/>
              </w:rPr>
              <w:t>(</w:t>
            </w:r>
            <w:proofErr w:type="spellStart"/>
            <w:r w:rsidRPr="00807781">
              <w:rPr>
                <w:b/>
                <w:bCs/>
              </w:rPr>
              <w:t>Chordata</w:t>
            </w:r>
            <w:proofErr w:type="spellEnd"/>
            <w:r w:rsidRPr="00807781">
              <w:rPr>
                <w:b/>
                <w:bCs/>
              </w:rPr>
              <w:t xml:space="preserve">, </w:t>
            </w:r>
            <w:proofErr w:type="spellStart"/>
            <w:r w:rsidRPr="00807781">
              <w:rPr>
                <w:b/>
                <w:bCs/>
              </w:rPr>
              <w:t>Reptilia</w:t>
            </w:r>
            <w:proofErr w:type="spellEnd"/>
            <w:r w:rsidRPr="00807781">
              <w:rPr>
                <w:b/>
                <w:bCs/>
              </w:rPr>
              <w:t xml:space="preserve">, </w:t>
            </w:r>
            <w:proofErr w:type="spellStart"/>
            <w:r w:rsidRPr="00807781">
              <w:rPr>
                <w:b/>
                <w:bCs/>
              </w:rPr>
              <w:t>Squamata</w:t>
            </w:r>
            <w:proofErr w:type="spellEnd"/>
            <w:r w:rsidRPr="00807781">
              <w:rPr>
                <w:b/>
                <w:bCs/>
              </w:rPr>
              <w:t>)</w:t>
            </w:r>
          </w:p>
          <w:p w:rsidR="00807781" w:rsidRPr="00CC21F3" w:rsidRDefault="00807781" w:rsidP="00807781">
            <w:pPr>
              <w:ind w:left="33"/>
              <w:rPr>
                <w:b/>
                <w:bCs/>
                <w:color w:val="FF0000"/>
              </w:rPr>
            </w:pPr>
            <w:r w:rsidRPr="00CC21F3">
              <w:rPr>
                <w:b/>
                <w:bCs/>
                <w:color w:val="FF0000"/>
              </w:rPr>
              <w:t>Espèce évaluée sur Liste Rouge</w:t>
            </w:r>
          </w:p>
          <w:p w:rsidR="00807781" w:rsidRPr="00CC21F3" w:rsidRDefault="00807781" w:rsidP="00807781">
            <w:pPr>
              <w:ind w:left="33"/>
              <w:rPr>
                <w:bCs/>
              </w:rPr>
            </w:pPr>
            <w:r w:rsidRPr="00CC21F3">
              <w:rPr>
                <w:bCs/>
              </w:rPr>
              <w:t xml:space="preserve">Liste rouge des reptiles de France métropolitaine (2008) </w:t>
            </w:r>
          </w:p>
          <w:p w:rsidR="00807781" w:rsidRDefault="00E46553" w:rsidP="00CC21F3">
            <w:pPr>
              <w:ind w:left="33"/>
              <w:rPr>
                <w:b/>
                <w:bCs/>
              </w:rPr>
            </w:pPr>
            <w:r>
              <w:rPr>
                <w:b/>
                <w:bCs/>
                <w:noProof/>
                <w:lang w:eastAsia="fr-FR"/>
              </w:rPr>
              <w:pict>
                <v:oval id="_x0000_s1849" style="position:absolute;left:0;text-align:left;margin-left:254.15pt;margin-top:44.85pt;width:27.15pt;height:31.95pt;z-index:251838464;v-text-anchor:middle" fillcolor="#50787c">
                  <v:textbox style="mso-next-textbox:#_x0000_s1849" inset="0,0,0,0">
                    <w:txbxContent>
                      <w:p w:rsidR="00C172DD" w:rsidRPr="00134906" w:rsidRDefault="00C172DD" w:rsidP="00646849">
                        <w:pPr>
                          <w:jc w:val="center"/>
                          <w:rPr>
                            <w:b/>
                            <w:color w:val="FFFFFF" w:themeColor="background1"/>
                            <w:sz w:val="28"/>
                            <w:szCs w:val="28"/>
                          </w:rPr>
                        </w:pPr>
                        <w:r w:rsidRPr="00134906">
                          <w:rPr>
                            <w:b/>
                            <w:color w:val="FFFFFF" w:themeColor="background1"/>
                            <w:sz w:val="28"/>
                            <w:szCs w:val="28"/>
                          </w:rPr>
                          <w:t>LC</w:t>
                        </w:r>
                      </w:p>
                    </w:txbxContent>
                  </v:textbox>
                </v:oval>
              </w:pict>
            </w:r>
            <w:r w:rsidR="00807781" w:rsidRPr="00CC21F3">
              <w:rPr>
                <w:bCs/>
              </w:rPr>
              <w:t>Liste rouge mondiale de l'UICN (Novembre 2012)</w:t>
            </w:r>
            <w:r w:rsidR="00807781" w:rsidRPr="00807781">
              <w:rPr>
                <w:b/>
                <w:bCs/>
              </w:rPr>
              <w:t xml:space="preserve"> </w:t>
            </w:r>
          </w:p>
          <w:p w:rsidR="00210D32" w:rsidRDefault="00210D32" w:rsidP="00210D32">
            <w:pPr>
              <w:ind w:left="33"/>
            </w:pPr>
            <w:r>
              <w:t>Liste rouge LR : LC</w:t>
            </w:r>
          </w:p>
          <w:p w:rsidR="00210D32" w:rsidRPr="009D6EC3" w:rsidRDefault="00210D32" w:rsidP="00CC21F3">
            <w:pPr>
              <w:ind w:left="33"/>
              <w:rPr>
                <w:b/>
                <w:bCs/>
              </w:rPr>
            </w:pPr>
            <w:r w:rsidRPr="009D6EC3">
              <w:rPr>
                <w:b/>
                <w:bCs/>
              </w:rPr>
              <w:t>Ce taxon est protégé ou soumis à réglementation</w:t>
            </w:r>
          </w:p>
        </w:tc>
        <w:tc>
          <w:tcPr>
            <w:tcW w:w="4252" w:type="dxa"/>
            <w:vAlign w:val="center"/>
          </w:tcPr>
          <w:p w:rsidR="00807781" w:rsidRDefault="00807781" w:rsidP="002651C2">
            <w:pPr>
              <w:jc w:val="center"/>
            </w:pPr>
            <w:r>
              <w:rPr>
                <w:noProof/>
                <w:lang w:eastAsia="fr-FR"/>
              </w:rPr>
              <w:drawing>
                <wp:inline distT="0" distB="0" distL="0" distR="0">
                  <wp:extent cx="2700000" cy="1804344"/>
                  <wp:effectExtent l="19050" t="0" r="5100" b="0"/>
                  <wp:docPr id="644" name="Image 35"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de cette image, également commentée ci-après"/>
                          <pic:cNvPicPr>
                            <a:picLocks noChangeAspect="1" noChangeArrowheads="1"/>
                          </pic:cNvPicPr>
                        </pic:nvPicPr>
                        <pic:blipFill>
                          <a:blip r:embed="rId73"/>
                          <a:srcRect/>
                          <a:stretch>
                            <a:fillRect/>
                          </a:stretch>
                        </pic:blipFill>
                        <pic:spPr bwMode="auto">
                          <a:xfrm>
                            <a:off x="0" y="0"/>
                            <a:ext cx="2700000" cy="1804344"/>
                          </a:xfrm>
                          <a:prstGeom prst="rect">
                            <a:avLst/>
                          </a:prstGeom>
                          <a:noFill/>
                          <a:ln w="9525">
                            <a:noFill/>
                            <a:miter lim="800000"/>
                            <a:headEnd/>
                            <a:tailEnd/>
                          </a:ln>
                        </pic:spPr>
                      </pic:pic>
                    </a:graphicData>
                  </a:graphic>
                </wp:inline>
              </w:drawing>
            </w:r>
          </w:p>
        </w:tc>
      </w:tr>
      <w:tr w:rsidR="00807781" w:rsidTr="0056247F">
        <w:trPr>
          <w:trHeight w:val="3118"/>
        </w:trPr>
        <w:tc>
          <w:tcPr>
            <w:tcW w:w="5779" w:type="dxa"/>
          </w:tcPr>
          <w:p w:rsidR="00807781" w:rsidRPr="002651C2" w:rsidRDefault="00807781" w:rsidP="00807781">
            <w:pPr>
              <w:ind w:left="33"/>
              <w:rPr>
                <w:b/>
                <w:bCs/>
              </w:rPr>
            </w:pPr>
            <w:proofErr w:type="spellStart"/>
            <w:r w:rsidRPr="002651C2">
              <w:rPr>
                <w:b/>
                <w:bCs/>
              </w:rPr>
              <w:t>Malpolon</w:t>
            </w:r>
            <w:proofErr w:type="spellEnd"/>
            <w:r w:rsidRPr="002651C2">
              <w:rPr>
                <w:b/>
                <w:bCs/>
              </w:rPr>
              <w:t xml:space="preserve"> </w:t>
            </w:r>
            <w:proofErr w:type="spellStart"/>
            <w:r w:rsidRPr="002651C2">
              <w:rPr>
                <w:b/>
                <w:bCs/>
              </w:rPr>
              <w:t>monspessulanus</w:t>
            </w:r>
            <w:proofErr w:type="spellEnd"/>
            <w:r w:rsidRPr="002651C2">
              <w:rPr>
                <w:b/>
                <w:bCs/>
              </w:rPr>
              <w:t xml:space="preserve"> (Hermann, 1804)</w:t>
            </w:r>
          </w:p>
          <w:p w:rsidR="00807781" w:rsidRPr="002651C2" w:rsidRDefault="00807781" w:rsidP="00807781">
            <w:pPr>
              <w:ind w:left="33"/>
              <w:rPr>
                <w:b/>
                <w:bCs/>
              </w:rPr>
            </w:pPr>
            <w:r w:rsidRPr="00807781">
              <w:rPr>
                <w:b/>
                <w:bCs/>
                <w:sz w:val="36"/>
                <w:szCs w:val="36"/>
              </w:rPr>
              <w:t xml:space="preserve">Couleuvre de Montpellier </w:t>
            </w:r>
            <w:r w:rsidRPr="002651C2">
              <w:rPr>
                <w:b/>
                <w:bCs/>
              </w:rPr>
              <w:t>(Français)</w:t>
            </w:r>
          </w:p>
          <w:p w:rsidR="00807781" w:rsidRPr="002651C2" w:rsidRDefault="00807781" w:rsidP="00807781">
            <w:pPr>
              <w:ind w:left="33"/>
              <w:rPr>
                <w:b/>
                <w:bCs/>
              </w:rPr>
            </w:pPr>
            <w:r w:rsidRPr="002651C2">
              <w:rPr>
                <w:b/>
                <w:bCs/>
              </w:rPr>
              <w:t>(</w:t>
            </w:r>
            <w:proofErr w:type="spellStart"/>
            <w:r w:rsidRPr="002651C2">
              <w:rPr>
                <w:b/>
                <w:bCs/>
              </w:rPr>
              <w:t>Chordata</w:t>
            </w:r>
            <w:proofErr w:type="spellEnd"/>
            <w:r w:rsidRPr="002651C2">
              <w:rPr>
                <w:b/>
                <w:bCs/>
              </w:rPr>
              <w:t xml:space="preserve">, </w:t>
            </w:r>
            <w:proofErr w:type="spellStart"/>
            <w:r w:rsidRPr="002651C2">
              <w:rPr>
                <w:b/>
                <w:bCs/>
              </w:rPr>
              <w:t>Reptilia</w:t>
            </w:r>
            <w:proofErr w:type="spellEnd"/>
            <w:r w:rsidRPr="002651C2">
              <w:rPr>
                <w:b/>
                <w:bCs/>
              </w:rPr>
              <w:t xml:space="preserve">, </w:t>
            </w:r>
            <w:proofErr w:type="spellStart"/>
            <w:r w:rsidRPr="002651C2">
              <w:rPr>
                <w:b/>
                <w:bCs/>
              </w:rPr>
              <w:t>Squamata</w:t>
            </w:r>
            <w:proofErr w:type="spellEnd"/>
            <w:r w:rsidRPr="002651C2">
              <w:rPr>
                <w:b/>
                <w:bCs/>
              </w:rPr>
              <w:t>)</w:t>
            </w:r>
          </w:p>
          <w:p w:rsidR="00807781" w:rsidRPr="00CC21F3" w:rsidRDefault="00807781" w:rsidP="00807781">
            <w:pPr>
              <w:ind w:left="33"/>
              <w:rPr>
                <w:b/>
                <w:bCs/>
                <w:color w:val="FF0000"/>
              </w:rPr>
            </w:pPr>
            <w:r w:rsidRPr="00CC21F3">
              <w:rPr>
                <w:b/>
                <w:bCs/>
                <w:color w:val="FF0000"/>
              </w:rPr>
              <w:t>Espèce évaluée sur Liste Rouge</w:t>
            </w:r>
          </w:p>
          <w:p w:rsidR="00807781" w:rsidRPr="00CC21F3" w:rsidRDefault="00807781" w:rsidP="00807781">
            <w:pPr>
              <w:ind w:left="33"/>
              <w:rPr>
                <w:bCs/>
              </w:rPr>
            </w:pPr>
            <w:r w:rsidRPr="00CC21F3">
              <w:rPr>
                <w:bCs/>
              </w:rPr>
              <w:t>Liste rouge des reptiles de France métropolitaine (2008)</w:t>
            </w:r>
          </w:p>
          <w:p w:rsidR="00807781" w:rsidRDefault="00807781" w:rsidP="00CC21F3">
            <w:pPr>
              <w:ind w:left="33"/>
              <w:rPr>
                <w:b/>
                <w:bCs/>
              </w:rPr>
            </w:pPr>
            <w:r w:rsidRPr="00CC21F3">
              <w:rPr>
                <w:bCs/>
              </w:rPr>
              <w:t>Liste rouge mondiale de l'UICN (Novembre 2012)</w:t>
            </w:r>
            <w:r w:rsidRPr="002651C2">
              <w:rPr>
                <w:b/>
                <w:bCs/>
              </w:rPr>
              <w:t xml:space="preserve"> </w:t>
            </w:r>
          </w:p>
          <w:p w:rsidR="00210D32" w:rsidRDefault="00210D32" w:rsidP="00210D32">
            <w:pPr>
              <w:ind w:left="33"/>
            </w:pPr>
            <w:r>
              <w:t>Liste rouge LR : NT</w:t>
            </w:r>
          </w:p>
          <w:p w:rsidR="00210D32" w:rsidRPr="007B5E04" w:rsidRDefault="00E46553" w:rsidP="00CC21F3">
            <w:pPr>
              <w:ind w:left="33"/>
              <w:rPr>
                <w:b/>
                <w:bCs/>
                <w:sz w:val="36"/>
                <w:szCs w:val="36"/>
              </w:rPr>
            </w:pPr>
            <w:r w:rsidRPr="00E46553">
              <w:rPr>
                <w:b/>
                <w:bCs/>
                <w:noProof/>
                <w:lang w:eastAsia="fr-FR"/>
              </w:rPr>
              <w:pict>
                <v:oval id="_x0000_s1863" style="position:absolute;left:0;text-align:left;margin-left:254.15pt;margin-top:15.75pt;width:27.15pt;height:31.95pt;z-index:251850752;v-text-anchor:middle" fillcolor="#50787c">
                  <v:textbox style="mso-next-textbox:#_x0000_s1863" inset="0,0,0,0">
                    <w:txbxContent>
                      <w:p w:rsidR="00C172DD" w:rsidRPr="00134906" w:rsidRDefault="00C172DD" w:rsidP="00210D32">
                        <w:pPr>
                          <w:jc w:val="center"/>
                          <w:rPr>
                            <w:b/>
                            <w:color w:val="EEECE1" w:themeColor="background2"/>
                            <w:sz w:val="28"/>
                            <w:szCs w:val="28"/>
                          </w:rPr>
                        </w:pPr>
                        <w:r w:rsidRPr="00134906">
                          <w:rPr>
                            <w:b/>
                            <w:color w:val="EEECE1" w:themeColor="background2"/>
                            <w:sz w:val="28"/>
                            <w:szCs w:val="28"/>
                          </w:rPr>
                          <w:t>NT</w:t>
                        </w:r>
                      </w:p>
                    </w:txbxContent>
                  </v:textbox>
                </v:oval>
              </w:pict>
            </w:r>
            <w:r w:rsidR="00210D32" w:rsidRPr="009D6EC3">
              <w:rPr>
                <w:b/>
                <w:bCs/>
              </w:rPr>
              <w:t>Ce taxon est protégé ou soumis à réglementation</w:t>
            </w:r>
          </w:p>
        </w:tc>
        <w:tc>
          <w:tcPr>
            <w:tcW w:w="4252" w:type="dxa"/>
            <w:vAlign w:val="center"/>
          </w:tcPr>
          <w:p w:rsidR="00807781" w:rsidRPr="004512EC" w:rsidRDefault="00807781" w:rsidP="002651C2">
            <w:pPr>
              <w:jc w:val="center"/>
            </w:pPr>
            <w:r>
              <w:rPr>
                <w:noProof/>
                <w:lang w:eastAsia="fr-FR"/>
              </w:rPr>
              <w:drawing>
                <wp:inline distT="0" distB="0" distL="0" distR="0">
                  <wp:extent cx="2694356" cy="1932572"/>
                  <wp:effectExtent l="19050" t="0" r="0" b="0"/>
                  <wp:docPr id="645" name="Image 38"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de cette image, également commentée ci-après"/>
                          <pic:cNvPicPr>
                            <a:picLocks noChangeAspect="1" noChangeArrowheads="1"/>
                          </pic:cNvPicPr>
                        </pic:nvPicPr>
                        <pic:blipFill>
                          <a:blip r:embed="rId74"/>
                          <a:srcRect b="28258"/>
                          <a:stretch>
                            <a:fillRect/>
                          </a:stretch>
                        </pic:blipFill>
                        <pic:spPr bwMode="auto">
                          <a:xfrm>
                            <a:off x="0" y="0"/>
                            <a:ext cx="2694356" cy="1932572"/>
                          </a:xfrm>
                          <a:prstGeom prst="rect">
                            <a:avLst/>
                          </a:prstGeom>
                          <a:noFill/>
                          <a:ln w="9525">
                            <a:noFill/>
                            <a:miter lim="800000"/>
                            <a:headEnd/>
                            <a:tailEnd/>
                          </a:ln>
                        </pic:spPr>
                      </pic:pic>
                    </a:graphicData>
                  </a:graphic>
                </wp:inline>
              </w:drawing>
            </w:r>
          </w:p>
        </w:tc>
      </w:tr>
      <w:tr w:rsidR="00807781" w:rsidTr="0056247F">
        <w:trPr>
          <w:trHeight w:val="3118"/>
        </w:trPr>
        <w:tc>
          <w:tcPr>
            <w:tcW w:w="5779" w:type="dxa"/>
          </w:tcPr>
          <w:p w:rsidR="002651C2" w:rsidRPr="002651C2" w:rsidRDefault="002651C2" w:rsidP="002651C2">
            <w:pPr>
              <w:ind w:left="33"/>
              <w:rPr>
                <w:b/>
                <w:bCs/>
              </w:rPr>
            </w:pPr>
            <w:proofErr w:type="spellStart"/>
            <w:r w:rsidRPr="002651C2">
              <w:rPr>
                <w:b/>
                <w:bCs/>
              </w:rPr>
              <w:t>Rhinechis</w:t>
            </w:r>
            <w:proofErr w:type="spellEnd"/>
            <w:r w:rsidRPr="002651C2">
              <w:rPr>
                <w:b/>
                <w:bCs/>
              </w:rPr>
              <w:t xml:space="preserve"> </w:t>
            </w:r>
            <w:proofErr w:type="spellStart"/>
            <w:r w:rsidRPr="002651C2">
              <w:rPr>
                <w:b/>
                <w:bCs/>
              </w:rPr>
              <w:t>scalaris</w:t>
            </w:r>
            <w:proofErr w:type="spellEnd"/>
            <w:r w:rsidRPr="002651C2">
              <w:rPr>
                <w:b/>
                <w:bCs/>
              </w:rPr>
              <w:t xml:space="preserve"> (</w:t>
            </w:r>
            <w:proofErr w:type="spellStart"/>
            <w:r w:rsidRPr="002651C2">
              <w:rPr>
                <w:b/>
                <w:bCs/>
              </w:rPr>
              <w:t>Schinz</w:t>
            </w:r>
            <w:proofErr w:type="spellEnd"/>
            <w:r w:rsidRPr="002651C2">
              <w:rPr>
                <w:b/>
                <w:bCs/>
              </w:rPr>
              <w:t>, 1822)</w:t>
            </w:r>
          </w:p>
          <w:p w:rsidR="002651C2" w:rsidRPr="002651C2" w:rsidRDefault="002651C2" w:rsidP="002651C2">
            <w:pPr>
              <w:ind w:left="33"/>
              <w:rPr>
                <w:b/>
                <w:bCs/>
              </w:rPr>
            </w:pPr>
            <w:r w:rsidRPr="00CC21F3">
              <w:rPr>
                <w:b/>
                <w:bCs/>
                <w:sz w:val="36"/>
                <w:szCs w:val="36"/>
              </w:rPr>
              <w:t>Couleuvre à échelons</w:t>
            </w:r>
            <w:r w:rsidRPr="002651C2">
              <w:rPr>
                <w:b/>
                <w:bCs/>
              </w:rPr>
              <w:t xml:space="preserve"> (Français)</w:t>
            </w:r>
          </w:p>
          <w:p w:rsidR="002651C2" w:rsidRPr="002651C2" w:rsidRDefault="002651C2" w:rsidP="002651C2">
            <w:pPr>
              <w:ind w:left="33"/>
              <w:rPr>
                <w:b/>
                <w:bCs/>
              </w:rPr>
            </w:pPr>
            <w:r w:rsidRPr="002651C2">
              <w:rPr>
                <w:b/>
                <w:bCs/>
              </w:rPr>
              <w:t>(</w:t>
            </w:r>
            <w:proofErr w:type="spellStart"/>
            <w:r w:rsidRPr="002651C2">
              <w:rPr>
                <w:b/>
                <w:bCs/>
              </w:rPr>
              <w:t>Chordata</w:t>
            </w:r>
            <w:proofErr w:type="spellEnd"/>
            <w:r w:rsidRPr="002651C2">
              <w:rPr>
                <w:b/>
                <w:bCs/>
              </w:rPr>
              <w:t xml:space="preserve">, </w:t>
            </w:r>
            <w:proofErr w:type="spellStart"/>
            <w:r w:rsidRPr="002651C2">
              <w:rPr>
                <w:b/>
                <w:bCs/>
              </w:rPr>
              <w:t>Reptilia</w:t>
            </w:r>
            <w:proofErr w:type="spellEnd"/>
            <w:r w:rsidRPr="002651C2">
              <w:rPr>
                <w:b/>
                <w:bCs/>
              </w:rPr>
              <w:t xml:space="preserve">, </w:t>
            </w:r>
            <w:proofErr w:type="spellStart"/>
            <w:r w:rsidRPr="002651C2">
              <w:rPr>
                <w:b/>
                <w:bCs/>
              </w:rPr>
              <w:t>Squamata</w:t>
            </w:r>
            <w:proofErr w:type="spellEnd"/>
            <w:r w:rsidRPr="002651C2">
              <w:rPr>
                <w:b/>
                <w:bCs/>
              </w:rPr>
              <w:t>)</w:t>
            </w:r>
          </w:p>
          <w:p w:rsidR="002651C2" w:rsidRPr="00CC21F3" w:rsidRDefault="002651C2" w:rsidP="002651C2">
            <w:pPr>
              <w:ind w:left="33"/>
              <w:rPr>
                <w:b/>
                <w:bCs/>
                <w:color w:val="FF0000"/>
              </w:rPr>
            </w:pPr>
            <w:r w:rsidRPr="00CC21F3">
              <w:rPr>
                <w:b/>
                <w:bCs/>
                <w:color w:val="FF0000"/>
              </w:rPr>
              <w:t>Espèce évaluée sur Liste Rouge</w:t>
            </w:r>
          </w:p>
          <w:p w:rsidR="002651C2" w:rsidRPr="00CC21F3" w:rsidRDefault="002651C2" w:rsidP="002651C2">
            <w:pPr>
              <w:ind w:left="33"/>
              <w:rPr>
                <w:bCs/>
              </w:rPr>
            </w:pPr>
            <w:r w:rsidRPr="00CC21F3">
              <w:rPr>
                <w:bCs/>
              </w:rPr>
              <w:t xml:space="preserve">Liste rouge des reptiles de France métropolitaine (2008) </w:t>
            </w:r>
          </w:p>
          <w:p w:rsidR="00210D32" w:rsidRDefault="002651C2" w:rsidP="00210D32">
            <w:pPr>
              <w:ind w:left="33"/>
              <w:rPr>
                <w:b/>
                <w:bCs/>
              </w:rPr>
            </w:pPr>
            <w:r w:rsidRPr="00CC21F3">
              <w:rPr>
                <w:bCs/>
              </w:rPr>
              <w:t>Liste rouge mondiale de l'UICN (Novembre 2012)</w:t>
            </w:r>
            <w:r w:rsidRPr="002651C2">
              <w:rPr>
                <w:b/>
                <w:bCs/>
              </w:rPr>
              <w:t xml:space="preserve"> </w:t>
            </w:r>
          </w:p>
          <w:p w:rsidR="00807781" w:rsidRDefault="00210D32" w:rsidP="00CC21F3">
            <w:pPr>
              <w:ind w:left="33"/>
              <w:rPr>
                <w:b/>
                <w:bCs/>
              </w:rPr>
            </w:pPr>
            <w:r>
              <w:t>Liste rouge LR : NT</w:t>
            </w:r>
          </w:p>
          <w:p w:rsidR="00210D32" w:rsidRPr="002651C2" w:rsidRDefault="00E46553" w:rsidP="00CC21F3">
            <w:pPr>
              <w:ind w:left="33"/>
              <w:rPr>
                <w:b/>
                <w:bCs/>
              </w:rPr>
            </w:pPr>
            <w:r>
              <w:rPr>
                <w:b/>
                <w:bCs/>
                <w:noProof/>
                <w:lang w:eastAsia="fr-FR"/>
              </w:rPr>
              <w:pict>
                <v:oval id="_x0000_s1864" style="position:absolute;left:0;text-align:left;margin-left:254.15pt;margin-top:15.6pt;width:27.15pt;height:31.95pt;z-index:251851776;v-text-anchor:middle" fillcolor="#50787c">
                  <v:textbox style="mso-next-textbox:#_x0000_s1864" inset="0,0,0,0">
                    <w:txbxContent>
                      <w:p w:rsidR="00C172DD" w:rsidRPr="00134906" w:rsidRDefault="00C172DD" w:rsidP="00210D32">
                        <w:pPr>
                          <w:jc w:val="center"/>
                          <w:rPr>
                            <w:b/>
                            <w:color w:val="EEECE1" w:themeColor="background2"/>
                            <w:sz w:val="28"/>
                            <w:szCs w:val="28"/>
                          </w:rPr>
                        </w:pPr>
                        <w:r w:rsidRPr="00134906">
                          <w:rPr>
                            <w:b/>
                            <w:color w:val="EEECE1" w:themeColor="background2"/>
                            <w:sz w:val="28"/>
                            <w:szCs w:val="28"/>
                          </w:rPr>
                          <w:t>NT</w:t>
                        </w:r>
                      </w:p>
                    </w:txbxContent>
                  </v:textbox>
                </v:oval>
              </w:pict>
            </w:r>
            <w:r w:rsidR="00210D32" w:rsidRPr="009D6EC3">
              <w:rPr>
                <w:b/>
                <w:bCs/>
              </w:rPr>
              <w:t>Ce taxon est protégé ou soumis à réglementation</w:t>
            </w:r>
          </w:p>
        </w:tc>
        <w:tc>
          <w:tcPr>
            <w:tcW w:w="4252" w:type="dxa"/>
            <w:vAlign w:val="center"/>
          </w:tcPr>
          <w:p w:rsidR="00807781" w:rsidRPr="002651C2" w:rsidRDefault="002651C2" w:rsidP="002651C2">
            <w:pPr>
              <w:jc w:val="center"/>
            </w:pPr>
            <w:r>
              <w:rPr>
                <w:noProof/>
                <w:lang w:eastAsia="fr-FR"/>
              </w:rPr>
              <w:drawing>
                <wp:inline distT="0" distB="0" distL="0" distR="0">
                  <wp:extent cx="2700000" cy="1792315"/>
                  <wp:effectExtent l="19050" t="0" r="5100" b="0"/>
                  <wp:docPr id="646" name="Image 41"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de cette image, également commentée ci-après"/>
                          <pic:cNvPicPr>
                            <a:picLocks noChangeAspect="1" noChangeArrowheads="1"/>
                          </pic:cNvPicPr>
                        </pic:nvPicPr>
                        <pic:blipFill>
                          <a:blip r:embed="rId75"/>
                          <a:srcRect/>
                          <a:stretch>
                            <a:fillRect/>
                          </a:stretch>
                        </pic:blipFill>
                        <pic:spPr bwMode="auto">
                          <a:xfrm>
                            <a:off x="0" y="0"/>
                            <a:ext cx="2700000" cy="1792315"/>
                          </a:xfrm>
                          <a:prstGeom prst="rect">
                            <a:avLst/>
                          </a:prstGeom>
                          <a:noFill/>
                          <a:ln w="9525">
                            <a:noFill/>
                            <a:miter lim="800000"/>
                            <a:headEnd/>
                            <a:tailEnd/>
                          </a:ln>
                        </pic:spPr>
                      </pic:pic>
                    </a:graphicData>
                  </a:graphic>
                </wp:inline>
              </w:drawing>
            </w:r>
          </w:p>
        </w:tc>
      </w:tr>
      <w:tr w:rsidR="00807781" w:rsidTr="0056247F">
        <w:trPr>
          <w:trHeight w:val="3118"/>
        </w:trPr>
        <w:tc>
          <w:tcPr>
            <w:tcW w:w="5779" w:type="dxa"/>
          </w:tcPr>
          <w:p w:rsidR="002651C2" w:rsidRPr="002651C2" w:rsidRDefault="002651C2" w:rsidP="002651C2">
            <w:pPr>
              <w:ind w:left="33"/>
              <w:rPr>
                <w:b/>
                <w:bCs/>
              </w:rPr>
            </w:pPr>
            <w:proofErr w:type="spellStart"/>
            <w:r w:rsidRPr="002651C2">
              <w:rPr>
                <w:b/>
                <w:bCs/>
              </w:rPr>
              <w:t>Podarcis</w:t>
            </w:r>
            <w:proofErr w:type="spellEnd"/>
            <w:r w:rsidRPr="002651C2">
              <w:rPr>
                <w:b/>
                <w:bCs/>
              </w:rPr>
              <w:t xml:space="preserve"> </w:t>
            </w:r>
            <w:proofErr w:type="spellStart"/>
            <w:r w:rsidRPr="002651C2">
              <w:rPr>
                <w:b/>
                <w:bCs/>
              </w:rPr>
              <w:t>liolepis</w:t>
            </w:r>
            <w:proofErr w:type="spellEnd"/>
            <w:r w:rsidRPr="002651C2">
              <w:rPr>
                <w:b/>
                <w:bCs/>
              </w:rPr>
              <w:t xml:space="preserve"> (Boulenger, 1905)</w:t>
            </w:r>
          </w:p>
          <w:p w:rsidR="002651C2" w:rsidRPr="002651C2" w:rsidRDefault="002651C2" w:rsidP="002651C2">
            <w:pPr>
              <w:ind w:left="33"/>
              <w:rPr>
                <w:b/>
                <w:bCs/>
              </w:rPr>
            </w:pPr>
            <w:r w:rsidRPr="00CC21F3">
              <w:rPr>
                <w:b/>
                <w:bCs/>
                <w:sz w:val="36"/>
                <w:szCs w:val="36"/>
              </w:rPr>
              <w:t>Lézard catalan</w:t>
            </w:r>
            <w:r w:rsidRPr="002651C2">
              <w:rPr>
                <w:b/>
                <w:bCs/>
              </w:rPr>
              <w:t xml:space="preserve"> (Français)</w:t>
            </w:r>
          </w:p>
          <w:p w:rsidR="002651C2" w:rsidRPr="002651C2" w:rsidRDefault="002651C2" w:rsidP="002651C2">
            <w:pPr>
              <w:ind w:left="33"/>
              <w:rPr>
                <w:b/>
                <w:bCs/>
              </w:rPr>
            </w:pPr>
            <w:r w:rsidRPr="002651C2">
              <w:rPr>
                <w:b/>
                <w:bCs/>
              </w:rPr>
              <w:t>(</w:t>
            </w:r>
            <w:proofErr w:type="spellStart"/>
            <w:r w:rsidRPr="002651C2">
              <w:rPr>
                <w:b/>
                <w:bCs/>
              </w:rPr>
              <w:t>Chordata</w:t>
            </w:r>
            <w:proofErr w:type="spellEnd"/>
            <w:r w:rsidRPr="002651C2">
              <w:rPr>
                <w:b/>
                <w:bCs/>
              </w:rPr>
              <w:t xml:space="preserve">, </w:t>
            </w:r>
            <w:proofErr w:type="spellStart"/>
            <w:r w:rsidRPr="002651C2">
              <w:rPr>
                <w:b/>
                <w:bCs/>
              </w:rPr>
              <w:t>Reptilia</w:t>
            </w:r>
            <w:proofErr w:type="spellEnd"/>
            <w:r w:rsidRPr="002651C2">
              <w:rPr>
                <w:b/>
                <w:bCs/>
              </w:rPr>
              <w:t xml:space="preserve">, </w:t>
            </w:r>
            <w:proofErr w:type="spellStart"/>
            <w:r w:rsidRPr="002651C2">
              <w:rPr>
                <w:b/>
                <w:bCs/>
              </w:rPr>
              <w:t>Squamata</w:t>
            </w:r>
            <w:proofErr w:type="spellEnd"/>
            <w:r w:rsidRPr="002651C2">
              <w:rPr>
                <w:b/>
                <w:bCs/>
              </w:rPr>
              <w:t>)</w:t>
            </w:r>
          </w:p>
          <w:p w:rsidR="002651C2" w:rsidRPr="00CC21F3" w:rsidRDefault="002651C2" w:rsidP="002651C2">
            <w:pPr>
              <w:ind w:left="33"/>
              <w:rPr>
                <w:b/>
                <w:bCs/>
                <w:color w:val="FF0000"/>
              </w:rPr>
            </w:pPr>
            <w:r w:rsidRPr="00CC21F3">
              <w:rPr>
                <w:b/>
                <w:bCs/>
                <w:color w:val="FF0000"/>
              </w:rPr>
              <w:t>Espèce évaluée sur Liste Rouge</w:t>
            </w:r>
          </w:p>
          <w:p w:rsidR="002651C2" w:rsidRPr="00CC21F3" w:rsidRDefault="002651C2" w:rsidP="002651C2">
            <w:pPr>
              <w:ind w:left="33"/>
              <w:rPr>
                <w:bCs/>
              </w:rPr>
            </w:pPr>
            <w:r w:rsidRPr="00CC21F3">
              <w:rPr>
                <w:bCs/>
              </w:rPr>
              <w:t xml:space="preserve">Liste rouge mondiale de l'UICN (Novembre 2012) </w:t>
            </w:r>
          </w:p>
          <w:p w:rsidR="00807781" w:rsidRDefault="00E46553" w:rsidP="00CC21F3">
            <w:pPr>
              <w:ind w:left="33"/>
              <w:rPr>
                <w:bCs/>
              </w:rPr>
            </w:pPr>
            <w:r w:rsidRPr="00E46553">
              <w:rPr>
                <w:b/>
                <w:bCs/>
                <w:noProof/>
                <w:lang w:eastAsia="fr-FR"/>
              </w:rPr>
              <w:pict>
                <v:oval id="_x0000_s1852" style="position:absolute;left:0;text-align:left;margin-left:254.15pt;margin-top:43.65pt;width:27.15pt;height:31.95pt;z-index:251841536;v-text-anchor:middle" fillcolor="#50787c">
                  <v:textbox style="mso-next-textbox:#_x0000_s1852" inset="0,0,0,0">
                    <w:txbxContent>
                      <w:p w:rsidR="00C172DD" w:rsidRPr="00134906" w:rsidRDefault="00C172DD" w:rsidP="00595FF2">
                        <w:pPr>
                          <w:jc w:val="center"/>
                          <w:rPr>
                            <w:b/>
                            <w:color w:val="FFFFFF" w:themeColor="background1"/>
                            <w:sz w:val="28"/>
                            <w:szCs w:val="28"/>
                          </w:rPr>
                        </w:pPr>
                        <w:r w:rsidRPr="00134906">
                          <w:rPr>
                            <w:b/>
                            <w:color w:val="FFFFFF" w:themeColor="background1"/>
                            <w:sz w:val="28"/>
                            <w:szCs w:val="28"/>
                          </w:rPr>
                          <w:t>LC</w:t>
                        </w:r>
                      </w:p>
                    </w:txbxContent>
                  </v:textbox>
                </v:oval>
              </w:pict>
            </w:r>
            <w:r w:rsidR="002651C2" w:rsidRPr="00CC21F3">
              <w:rPr>
                <w:bCs/>
              </w:rPr>
              <w:t>Liste rouge des reptiles de France métropolitaine (2008</w:t>
            </w:r>
            <w:r w:rsidR="00CC21F3" w:rsidRPr="00CC21F3">
              <w:rPr>
                <w:bCs/>
              </w:rPr>
              <w:t>)</w:t>
            </w:r>
          </w:p>
          <w:p w:rsidR="00210D32" w:rsidRDefault="00210D32" w:rsidP="00210D32">
            <w:pPr>
              <w:ind w:left="33"/>
            </w:pPr>
            <w:r>
              <w:t>Liste rouge LR : LC</w:t>
            </w:r>
          </w:p>
          <w:p w:rsidR="00210D32" w:rsidRPr="002651C2" w:rsidRDefault="00210D32" w:rsidP="00CC21F3">
            <w:pPr>
              <w:ind w:left="33"/>
              <w:rPr>
                <w:b/>
                <w:bCs/>
              </w:rPr>
            </w:pPr>
            <w:r w:rsidRPr="009D6EC3">
              <w:rPr>
                <w:b/>
                <w:bCs/>
              </w:rPr>
              <w:t>Ce taxon est protégé ou soumis à réglementation</w:t>
            </w:r>
          </w:p>
        </w:tc>
        <w:tc>
          <w:tcPr>
            <w:tcW w:w="4252" w:type="dxa"/>
            <w:vAlign w:val="center"/>
          </w:tcPr>
          <w:p w:rsidR="00807781" w:rsidRPr="002651C2" w:rsidRDefault="002651C2" w:rsidP="002651C2">
            <w:pPr>
              <w:jc w:val="center"/>
            </w:pPr>
            <w:r>
              <w:rPr>
                <w:noProof/>
                <w:lang w:eastAsia="fr-FR"/>
              </w:rPr>
              <w:drawing>
                <wp:inline distT="0" distB="0" distL="0" distR="0">
                  <wp:extent cx="2700000" cy="1727067"/>
                  <wp:effectExtent l="19050" t="0" r="5100" b="0"/>
                  <wp:docPr id="647" name="Image 44" descr="Podarcis liole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odarcis liolepis"/>
                          <pic:cNvPicPr>
                            <a:picLocks noChangeAspect="1" noChangeArrowheads="1"/>
                          </pic:cNvPicPr>
                        </pic:nvPicPr>
                        <pic:blipFill>
                          <a:blip r:embed="rId76"/>
                          <a:srcRect/>
                          <a:stretch>
                            <a:fillRect/>
                          </a:stretch>
                        </pic:blipFill>
                        <pic:spPr bwMode="auto">
                          <a:xfrm>
                            <a:off x="0" y="0"/>
                            <a:ext cx="2700000" cy="1727067"/>
                          </a:xfrm>
                          <a:prstGeom prst="rect">
                            <a:avLst/>
                          </a:prstGeom>
                          <a:noFill/>
                          <a:ln w="9525">
                            <a:noFill/>
                            <a:miter lim="800000"/>
                            <a:headEnd/>
                            <a:tailEnd/>
                          </a:ln>
                        </pic:spPr>
                      </pic:pic>
                    </a:graphicData>
                  </a:graphic>
                </wp:inline>
              </w:drawing>
            </w:r>
          </w:p>
        </w:tc>
      </w:tr>
      <w:tr w:rsidR="00807781" w:rsidTr="0056247F">
        <w:trPr>
          <w:trHeight w:val="3118"/>
        </w:trPr>
        <w:tc>
          <w:tcPr>
            <w:tcW w:w="5779" w:type="dxa"/>
          </w:tcPr>
          <w:p w:rsidR="002651C2" w:rsidRPr="002651C2" w:rsidRDefault="002651C2" w:rsidP="002651C2">
            <w:pPr>
              <w:ind w:left="33"/>
              <w:rPr>
                <w:b/>
                <w:bCs/>
              </w:rPr>
            </w:pPr>
            <w:proofErr w:type="spellStart"/>
            <w:r w:rsidRPr="002651C2">
              <w:rPr>
                <w:b/>
                <w:bCs/>
              </w:rPr>
              <w:lastRenderedPageBreak/>
              <w:t>Tarentola</w:t>
            </w:r>
            <w:proofErr w:type="spellEnd"/>
            <w:r w:rsidRPr="002651C2">
              <w:rPr>
                <w:b/>
                <w:bCs/>
              </w:rPr>
              <w:t xml:space="preserve"> </w:t>
            </w:r>
            <w:proofErr w:type="spellStart"/>
            <w:r w:rsidRPr="002651C2">
              <w:rPr>
                <w:b/>
                <w:bCs/>
              </w:rPr>
              <w:t>mauritanica</w:t>
            </w:r>
            <w:proofErr w:type="spellEnd"/>
            <w:r w:rsidRPr="002651C2">
              <w:rPr>
                <w:b/>
                <w:bCs/>
              </w:rPr>
              <w:t xml:space="preserve"> (</w:t>
            </w:r>
            <w:proofErr w:type="spellStart"/>
            <w:r w:rsidRPr="002651C2">
              <w:rPr>
                <w:b/>
                <w:bCs/>
              </w:rPr>
              <w:t>Linnaeus</w:t>
            </w:r>
            <w:proofErr w:type="spellEnd"/>
            <w:r w:rsidRPr="002651C2">
              <w:rPr>
                <w:b/>
                <w:bCs/>
              </w:rPr>
              <w:t>, 1758)</w:t>
            </w:r>
          </w:p>
          <w:p w:rsidR="002651C2" w:rsidRPr="002651C2" w:rsidRDefault="002651C2" w:rsidP="002651C2">
            <w:pPr>
              <w:ind w:left="33"/>
              <w:rPr>
                <w:b/>
                <w:bCs/>
              </w:rPr>
            </w:pPr>
            <w:r w:rsidRPr="00CC21F3">
              <w:rPr>
                <w:b/>
                <w:bCs/>
                <w:sz w:val="36"/>
                <w:szCs w:val="36"/>
              </w:rPr>
              <w:t>Tarente de Maurétanie</w:t>
            </w:r>
            <w:r w:rsidRPr="002651C2">
              <w:rPr>
                <w:b/>
                <w:bCs/>
              </w:rPr>
              <w:t xml:space="preserve"> (Français)</w:t>
            </w:r>
          </w:p>
          <w:p w:rsidR="002651C2" w:rsidRPr="002651C2" w:rsidRDefault="002651C2" w:rsidP="002651C2">
            <w:pPr>
              <w:ind w:left="33"/>
              <w:rPr>
                <w:b/>
                <w:bCs/>
              </w:rPr>
            </w:pPr>
            <w:r w:rsidRPr="002651C2">
              <w:rPr>
                <w:b/>
                <w:bCs/>
              </w:rPr>
              <w:t>(</w:t>
            </w:r>
            <w:proofErr w:type="spellStart"/>
            <w:r w:rsidRPr="002651C2">
              <w:rPr>
                <w:b/>
                <w:bCs/>
              </w:rPr>
              <w:t>Chordata</w:t>
            </w:r>
            <w:proofErr w:type="spellEnd"/>
            <w:r w:rsidRPr="002651C2">
              <w:rPr>
                <w:b/>
                <w:bCs/>
              </w:rPr>
              <w:t xml:space="preserve">, </w:t>
            </w:r>
            <w:proofErr w:type="spellStart"/>
            <w:r w:rsidRPr="002651C2">
              <w:rPr>
                <w:b/>
                <w:bCs/>
              </w:rPr>
              <w:t>Reptilia</w:t>
            </w:r>
            <w:proofErr w:type="spellEnd"/>
            <w:r w:rsidRPr="002651C2">
              <w:rPr>
                <w:b/>
                <w:bCs/>
              </w:rPr>
              <w:t xml:space="preserve">, </w:t>
            </w:r>
            <w:proofErr w:type="spellStart"/>
            <w:r w:rsidRPr="002651C2">
              <w:rPr>
                <w:b/>
                <w:bCs/>
              </w:rPr>
              <w:t>Squamata</w:t>
            </w:r>
            <w:proofErr w:type="spellEnd"/>
            <w:r w:rsidRPr="002651C2">
              <w:rPr>
                <w:b/>
                <w:bCs/>
              </w:rPr>
              <w:t>)</w:t>
            </w:r>
          </w:p>
          <w:p w:rsidR="002651C2" w:rsidRPr="00CC21F3" w:rsidRDefault="002651C2" w:rsidP="002651C2">
            <w:pPr>
              <w:ind w:left="33"/>
              <w:rPr>
                <w:b/>
                <w:bCs/>
                <w:color w:val="FF0000"/>
              </w:rPr>
            </w:pPr>
            <w:r w:rsidRPr="00CC21F3">
              <w:rPr>
                <w:b/>
                <w:bCs/>
                <w:color w:val="FF0000"/>
              </w:rPr>
              <w:t>Espèce évaluée sur Liste Rouge</w:t>
            </w:r>
          </w:p>
          <w:p w:rsidR="002651C2" w:rsidRPr="00CC21F3" w:rsidRDefault="002651C2" w:rsidP="002651C2">
            <w:pPr>
              <w:ind w:left="33"/>
              <w:rPr>
                <w:bCs/>
              </w:rPr>
            </w:pPr>
            <w:r w:rsidRPr="00CC21F3">
              <w:rPr>
                <w:bCs/>
              </w:rPr>
              <w:t xml:space="preserve">Liste rouge des reptiles de France métropolitaine (2008) </w:t>
            </w:r>
          </w:p>
          <w:p w:rsidR="00807781" w:rsidRDefault="00E46553" w:rsidP="00CC21F3">
            <w:pPr>
              <w:ind w:left="33"/>
              <w:rPr>
                <w:b/>
                <w:bCs/>
              </w:rPr>
            </w:pPr>
            <w:r>
              <w:rPr>
                <w:b/>
                <w:bCs/>
                <w:noProof/>
                <w:lang w:eastAsia="fr-FR"/>
              </w:rPr>
              <w:pict>
                <v:oval id="_x0000_s1848" style="position:absolute;left:0;text-align:left;margin-left:252.35pt;margin-top:42.45pt;width:27.15pt;height:31.95pt;z-index:251837440;v-text-anchor:middle" fillcolor="#50787c">
                  <v:textbox style="mso-next-textbox:#_x0000_s1848" inset="0,0,0,0">
                    <w:txbxContent>
                      <w:p w:rsidR="00C172DD" w:rsidRPr="00134906" w:rsidRDefault="00C172DD" w:rsidP="00646849">
                        <w:pPr>
                          <w:jc w:val="center"/>
                          <w:rPr>
                            <w:b/>
                            <w:color w:val="FFFFFF" w:themeColor="background1"/>
                            <w:sz w:val="28"/>
                            <w:szCs w:val="28"/>
                          </w:rPr>
                        </w:pPr>
                        <w:r w:rsidRPr="00134906">
                          <w:rPr>
                            <w:b/>
                            <w:color w:val="FFFFFF" w:themeColor="background1"/>
                            <w:sz w:val="28"/>
                            <w:szCs w:val="28"/>
                          </w:rPr>
                          <w:t>LC</w:t>
                        </w:r>
                      </w:p>
                    </w:txbxContent>
                  </v:textbox>
                </v:oval>
              </w:pict>
            </w:r>
            <w:r w:rsidR="002651C2" w:rsidRPr="00CC21F3">
              <w:rPr>
                <w:bCs/>
              </w:rPr>
              <w:t>Liste rouge mondiale de l'UICN (Novembre 2012)</w:t>
            </w:r>
            <w:r w:rsidR="002651C2" w:rsidRPr="002651C2">
              <w:rPr>
                <w:b/>
                <w:bCs/>
              </w:rPr>
              <w:t xml:space="preserve"> </w:t>
            </w:r>
          </w:p>
          <w:p w:rsidR="00210D32" w:rsidRDefault="00210D32" w:rsidP="00210D32">
            <w:pPr>
              <w:ind w:left="33"/>
            </w:pPr>
            <w:r>
              <w:t>Liste rouge LR : LC</w:t>
            </w:r>
          </w:p>
          <w:p w:rsidR="00210D32" w:rsidRPr="002651C2" w:rsidRDefault="00210D32" w:rsidP="00CC21F3">
            <w:pPr>
              <w:ind w:left="33"/>
              <w:rPr>
                <w:b/>
                <w:bCs/>
              </w:rPr>
            </w:pPr>
            <w:r w:rsidRPr="009D6EC3">
              <w:rPr>
                <w:b/>
                <w:bCs/>
              </w:rPr>
              <w:t>Ce taxon est protégé ou soumis à réglementation</w:t>
            </w:r>
          </w:p>
        </w:tc>
        <w:tc>
          <w:tcPr>
            <w:tcW w:w="4252" w:type="dxa"/>
            <w:vAlign w:val="center"/>
          </w:tcPr>
          <w:p w:rsidR="00807781" w:rsidRPr="002651C2" w:rsidRDefault="002651C2" w:rsidP="002651C2">
            <w:pPr>
              <w:jc w:val="center"/>
            </w:pPr>
            <w:r>
              <w:rPr>
                <w:noProof/>
                <w:lang w:eastAsia="fr-FR"/>
              </w:rPr>
              <w:drawing>
                <wp:inline distT="0" distB="0" distL="0" distR="0">
                  <wp:extent cx="2694356" cy="1900451"/>
                  <wp:effectExtent l="19050" t="0" r="0" b="0"/>
                  <wp:docPr id="648" name="Image 47"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e cette image, également commentée ci-après"/>
                          <pic:cNvPicPr>
                            <a:picLocks noChangeAspect="1" noChangeArrowheads="1"/>
                          </pic:cNvPicPr>
                        </pic:nvPicPr>
                        <pic:blipFill>
                          <a:blip r:embed="rId77"/>
                          <a:srcRect b="6220"/>
                          <a:stretch>
                            <a:fillRect/>
                          </a:stretch>
                        </pic:blipFill>
                        <pic:spPr bwMode="auto">
                          <a:xfrm>
                            <a:off x="0" y="0"/>
                            <a:ext cx="2694356" cy="1900451"/>
                          </a:xfrm>
                          <a:prstGeom prst="rect">
                            <a:avLst/>
                          </a:prstGeom>
                          <a:noFill/>
                          <a:ln w="9525">
                            <a:noFill/>
                            <a:miter lim="800000"/>
                            <a:headEnd/>
                            <a:tailEnd/>
                          </a:ln>
                        </pic:spPr>
                      </pic:pic>
                    </a:graphicData>
                  </a:graphic>
                </wp:inline>
              </w:drawing>
            </w:r>
          </w:p>
        </w:tc>
      </w:tr>
      <w:tr w:rsidR="002651C2" w:rsidTr="0056247F">
        <w:trPr>
          <w:trHeight w:val="3118"/>
        </w:trPr>
        <w:tc>
          <w:tcPr>
            <w:tcW w:w="5779" w:type="dxa"/>
          </w:tcPr>
          <w:p w:rsidR="002651C2" w:rsidRPr="009D6EC3" w:rsidRDefault="002651C2" w:rsidP="00006748">
            <w:pPr>
              <w:ind w:left="33"/>
            </w:pPr>
            <w:r w:rsidRPr="009D6EC3">
              <w:rPr>
                <w:b/>
                <w:bCs/>
              </w:rPr>
              <w:t>Timon lepidus (</w:t>
            </w:r>
            <w:proofErr w:type="spellStart"/>
            <w:r w:rsidRPr="009D6EC3">
              <w:rPr>
                <w:b/>
                <w:bCs/>
              </w:rPr>
              <w:t>Daudin</w:t>
            </w:r>
            <w:proofErr w:type="spellEnd"/>
            <w:r w:rsidRPr="009D6EC3">
              <w:rPr>
                <w:b/>
                <w:bCs/>
              </w:rPr>
              <w:t>, 1802)</w:t>
            </w:r>
          </w:p>
          <w:p w:rsidR="002651C2" w:rsidRPr="009D6EC3" w:rsidRDefault="002651C2" w:rsidP="00006748">
            <w:pPr>
              <w:ind w:left="33"/>
            </w:pPr>
            <w:r w:rsidRPr="007B5E04">
              <w:rPr>
                <w:b/>
                <w:bCs/>
                <w:sz w:val="36"/>
                <w:szCs w:val="36"/>
              </w:rPr>
              <w:t>Lézard ocellé</w:t>
            </w:r>
            <w:r w:rsidRPr="009D6EC3">
              <w:rPr>
                <w:b/>
                <w:bCs/>
              </w:rPr>
              <w:t xml:space="preserve"> (Français)</w:t>
            </w:r>
          </w:p>
          <w:p w:rsidR="002651C2" w:rsidRPr="009D6EC3" w:rsidRDefault="002651C2" w:rsidP="00006748">
            <w:pPr>
              <w:ind w:left="33"/>
            </w:pPr>
            <w:r w:rsidRPr="009D6EC3">
              <w:rPr>
                <w:b/>
                <w:bCs/>
              </w:rPr>
              <w:t>(</w:t>
            </w:r>
            <w:proofErr w:type="spellStart"/>
            <w:r w:rsidRPr="009D6EC3">
              <w:rPr>
                <w:b/>
                <w:bCs/>
              </w:rPr>
              <w:t>Chordata</w:t>
            </w:r>
            <w:proofErr w:type="spellEnd"/>
            <w:r w:rsidRPr="009D6EC3">
              <w:rPr>
                <w:b/>
                <w:bCs/>
              </w:rPr>
              <w:t xml:space="preserve">, </w:t>
            </w:r>
            <w:proofErr w:type="spellStart"/>
            <w:r w:rsidRPr="009D6EC3">
              <w:rPr>
                <w:b/>
                <w:bCs/>
              </w:rPr>
              <w:t>Reptilia</w:t>
            </w:r>
            <w:proofErr w:type="spellEnd"/>
            <w:r w:rsidRPr="009D6EC3">
              <w:rPr>
                <w:b/>
                <w:bCs/>
              </w:rPr>
              <w:t xml:space="preserve">, </w:t>
            </w:r>
            <w:proofErr w:type="spellStart"/>
            <w:r w:rsidRPr="009D6EC3">
              <w:rPr>
                <w:b/>
                <w:bCs/>
              </w:rPr>
              <w:t>Squamata</w:t>
            </w:r>
            <w:proofErr w:type="spellEnd"/>
            <w:r w:rsidRPr="009D6EC3">
              <w:rPr>
                <w:b/>
                <w:bCs/>
              </w:rPr>
              <w:t>)</w:t>
            </w:r>
          </w:p>
          <w:p w:rsidR="002651C2" w:rsidRPr="004512EC" w:rsidRDefault="002651C2" w:rsidP="00006748">
            <w:pPr>
              <w:ind w:left="33"/>
              <w:rPr>
                <w:color w:val="FF0000"/>
              </w:rPr>
            </w:pPr>
            <w:r w:rsidRPr="004512EC">
              <w:rPr>
                <w:b/>
                <w:bCs/>
                <w:color w:val="FF0000"/>
              </w:rPr>
              <w:t>Espèce évaluée sur Liste Rouge</w:t>
            </w:r>
          </w:p>
          <w:p w:rsidR="00646849" w:rsidRDefault="00646849" w:rsidP="00646849">
            <w:pPr>
              <w:ind w:left="33"/>
            </w:pPr>
            <w:r>
              <w:t>Liste rouge des reptiles de France métropolitaine (2008)</w:t>
            </w:r>
          </w:p>
          <w:p w:rsidR="00646849" w:rsidRDefault="00646849" w:rsidP="00646849">
            <w:pPr>
              <w:ind w:left="33"/>
            </w:pPr>
            <w:r>
              <w:t>Liste rouge européenne de l'UICN (2012)</w:t>
            </w:r>
          </w:p>
          <w:p w:rsidR="00646849" w:rsidRDefault="00646849" w:rsidP="00646849">
            <w:pPr>
              <w:ind w:left="33"/>
            </w:pPr>
            <w:r>
              <w:t>Liste rouge mondiale de l'UICN (Novembre 2012)</w:t>
            </w:r>
          </w:p>
          <w:p w:rsidR="000544FB" w:rsidRDefault="000544FB" w:rsidP="000544FB">
            <w:pPr>
              <w:ind w:left="33"/>
            </w:pPr>
            <w:r>
              <w:t>Liste rouge LR : VU</w:t>
            </w:r>
          </w:p>
          <w:p w:rsidR="002651C2" w:rsidRDefault="00E46553" w:rsidP="000544FB">
            <w:pPr>
              <w:ind w:left="33"/>
            </w:pPr>
            <w:r w:rsidRPr="00E46553">
              <w:rPr>
                <w:b/>
                <w:bCs/>
                <w:noProof/>
                <w:lang w:eastAsia="fr-FR"/>
              </w:rPr>
              <w:pict>
                <v:oval id="_x0000_s1847" style="position:absolute;left:0;text-align:left;margin-left:252.35pt;margin-top:2.35pt;width:27.15pt;height:31.95pt;z-index:251836416;v-text-anchor:middle" fillcolor="#c90">
                  <v:textbox style="mso-next-textbox:#_x0000_s1847" inset="0,0,0,0">
                    <w:txbxContent>
                      <w:p w:rsidR="00C172DD" w:rsidRPr="00134906" w:rsidRDefault="00C172DD" w:rsidP="00B63E2C">
                        <w:pPr>
                          <w:jc w:val="center"/>
                          <w:rPr>
                            <w:b/>
                            <w:color w:val="FFFFFF" w:themeColor="background1"/>
                            <w:sz w:val="28"/>
                            <w:szCs w:val="28"/>
                          </w:rPr>
                        </w:pPr>
                        <w:r>
                          <w:rPr>
                            <w:b/>
                            <w:color w:val="FFFFFF" w:themeColor="background1"/>
                            <w:sz w:val="28"/>
                            <w:szCs w:val="28"/>
                          </w:rPr>
                          <w:t>VU</w:t>
                        </w:r>
                      </w:p>
                    </w:txbxContent>
                  </v:textbox>
                </v:oval>
              </w:pict>
            </w:r>
            <w:r w:rsidR="002651C2" w:rsidRPr="009D6EC3">
              <w:rPr>
                <w:b/>
                <w:bCs/>
              </w:rPr>
              <w:t>Ce taxon est protégé ou soumis à réglementation</w:t>
            </w:r>
            <w:r w:rsidR="002651C2" w:rsidRPr="009D6EC3">
              <w:t xml:space="preserve"> </w:t>
            </w:r>
          </w:p>
        </w:tc>
        <w:tc>
          <w:tcPr>
            <w:tcW w:w="4252" w:type="dxa"/>
            <w:vAlign w:val="center"/>
          </w:tcPr>
          <w:p w:rsidR="002651C2" w:rsidRDefault="002651C2" w:rsidP="002651C2">
            <w:pPr>
              <w:jc w:val="center"/>
            </w:pPr>
            <w:r w:rsidRPr="004512EC">
              <w:rPr>
                <w:noProof/>
                <w:lang w:eastAsia="fr-FR"/>
              </w:rPr>
              <w:drawing>
                <wp:inline distT="0" distB="0" distL="0" distR="0">
                  <wp:extent cx="2700000" cy="1796481"/>
                  <wp:effectExtent l="19050" t="0" r="5100" b="0"/>
                  <wp:docPr id="649" name="Image 14"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2" descr="Description de cette image, également commentée ci-après"/>
                          <pic:cNvPicPr>
                            <a:picLocks noChangeAspect="1" noChangeArrowheads="1"/>
                          </pic:cNvPicPr>
                        </pic:nvPicPr>
                        <pic:blipFill>
                          <a:blip r:embed="rId78"/>
                          <a:srcRect/>
                          <a:stretch>
                            <a:fillRect/>
                          </a:stretch>
                        </pic:blipFill>
                        <pic:spPr bwMode="auto">
                          <a:xfrm>
                            <a:off x="0" y="0"/>
                            <a:ext cx="2700000" cy="1796481"/>
                          </a:xfrm>
                          <a:prstGeom prst="rect">
                            <a:avLst/>
                          </a:prstGeom>
                          <a:noFill/>
                        </pic:spPr>
                      </pic:pic>
                    </a:graphicData>
                  </a:graphic>
                </wp:inline>
              </w:drawing>
            </w:r>
          </w:p>
        </w:tc>
      </w:tr>
      <w:tr w:rsidR="002651C2" w:rsidTr="0056247F">
        <w:trPr>
          <w:trHeight w:val="3118"/>
        </w:trPr>
        <w:tc>
          <w:tcPr>
            <w:tcW w:w="5779" w:type="dxa"/>
          </w:tcPr>
          <w:p w:rsidR="002651C2" w:rsidRPr="009D6EC3" w:rsidRDefault="002651C2" w:rsidP="00006748">
            <w:pPr>
              <w:ind w:left="33"/>
            </w:pPr>
            <w:r w:rsidRPr="009D6EC3">
              <w:rPr>
                <w:b/>
                <w:bCs/>
              </w:rPr>
              <w:t>Psammodromus algirus (</w:t>
            </w:r>
            <w:proofErr w:type="spellStart"/>
            <w:r w:rsidRPr="009D6EC3">
              <w:rPr>
                <w:b/>
                <w:bCs/>
              </w:rPr>
              <w:t>Linnaeus</w:t>
            </w:r>
            <w:proofErr w:type="spellEnd"/>
            <w:r w:rsidRPr="009D6EC3">
              <w:rPr>
                <w:b/>
                <w:bCs/>
              </w:rPr>
              <w:t>, 1758)</w:t>
            </w:r>
          </w:p>
          <w:p w:rsidR="002651C2" w:rsidRPr="009D6EC3" w:rsidRDefault="002651C2" w:rsidP="00006748">
            <w:pPr>
              <w:ind w:left="33"/>
            </w:pPr>
            <w:proofErr w:type="spellStart"/>
            <w:r w:rsidRPr="007B5E04">
              <w:rPr>
                <w:b/>
                <w:bCs/>
                <w:sz w:val="36"/>
                <w:szCs w:val="36"/>
              </w:rPr>
              <w:t>Psammodrome</w:t>
            </w:r>
            <w:proofErr w:type="spellEnd"/>
            <w:r w:rsidRPr="007B5E04">
              <w:rPr>
                <w:b/>
                <w:bCs/>
                <w:sz w:val="36"/>
                <w:szCs w:val="36"/>
              </w:rPr>
              <w:t xml:space="preserve"> algire</w:t>
            </w:r>
            <w:r w:rsidRPr="009D6EC3">
              <w:rPr>
                <w:b/>
                <w:bCs/>
              </w:rPr>
              <w:t xml:space="preserve"> (Français)</w:t>
            </w:r>
          </w:p>
          <w:p w:rsidR="002651C2" w:rsidRPr="009D6EC3" w:rsidRDefault="002651C2" w:rsidP="00006748">
            <w:pPr>
              <w:ind w:left="33"/>
            </w:pPr>
            <w:r w:rsidRPr="009D6EC3">
              <w:rPr>
                <w:b/>
                <w:bCs/>
              </w:rPr>
              <w:t>(</w:t>
            </w:r>
            <w:proofErr w:type="spellStart"/>
            <w:r w:rsidRPr="009D6EC3">
              <w:rPr>
                <w:b/>
                <w:bCs/>
              </w:rPr>
              <w:t>Chordata</w:t>
            </w:r>
            <w:proofErr w:type="spellEnd"/>
            <w:r w:rsidRPr="009D6EC3">
              <w:rPr>
                <w:b/>
                <w:bCs/>
              </w:rPr>
              <w:t xml:space="preserve">, </w:t>
            </w:r>
            <w:proofErr w:type="spellStart"/>
            <w:r w:rsidRPr="009D6EC3">
              <w:rPr>
                <w:b/>
                <w:bCs/>
              </w:rPr>
              <w:t>Reptilia</w:t>
            </w:r>
            <w:proofErr w:type="spellEnd"/>
            <w:r w:rsidRPr="009D6EC3">
              <w:rPr>
                <w:b/>
                <w:bCs/>
              </w:rPr>
              <w:t xml:space="preserve">, </w:t>
            </w:r>
            <w:proofErr w:type="spellStart"/>
            <w:r w:rsidRPr="009D6EC3">
              <w:rPr>
                <w:b/>
                <w:bCs/>
              </w:rPr>
              <w:t>Squamata</w:t>
            </w:r>
            <w:proofErr w:type="spellEnd"/>
            <w:r w:rsidRPr="009D6EC3">
              <w:rPr>
                <w:b/>
                <w:bCs/>
              </w:rPr>
              <w:t>)</w:t>
            </w:r>
          </w:p>
          <w:p w:rsidR="002651C2" w:rsidRPr="004512EC" w:rsidRDefault="002651C2" w:rsidP="00006748">
            <w:pPr>
              <w:ind w:left="33"/>
              <w:rPr>
                <w:b/>
                <w:color w:val="FF0000"/>
              </w:rPr>
            </w:pPr>
            <w:r w:rsidRPr="004512EC">
              <w:rPr>
                <w:b/>
                <w:bCs/>
                <w:color w:val="FF0000"/>
              </w:rPr>
              <w:t>Espèce évaluée sur Liste Rouge</w:t>
            </w:r>
          </w:p>
          <w:p w:rsidR="002651C2" w:rsidRDefault="002651C2" w:rsidP="00006748">
            <w:pPr>
              <w:ind w:left="33"/>
              <w:rPr>
                <w:bCs/>
              </w:rPr>
            </w:pPr>
            <w:r w:rsidRPr="009D6EC3">
              <w:rPr>
                <w:bCs/>
              </w:rPr>
              <w:t xml:space="preserve">Liste rouge des reptiles de France métropolitaine (2008) </w:t>
            </w:r>
          </w:p>
          <w:p w:rsidR="000544FB" w:rsidRDefault="000544FB" w:rsidP="000544FB">
            <w:pPr>
              <w:ind w:left="33"/>
            </w:pPr>
            <w:r>
              <w:t>Liste rouge LR : NT</w:t>
            </w:r>
          </w:p>
          <w:p w:rsidR="002651C2" w:rsidRDefault="00E46553" w:rsidP="00006748">
            <w:pPr>
              <w:ind w:left="33"/>
            </w:pPr>
            <w:r w:rsidRPr="00E46553">
              <w:rPr>
                <w:b/>
                <w:bCs/>
                <w:noProof/>
                <w:lang w:eastAsia="fr-FR"/>
              </w:rPr>
              <w:pict>
                <v:oval id="_x0000_s1846" style="position:absolute;left:0;text-align:left;margin-left:252.35pt;margin-top:29.7pt;width:27.15pt;height:31.95pt;z-index:251835392;v-text-anchor:middle" fillcolor="#50787c">
                  <v:textbox style="mso-next-textbox:#_x0000_s1846" inset="0,0,0,0">
                    <w:txbxContent>
                      <w:p w:rsidR="00C172DD" w:rsidRPr="00134906" w:rsidRDefault="00C172DD" w:rsidP="00B63E2C">
                        <w:pPr>
                          <w:jc w:val="center"/>
                          <w:rPr>
                            <w:b/>
                            <w:color w:val="FFFFFF" w:themeColor="background1"/>
                            <w:sz w:val="28"/>
                            <w:szCs w:val="28"/>
                          </w:rPr>
                        </w:pPr>
                        <w:r w:rsidRPr="00134906">
                          <w:rPr>
                            <w:b/>
                            <w:color w:val="FFFFFF" w:themeColor="background1"/>
                            <w:sz w:val="28"/>
                            <w:szCs w:val="28"/>
                          </w:rPr>
                          <w:t>LC</w:t>
                        </w:r>
                      </w:p>
                    </w:txbxContent>
                  </v:textbox>
                </v:oval>
              </w:pict>
            </w:r>
            <w:r w:rsidR="002651C2" w:rsidRPr="009D6EC3">
              <w:rPr>
                <w:b/>
                <w:bCs/>
              </w:rPr>
              <w:t>Ce taxon est protégé ou soumis à réglementation</w:t>
            </w:r>
            <w:r w:rsidR="002651C2" w:rsidRPr="009D6EC3">
              <w:t xml:space="preserve"> </w:t>
            </w:r>
          </w:p>
        </w:tc>
        <w:tc>
          <w:tcPr>
            <w:tcW w:w="4252" w:type="dxa"/>
            <w:vAlign w:val="center"/>
          </w:tcPr>
          <w:p w:rsidR="002651C2" w:rsidRDefault="002651C2" w:rsidP="002651C2">
            <w:pPr>
              <w:jc w:val="center"/>
            </w:pPr>
            <w:r w:rsidRPr="004512EC">
              <w:rPr>
                <w:noProof/>
                <w:lang w:eastAsia="fr-FR"/>
              </w:rPr>
              <w:drawing>
                <wp:inline distT="0" distB="0" distL="0" distR="0">
                  <wp:extent cx="2700000" cy="1797712"/>
                  <wp:effectExtent l="19050" t="0" r="5100" b="0"/>
                  <wp:docPr id="650" name="Image 11" descr="Psammodromus alg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Psammodromus algirus"/>
                          <pic:cNvPicPr>
                            <a:picLocks noChangeAspect="1" noChangeArrowheads="1"/>
                          </pic:cNvPicPr>
                        </pic:nvPicPr>
                        <pic:blipFill>
                          <a:blip r:embed="rId79"/>
                          <a:srcRect/>
                          <a:stretch>
                            <a:fillRect/>
                          </a:stretch>
                        </pic:blipFill>
                        <pic:spPr bwMode="auto">
                          <a:xfrm>
                            <a:off x="0" y="0"/>
                            <a:ext cx="2700000" cy="1797712"/>
                          </a:xfrm>
                          <a:prstGeom prst="rect">
                            <a:avLst/>
                          </a:prstGeom>
                          <a:noFill/>
                        </pic:spPr>
                      </pic:pic>
                    </a:graphicData>
                  </a:graphic>
                </wp:inline>
              </w:drawing>
            </w:r>
          </w:p>
        </w:tc>
      </w:tr>
      <w:tr w:rsidR="0056247F" w:rsidTr="0056247F">
        <w:trPr>
          <w:trHeight w:val="3118"/>
        </w:trPr>
        <w:tc>
          <w:tcPr>
            <w:tcW w:w="5779" w:type="dxa"/>
          </w:tcPr>
          <w:p w:rsidR="0056247F" w:rsidRPr="0056247F" w:rsidRDefault="0056247F" w:rsidP="0056247F">
            <w:pPr>
              <w:ind w:left="33"/>
              <w:rPr>
                <w:b/>
                <w:bCs/>
              </w:rPr>
            </w:pPr>
            <w:r w:rsidRPr="0056247F">
              <w:rPr>
                <w:b/>
                <w:bCs/>
              </w:rPr>
              <w:t>Chalcides striatus (Cuvier, 1829)</w:t>
            </w:r>
          </w:p>
          <w:p w:rsidR="0056247F" w:rsidRPr="0056247F" w:rsidRDefault="0056247F" w:rsidP="0056247F">
            <w:pPr>
              <w:ind w:left="33"/>
              <w:rPr>
                <w:b/>
                <w:bCs/>
              </w:rPr>
            </w:pPr>
            <w:r w:rsidRPr="00CE4A1B">
              <w:rPr>
                <w:b/>
                <w:bCs/>
                <w:sz w:val="36"/>
                <w:szCs w:val="36"/>
              </w:rPr>
              <w:t>Seps strié</w:t>
            </w:r>
            <w:r w:rsidRPr="0056247F">
              <w:rPr>
                <w:b/>
                <w:bCs/>
              </w:rPr>
              <w:t xml:space="preserve"> (Français)</w:t>
            </w:r>
          </w:p>
          <w:p w:rsidR="0056247F" w:rsidRPr="0056247F" w:rsidRDefault="0056247F" w:rsidP="0056247F">
            <w:pPr>
              <w:ind w:left="33"/>
              <w:rPr>
                <w:b/>
                <w:bCs/>
              </w:rPr>
            </w:pPr>
            <w:r w:rsidRPr="0056247F">
              <w:rPr>
                <w:b/>
                <w:bCs/>
              </w:rPr>
              <w:t>(</w:t>
            </w:r>
            <w:proofErr w:type="spellStart"/>
            <w:r w:rsidRPr="0056247F">
              <w:rPr>
                <w:b/>
                <w:bCs/>
              </w:rPr>
              <w:t>Chordata</w:t>
            </w:r>
            <w:proofErr w:type="spellEnd"/>
            <w:r w:rsidRPr="0056247F">
              <w:rPr>
                <w:b/>
                <w:bCs/>
              </w:rPr>
              <w:t xml:space="preserve">, </w:t>
            </w:r>
            <w:proofErr w:type="spellStart"/>
            <w:r w:rsidRPr="0056247F">
              <w:rPr>
                <w:b/>
                <w:bCs/>
              </w:rPr>
              <w:t>Reptilia</w:t>
            </w:r>
            <w:proofErr w:type="spellEnd"/>
            <w:r w:rsidRPr="0056247F">
              <w:rPr>
                <w:b/>
                <w:bCs/>
              </w:rPr>
              <w:t xml:space="preserve">, </w:t>
            </w:r>
            <w:proofErr w:type="spellStart"/>
            <w:r w:rsidRPr="0056247F">
              <w:rPr>
                <w:b/>
                <w:bCs/>
              </w:rPr>
              <w:t>Squamata</w:t>
            </w:r>
            <w:proofErr w:type="spellEnd"/>
            <w:r w:rsidRPr="0056247F">
              <w:rPr>
                <w:b/>
                <w:bCs/>
              </w:rPr>
              <w:t>)</w:t>
            </w:r>
          </w:p>
          <w:p w:rsidR="0056247F" w:rsidRPr="00CE4A1B" w:rsidRDefault="0056247F" w:rsidP="0056247F">
            <w:pPr>
              <w:ind w:left="33"/>
              <w:rPr>
                <w:b/>
                <w:bCs/>
                <w:color w:val="FF0000"/>
              </w:rPr>
            </w:pPr>
            <w:r w:rsidRPr="00CE4A1B">
              <w:rPr>
                <w:b/>
                <w:bCs/>
                <w:color w:val="FF0000"/>
              </w:rPr>
              <w:t>Espèce évaluée sur Liste Rouge</w:t>
            </w:r>
          </w:p>
          <w:p w:rsidR="0056247F" w:rsidRPr="00CE4A1B" w:rsidRDefault="0056247F" w:rsidP="0056247F">
            <w:pPr>
              <w:ind w:left="33"/>
              <w:rPr>
                <w:bCs/>
              </w:rPr>
            </w:pPr>
            <w:r w:rsidRPr="00CE4A1B">
              <w:rPr>
                <w:bCs/>
              </w:rPr>
              <w:t>Liste rouge des reptiles de France métropolitaine (2008)</w:t>
            </w:r>
          </w:p>
          <w:p w:rsidR="0056247F" w:rsidRDefault="0056247F" w:rsidP="0056247F">
            <w:pPr>
              <w:ind w:left="33"/>
              <w:rPr>
                <w:bCs/>
              </w:rPr>
            </w:pPr>
            <w:r w:rsidRPr="00CE4A1B">
              <w:rPr>
                <w:bCs/>
              </w:rPr>
              <w:t>Liste rouge mondiale de l'UICN (Novembre 2012)</w:t>
            </w:r>
          </w:p>
          <w:p w:rsidR="000544FB" w:rsidRPr="000544FB" w:rsidRDefault="000544FB" w:rsidP="000544FB">
            <w:pPr>
              <w:ind w:left="33"/>
            </w:pPr>
            <w:r>
              <w:t>Liste rouge LR : VU</w:t>
            </w:r>
          </w:p>
          <w:p w:rsidR="0056247F" w:rsidRPr="0056247F" w:rsidRDefault="0056247F" w:rsidP="0056247F">
            <w:pPr>
              <w:ind w:left="33"/>
              <w:rPr>
                <w:b/>
                <w:bCs/>
              </w:rPr>
            </w:pPr>
            <w:r w:rsidRPr="0056247F">
              <w:rPr>
                <w:b/>
                <w:bCs/>
              </w:rPr>
              <w:t xml:space="preserve">Ce taxon est protégé ou soumis à réglementation </w:t>
            </w:r>
          </w:p>
          <w:p w:rsidR="0056247F" w:rsidRDefault="00E46553" w:rsidP="00BA6E2B">
            <w:pPr>
              <w:ind w:left="33"/>
            </w:pPr>
            <w:r w:rsidRPr="00E46553">
              <w:rPr>
                <w:b/>
                <w:bCs/>
                <w:noProof/>
                <w:lang w:eastAsia="fr-FR"/>
              </w:rPr>
              <w:pict>
                <v:oval id="_x0000_s1865" style="position:absolute;left:0;text-align:left;margin-left:252.35pt;margin-top:4.7pt;width:27.15pt;height:31.95pt;z-index:251852800;v-text-anchor:middle" fillcolor="#c90">
                  <v:textbox style="mso-next-textbox:#_x0000_s1865" inset="0,0,0,0">
                    <w:txbxContent>
                      <w:p w:rsidR="00C172DD" w:rsidRPr="00134906" w:rsidRDefault="00C172DD" w:rsidP="000544FB">
                        <w:pPr>
                          <w:jc w:val="center"/>
                          <w:rPr>
                            <w:b/>
                            <w:color w:val="FFFFFF" w:themeColor="background1"/>
                            <w:sz w:val="28"/>
                            <w:szCs w:val="28"/>
                          </w:rPr>
                        </w:pPr>
                        <w:r>
                          <w:rPr>
                            <w:b/>
                            <w:color w:val="FFFFFF" w:themeColor="background1"/>
                            <w:sz w:val="28"/>
                            <w:szCs w:val="28"/>
                          </w:rPr>
                          <w:t>VU</w:t>
                        </w:r>
                      </w:p>
                    </w:txbxContent>
                  </v:textbox>
                </v:oval>
              </w:pict>
            </w:r>
          </w:p>
        </w:tc>
        <w:tc>
          <w:tcPr>
            <w:tcW w:w="4252" w:type="dxa"/>
          </w:tcPr>
          <w:p w:rsidR="0056247F" w:rsidRDefault="0056247F" w:rsidP="00BA6E2B">
            <w:pPr>
              <w:jc w:val="center"/>
            </w:pPr>
            <w:r w:rsidRPr="0056247F">
              <w:rPr>
                <w:noProof/>
                <w:lang w:eastAsia="fr-FR"/>
              </w:rPr>
              <w:drawing>
                <wp:inline distT="0" distB="0" distL="0" distR="0">
                  <wp:extent cx="2700000" cy="1997079"/>
                  <wp:effectExtent l="19050" t="0" r="5100" b="0"/>
                  <wp:docPr id="536" name="Image 1" descr="http://coronella.free.fr/lezards/img/cha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http://coronella.free.fr/lezards/img/chastr1.jpg"/>
                          <pic:cNvPicPr>
                            <a:picLocks noChangeAspect="1" noChangeArrowheads="1"/>
                          </pic:cNvPicPr>
                        </pic:nvPicPr>
                        <pic:blipFill>
                          <a:blip r:embed="rId80"/>
                          <a:srcRect b="7443"/>
                          <a:stretch>
                            <a:fillRect/>
                          </a:stretch>
                        </pic:blipFill>
                        <pic:spPr bwMode="auto">
                          <a:xfrm>
                            <a:off x="0" y="0"/>
                            <a:ext cx="2700000" cy="1997079"/>
                          </a:xfrm>
                          <a:prstGeom prst="rect">
                            <a:avLst/>
                          </a:prstGeom>
                          <a:noFill/>
                        </pic:spPr>
                      </pic:pic>
                    </a:graphicData>
                  </a:graphic>
                </wp:inline>
              </w:drawing>
            </w:r>
          </w:p>
        </w:tc>
      </w:tr>
      <w:tr w:rsidR="0056247F" w:rsidTr="0056247F">
        <w:trPr>
          <w:trHeight w:val="3118"/>
        </w:trPr>
        <w:tc>
          <w:tcPr>
            <w:tcW w:w="5779" w:type="dxa"/>
          </w:tcPr>
          <w:p w:rsidR="00CE4A1B" w:rsidRPr="00CE4A1B" w:rsidRDefault="00CE4A1B" w:rsidP="00CE4A1B">
            <w:pPr>
              <w:ind w:left="33"/>
              <w:rPr>
                <w:b/>
                <w:bCs/>
              </w:rPr>
            </w:pPr>
            <w:proofErr w:type="spellStart"/>
            <w:r w:rsidRPr="00CE4A1B">
              <w:rPr>
                <w:b/>
                <w:bCs/>
              </w:rPr>
              <w:lastRenderedPageBreak/>
              <w:t>Coronella</w:t>
            </w:r>
            <w:proofErr w:type="spellEnd"/>
            <w:r w:rsidRPr="00CE4A1B">
              <w:rPr>
                <w:b/>
                <w:bCs/>
              </w:rPr>
              <w:t xml:space="preserve"> </w:t>
            </w:r>
            <w:proofErr w:type="spellStart"/>
            <w:r w:rsidRPr="00CE4A1B">
              <w:rPr>
                <w:b/>
                <w:bCs/>
              </w:rPr>
              <w:t>girondica</w:t>
            </w:r>
            <w:proofErr w:type="spellEnd"/>
            <w:r w:rsidRPr="00CE4A1B">
              <w:rPr>
                <w:b/>
                <w:bCs/>
              </w:rPr>
              <w:t xml:space="preserve"> (</w:t>
            </w:r>
            <w:proofErr w:type="spellStart"/>
            <w:r w:rsidRPr="00CE4A1B">
              <w:rPr>
                <w:b/>
                <w:bCs/>
              </w:rPr>
              <w:t>Daudin</w:t>
            </w:r>
            <w:proofErr w:type="spellEnd"/>
            <w:r w:rsidRPr="00CE4A1B">
              <w:rPr>
                <w:b/>
                <w:bCs/>
              </w:rPr>
              <w:t>, 1803)</w:t>
            </w:r>
          </w:p>
          <w:p w:rsidR="00CE4A1B" w:rsidRPr="00CE4A1B" w:rsidRDefault="00CE4A1B" w:rsidP="00CE4A1B">
            <w:pPr>
              <w:ind w:left="33"/>
              <w:rPr>
                <w:b/>
                <w:bCs/>
              </w:rPr>
            </w:pPr>
            <w:r w:rsidRPr="00CE4A1B">
              <w:rPr>
                <w:b/>
                <w:bCs/>
                <w:sz w:val="36"/>
                <w:szCs w:val="36"/>
              </w:rPr>
              <w:t>Coronelle girondine</w:t>
            </w:r>
            <w:r>
              <w:rPr>
                <w:b/>
                <w:bCs/>
              </w:rPr>
              <w:t xml:space="preserve"> </w:t>
            </w:r>
            <w:r w:rsidRPr="00CE4A1B">
              <w:rPr>
                <w:b/>
                <w:bCs/>
              </w:rPr>
              <w:t>(Français)</w:t>
            </w:r>
          </w:p>
          <w:p w:rsidR="00CE4A1B" w:rsidRPr="00CE4A1B" w:rsidRDefault="00CE4A1B" w:rsidP="00CE4A1B">
            <w:pPr>
              <w:ind w:left="33"/>
              <w:rPr>
                <w:b/>
                <w:bCs/>
              </w:rPr>
            </w:pPr>
            <w:r w:rsidRPr="00CE4A1B">
              <w:rPr>
                <w:b/>
                <w:bCs/>
              </w:rPr>
              <w:t>(</w:t>
            </w:r>
            <w:proofErr w:type="spellStart"/>
            <w:r w:rsidRPr="00CE4A1B">
              <w:rPr>
                <w:b/>
                <w:bCs/>
              </w:rPr>
              <w:t>Chordata</w:t>
            </w:r>
            <w:proofErr w:type="spellEnd"/>
            <w:r w:rsidRPr="00CE4A1B">
              <w:rPr>
                <w:b/>
                <w:bCs/>
              </w:rPr>
              <w:t xml:space="preserve">, </w:t>
            </w:r>
            <w:proofErr w:type="spellStart"/>
            <w:r w:rsidRPr="00CE4A1B">
              <w:rPr>
                <w:b/>
                <w:bCs/>
              </w:rPr>
              <w:t>Reptilia</w:t>
            </w:r>
            <w:proofErr w:type="spellEnd"/>
            <w:r w:rsidRPr="00CE4A1B">
              <w:rPr>
                <w:b/>
                <w:bCs/>
              </w:rPr>
              <w:t xml:space="preserve">, </w:t>
            </w:r>
            <w:proofErr w:type="spellStart"/>
            <w:r w:rsidRPr="00CE4A1B">
              <w:rPr>
                <w:b/>
                <w:bCs/>
              </w:rPr>
              <w:t>Squamata</w:t>
            </w:r>
            <w:proofErr w:type="spellEnd"/>
            <w:r w:rsidRPr="00CE4A1B">
              <w:rPr>
                <w:b/>
                <w:bCs/>
              </w:rPr>
              <w:t>)</w:t>
            </w:r>
          </w:p>
          <w:p w:rsidR="0056247F" w:rsidRPr="004512EC" w:rsidRDefault="0056247F" w:rsidP="00CE4A1B">
            <w:pPr>
              <w:ind w:left="33"/>
              <w:rPr>
                <w:b/>
                <w:color w:val="FF0000"/>
              </w:rPr>
            </w:pPr>
            <w:r w:rsidRPr="004512EC">
              <w:rPr>
                <w:b/>
                <w:bCs/>
                <w:color w:val="FF0000"/>
              </w:rPr>
              <w:t>Espèce évaluée sur Liste Rouge</w:t>
            </w:r>
          </w:p>
          <w:p w:rsidR="00CE4A1B" w:rsidRPr="00CE4A1B" w:rsidRDefault="00CE4A1B" w:rsidP="00CE4A1B">
            <w:pPr>
              <w:ind w:left="33"/>
              <w:rPr>
                <w:bCs/>
              </w:rPr>
            </w:pPr>
            <w:r w:rsidRPr="00CE4A1B">
              <w:rPr>
                <w:bCs/>
              </w:rPr>
              <w:t>Liste rouge des reptiles de France métropolitaine (2008)</w:t>
            </w:r>
          </w:p>
          <w:p w:rsidR="00CE4A1B" w:rsidRPr="00CE4A1B" w:rsidRDefault="00CE4A1B" w:rsidP="00CE4A1B">
            <w:pPr>
              <w:ind w:left="33"/>
              <w:rPr>
                <w:bCs/>
              </w:rPr>
            </w:pPr>
            <w:r w:rsidRPr="00CE4A1B">
              <w:rPr>
                <w:bCs/>
              </w:rPr>
              <w:t>Liste rouge européenne de l'UICN (2012)</w:t>
            </w:r>
          </w:p>
          <w:p w:rsidR="00CE4A1B" w:rsidRDefault="00CE4A1B" w:rsidP="00CE4A1B">
            <w:pPr>
              <w:ind w:left="33"/>
              <w:rPr>
                <w:bCs/>
              </w:rPr>
            </w:pPr>
            <w:r w:rsidRPr="00CE4A1B">
              <w:rPr>
                <w:bCs/>
              </w:rPr>
              <w:t xml:space="preserve">Liste rouge mondiale de l'UICN (Novembre 2012) </w:t>
            </w:r>
          </w:p>
          <w:p w:rsidR="000544FB" w:rsidRDefault="000544FB" w:rsidP="000544FB">
            <w:pPr>
              <w:ind w:left="33"/>
            </w:pPr>
            <w:r>
              <w:t>Liste rouge LR : LC</w:t>
            </w:r>
          </w:p>
          <w:p w:rsidR="0056247F" w:rsidRDefault="00E46553" w:rsidP="00BA6E2B">
            <w:pPr>
              <w:ind w:left="33"/>
            </w:pPr>
            <w:r>
              <w:rPr>
                <w:noProof/>
                <w:lang w:eastAsia="fr-FR"/>
              </w:rPr>
              <w:pict>
                <v:oval id="_x0000_s1843" style="position:absolute;left:0;text-align:left;margin-left:253.9pt;margin-top:7.3pt;width:27.15pt;height:31.95pt;z-index:251832320;v-text-anchor:middle" fillcolor="#50787c">
                  <v:textbox style="mso-next-textbox:#_x0000_s1843" inset="0,0,0,0">
                    <w:txbxContent>
                      <w:p w:rsidR="00C172DD" w:rsidRPr="00134906" w:rsidRDefault="00C172DD" w:rsidP="00134906">
                        <w:pPr>
                          <w:jc w:val="center"/>
                          <w:rPr>
                            <w:b/>
                            <w:color w:val="FFFFFF" w:themeColor="background1"/>
                            <w:sz w:val="28"/>
                            <w:szCs w:val="28"/>
                          </w:rPr>
                        </w:pPr>
                        <w:r w:rsidRPr="00134906">
                          <w:rPr>
                            <w:b/>
                            <w:color w:val="FFFFFF" w:themeColor="background1"/>
                            <w:sz w:val="28"/>
                            <w:szCs w:val="28"/>
                          </w:rPr>
                          <w:t>LC</w:t>
                        </w:r>
                      </w:p>
                    </w:txbxContent>
                  </v:textbox>
                </v:oval>
              </w:pict>
            </w:r>
            <w:r w:rsidR="0056247F" w:rsidRPr="009D6EC3">
              <w:rPr>
                <w:b/>
                <w:bCs/>
              </w:rPr>
              <w:t>Ce taxon est protégé ou soumis à réglementation</w:t>
            </w:r>
            <w:r w:rsidR="0056247F" w:rsidRPr="009D6EC3">
              <w:t xml:space="preserve"> </w:t>
            </w:r>
          </w:p>
        </w:tc>
        <w:tc>
          <w:tcPr>
            <w:tcW w:w="4252" w:type="dxa"/>
          </w:tcPr>
          <w:p w:rsidR="0056247F" w:rsidRDefault="00CE4A1B" w:rsidP="00BA6E2B">
            <w:pPr>
              <w:jc w:val="center"/>
            </w:pPr>
            <w:r>
              <w:rPr>
                <w:noProof/>
                <w:lang w:eastAsia="fr-FR"/>
              </w:rPr>
              <w:drawing>
                <wp:inline distT="0" distB="0" distL="0" distR="0">
                  <wp:extent cx="2700000" cy="2037560"/>
                  <wp:effectExtent l="19050" t="0" r="5100" b="0"/>
                  <wp:docPr id="537" name="Image 1"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 cette image, également commentée ci-après"/>
                          <pic:cNvPicPr>
                            <a:picLocks noChangeAspect="1" noChangeArrowheads="1"/>
                          </pic:cNvPicPr>
                        </pic:nvPicPr>
                        <pic:blipFill>
                          <a:blip r:embed="rId81"/>
                          <a:srcRect/>
                          <a:stretch>
                            <a:fillRect/>
                          </a:stretch>
                        </pic:blipFill>
                        <pic:spPr bwMode="auto">
                          <a:xfrm>
                            <a:off x="0" y="0"/>
                            <a:ext cx="2700000" cy="2037560"/>
                          </a:xfrm>
                          <a:prstGeom prst="rect">
                            <a:avLst/>
                          </a:prstGeom>
                          <a:noFill/>
                          <a:ln w="9525">
                            <a:noFill/>
                            <a:miter lim="800000"/>
                            <a:headEnd/>
                            <a:tailEnd/>
                          </a:ln>
                        </pic:spPr>
                      </pic:pic>
                    </a:graphicData>
                  </a:graphic>
                </wp:inline>
              </w:drawing>
            </w:r>
          </w:p>
        </w:tc>
      </w:tr>
    </w:tbl>
    <w:p w:rsidR="0056247F" w:rsidRDefault="0056247F" w:rsidP="00807781">
      <w:pPr>
        <w:pStyle w:val="Titre5"/>
      </w:pPr>
    </w:p>
    <w:p w:rsidR="00807781" w:rsidRDefault="00807781" w:rsidP="00807781">
      <w:pPr>
        <w:pStyle w:val="Titre5"/>
      </w:pPr>
      <w:r>
        <w:t>Crustacés</w:t>
      </w:r>
    </w:p>
    <w:p w:rsidR="00807781" w:rsidRPr="00807781" w:rsidRDefault="00807781" w:rsidP="00807781"/>
    <w:tbl>
      <w:tblPr>
        <w:tblStyle w:val="Grilledutableau"/>
        <w:tblW w:w="10031" w:type="dxa"/>
        <w:tblInd w:w="-317" w:type="dxa"/>
        <w:tblLayout w:type="fixed"/>
        <w:tblLook w:val="04A0"/>
      </w:tblPr>
      <w:tblGrid>
        <w:gridCol w:w="5779"/>
        <w:gridCol w:w="4252"/>
      </w:tblGrid>
      <w:tr w:rsidR="00807781" w:rsidTr="002651C2">
        <w:trPr>
          <w:trHeight w:val="3118"/>
        </w:trPr>
        <w:tc>
          <w:tcPr>
            <w:tcW w:w="5779" w:type="dxa"/>
          </w:tcPr>
          <w:p w:rsidR="00807781" w:rsidRPr="004512EC" w:rsidRDefault="00807781" w:rsidP="00006748">
            <w:pPr>
              <w:ind w:left="33"/>
              <w:rPr>
                <w:b/>
                <w:bCs/>
              </w:rPr>
            </w:pPr>
            <w:proofErr w:type="spellStart"/>
            <w:r w:rsidRPr="007B5E04">
              <w:rPr>
                <w:b/>
                <w:bCs/>
                <w:sz w:val="36"/>
                <w:szCs w:val="36"/>
              </w:rPr>
              <w:t>Triops</w:t>
            </w:r>
            <w:proofErr w:type="spellEnd"/>
            <w:r w:rsidRPr="007B5E04">
              <w:rPr>
                <w:b/>
                <w:bCs/>
                <w:sz w:val="36"/>
                <w:szCs w:val="36"/>
              </w:rPr>
              <w:t xml:space="preserve"> </w:t>
            </w:r>
            <w:proofErr w:type="spellStart"/>
            <w:r w:rsidRPr="007B5E04">
              <w:rPr>
                <w:b/>
                <w:bCs/>
                <w:sz w:val="36"/>
                <w:szCs w:val="36"/>
              </w:rPr>
              <w:t>cancriformis</w:t>
            </w:r>
            <w:proofErr w:type="spellEnd"/>
            <w:r w:rsidRPr="004512EC">
              <w:rPr>
                <w:b/>
                <w:bCs/>
              </w:rPr>
              <w:t xml:space="preserve"> (</w:t>
            </w:r>
            <w:proofErr w:type="spellStart"/>
            <w:r w:rsidRPr="004512EC">
              <w:rPr>
                <w:b/>
                <w:bCs/>
              </w:rPr>
              <w:t>Bosc</w:t>
            </w:r>
            <w:proofErr w:type="spellEnd"/>
            <w:r w:rsidRPr="004512EC">
              <w:rPr>
                <w:b/>
                <w:bCs/>
              </w:rPr>
              <w:t>, 1801)</w:t>
            </w:r>
          </w:p>
          <w:p w:rsidR="00807781" w:rsidRPr="004512EC" w:rsidRDefault="00807781" w:rsidP="00006748">
            <w:pPr>
              <w:ind w:left="33"/>
              <w:rPr>
                <w:b/>
                <w:bCs/>
              </w:rPr>
            </w:pPr>
            <w:r w:rsidRPr="004512EC">
              <w:rPr>
                <w:b/>
                <w:bCs/>
              </w:rPr>
              <w:t>(</w:t>
            </w:r>
            <w:proofErr w:type="spellStart"/>
            <w:r w:rsidRPr="004512EC">
              <w:rPr>
                <w:b/>
                <w:bCs/>
              </w:rPr>
              <w:t>Arthropoda</w:t>
            </w:r>
            <w:proofErr w:type="spellEnd"/>
            <w:r w:rsidRPr="004512EC">
              <w:rPr>
                <w:b/>
                <w:bCs/>
              </w:rPr>
              <w:t xml:space="preserve">, </w:t>
            </w:r>
            <w:proofErr w:type="spellStart"/>
            <w:r w:rsidRPr="004512EC">
              <w:rPr>
                <w:b/>
                <w:bCs/>
              </w:rPr>
              <w:t>Branchiopoda</w:t>
            </w:r>
            <w:proofErr w:type="spellEnd"/>
            <w:r w:rsidRPr="004512EC">
              <w:rPr>
                <w:b/>
                <w:bCs/>
              </w:rPr>
              <w:t xml:space="preserve">, </w:t>
            </w:r>
            <w:proofErr w:type="spellStart"/>
            <w:r w:rsidRPr="004512EC">
              <w:rPr>
                <w:b/>
                <w:bCs/>
              </w:rPr>
              <w:t>Notostraca</w:t>
            </w:r>
            <w:proofErr w:type="spellEnd"/>
            <w:r w:rsidRPr="004512EC">
              <w:rPr>
                <w:b/>
                <w:bCs/>
              </w:rPr>
              <w:t>)</w:t>
            </w:r>
          </w:p>
          <w:p w:rsidR="00807781" w:rsidRPr="004512EC" w:rsidRDefault="00807781" w:rsidP="00006748">
            <w:pPr>
              <w:ind w:left="33"/>
              <w:rPr>
                <w:b/>
                <w:bCs/>
                <w:color w:val="FF0000"/>
              </w:rPr>
            </w:pPr>
            <w:r w:rsidRPr="004512EC">
              <w:rPr>
                <w:b/>
                <w:bCs/>
                <w:color w:val="FF0000"/>
              </w:rPr>
              <w:t>Espèce évaluée sur Liste Rouge</w:t>
            </w:r>
          </w:p>
          <w:p w:rsidR="00807781" w:rsidRPr="004512EC" w:rsidRDefault="00807781" w:rsidP="00006748">
            <w:pPr>
              <w:ind w:left="33"/>
              <w:rPr>
                <w:bCs/>
              </w:rPr>
            </w:pPr>
            <w:r w:rsidRPr="004512EC">
              <w:rPr>
                <w:bCs/>
              </w:rPr>
              <w:t>Liste rouge des crustacés d'eau douce de France métropolitaine (2012)</w:t>
            </w:r>
          </w:p>
          <w:p w:rsidR="00807781" w:rsidRPr="009D6EC3" w:rsidRDefault="00E46553" w:rsidP="00006748">
            <w:pPr>
              <w:ind w:left="33"/>
              <w:rPr>
                <w:b/>
                <w:bCs/>
              </w:rPr>
            </w:pPr>
            <w:r w:rsidRPr="00E46553">
              <w:rPr>
                <w:b/>
                <w:bCs/>
                <w:noProof/>
                <w:sz w:val="36"/>
                <w:szCs w:val="36"/>
                <w:lang w:eastAsia="fr-FR"/>
              </w:rPr>
              <w:pict>
                <v:oval id="_x0000_s1844" style="position:absolute;left:0;text-align:left;margin-left:250.3pt;margin-top:43.6pt;width:27.15pt;height:31.95pt;z-index:251833344;v-text-anchor:middle" fillcolor="#50787c">
                  <v:textbox style="mso-next-textbox:#_x0000_s1844" inset="0,0,0,0">
                    <w:txbxContent>
                      <w:p w:rsidR="00C172DD" w:rsidRPr="00134906" w:rsidRDefault="00C172DD" w:rsidP="00134906">
                        <w:pPr>
                          <w:jc w:val="center"/>
                          <w:rPr>
                            <w:b/>
                            <w:color w:val="EEECE1" w:themeColor="background2"/>
                            <w:sz w:val="28"/>
                            <w:szCs w:val="28"/>
                          </w:rPr>
                        </w:pPr>
                        <w:r w:rsidRPr="00134906">
                          <w:rPr>
                            <w:b/>
                            <w:color w:val="EEECE1" w:themeColor="background2"/>
                            <w:sz w:val="28"/>
                            <w:szCs w:val="28"/>
                          </w:rPr>
                          <w:t>NT</w:t>
                        </w:r>
                      </w:p>
                    </w:txbxContent>
                  </v:textbox>
                </v:oval>
              </w:pict>
            </w:r>
            <w:r w:rsidR="00807781" w:rsidRPr="004512EC">
              <w:rPr>
                <w:b/>
                <w:bCs/>
              </w:rPr>
              <w:t xml:space="preserve">Ce taxon n'est pas protégé </w:t>
            </w:r>
          </w:p>
        </w:tc>
        <w:tc>
          <w:tcPr>
            <w:tcW w:w="4252" w:type="dxa"/>
            <w:vAlign w:val="center"/>
          </w:tcPr>
          <w:p w:rsidR="00807781" w:rsidRDefault="00807781" w:rsidP="002651C2">
            <w:pPr>
              <w:jc w:val="center"/>
            </w:pPr>
            <w:r w:rsidRPr="004512EC">
              <w:rPr>
                <w:noProof/>
                <w:lang w:eastAsia="fr-FR"/>
              </w:rPr>
              <w:drawing>
                <wp:inline distT="0" distB="0" distL="0" distR="0">
                  <wp:extent cx="2699437" cy="1853513"/>
                  <wp:effectExtent l="19050" t="0" r="5663" b="0"/>
                  <wp:docPr id="643" name="Image 10" descr="http://lrk.host.sk/Triops%20cancriformis.jpg"/>
                  <wp:cNvGraphicFramePr/>
                  <a:graphic xmlns:a="http://schemas.openxmlformats.org/drawingml/2006/main">
                    <a:graphicData uri="http://schemas.openxmlformats.org/drawingml/2006/picture">
                      <pic:pic xmlns:pic="http://schemas.openxmlformats.org/drawingml/2006/picture">
                        <pic:nvPicPr>
                          <pic:cNvPr id="26628" name="Picture 4" descr="http://lrk.host.sk/Triops%20cancriformis.jpg"/>
                          <pic:cNvPicPr>
                            <a:picLocks noChangeAspect="1" noChangeArrowheads="1"/>
                          </pic:cNvPicPr>
                        </pic:nvPicPr>
                        <pic:blipFill>
                          <a:blip r:embed="rId82"/>
                          <a:srcRect l="6955" t="11240" b="12122"/>
                          <a:stretch>
                            <a:fillRect/>
                          </a:stretch>
                        </pic:blipFill>
                        <pic:spPr bwMode="auto">
                          <a:xfrm>
                            <a:off x="0" y="0"/>
                            <a:ext cx="2699437" cy="1853513"/>
                          </a:xfrm>
                          <a:prstGeom prst="rect">
                            <a:avLst/>
                          </a:prstGeom>
                          <a:noFill/>
                        </pic:spPr>
                      </pic:pic>
                    </a:graphicData>
                  </a:graphic>
                </wp:inline>
              </w:drawing>
            </w:r>
          </w:p>
        </w:tc>
      </w:tr>
    </w:tbl>
    <w:p w:rsidR="002263D6" w:rsidRDefault="002263D6">
      <w:pPr>
        <w:spacing w:after="200" w:line="276" w:lineRule="auto"/>
      </w:pPr>
    </w:p>
    <w:p w:rsidR="009D6EC3" w:rsidRDefault="00E46553" w:rsidP="002263D6">
      <w:pPr>
        <w:spacing w:after="200" w:line="276" w:lineRule="auto"/>
      </w:pPr>
      <w:r>
        <w:rPr>
          <w:noProof/>
          <w:lang w:eastAsia="fr-FR"/>
        </w:rPr>
        <w:pict>
          <v:shape id="_x0000_s1842" type="#_x0000_t202" style="position:absolute;margin-left:255.85pt;margin-top:156.2pt;width:231.05pt;height:137.5pt;z-index:251831296" filled="f" stroked="f">
            <v:textbox style="mso-next-textbox:#_x0000_s1842">
              <w:txbxContent>
                <w:p w:rsidR="00C172DD" w:rsidRDefault="00C172DD" w:rsidP="002263D6">
                  <w:r>
                    <w:t>Espèce disparue (</w:t>
                  </w:r>
                  <w:r w:rsidRPr="002263D6">
                    <w:rPr>
                      <w:b/>
                    </w:rPr>
                    <w:t>EX</w:t>
                  </w:r>
                  <w:r>
                    <w:t>)</w:t>
                  </w:r>
                </w:p>
                <w:p w:rsidR="00C172DD" w:rsidRDefault="00C172DD" w:rsidP="002263D6">
                  <w:r>
                    <w:t>Espèce disparue en milieu naturel (</w:t>
                  </w:r>
                  <w:r w:rsidRPr="002263D6">
                    <w:rPr>
                      <w:b/>
                    </w:rPr>
                    <w:t>EW</w:t>
                  </w:r>
                  <w:r>
                    <w:t>)</w:t>
                  </w:r>
                </w:p>
                <w:p w:rsidR="00C172DD" w:rsidRDefault="00C172DD" w:rsidP="002263D6">
                  <w:r>
                    <w:t>Espèce en danger critique d'extinction (</w:t>
                  </w:r>
                  <w:r w:rsidRPr="002263D6">
                    <w:rPr>
                      <w:b/>
                    </w:rPr>
                    <w:t>CR</w:t>
                  </w:r>
                  <w:r>
                    <w:t>)</w:t>
                  </w:r>
                </w:p>
                <w:p w:rsidR="00C172DD" w:rsidRDefault="00C172DD" w:rsidP="002263D6">
                  <w:r>
                    <w:t>Espèce en danger (</w:t>
                  </w:r>
                  <w:r w:rsidRPr="002263D6">
                    <w:rPr>
                      <w:b/>
                    </w:rPr>
                    <w:t>EN</w:t>
                  </w:r>
                  <w:r>
                    <w:t>)</w:t>
                  </w:r>
                </w:p>
                <w:p w:rsidR="00C172DD" w:rsidRDefault="00C172DD" w:rsidP="002263D6">
                  <w:r>
                    <w:t>Espèce vulnérable (</w:t>
                  </w:r>
                  <w:r w:rsidRPr="002263D6">
                    <w:rPr>
                      <w:b/>
                    </w:rPr>
                    <w:t>VU</w:t>
                  </w:r>
                  <w:r>
                    <w:t>)</w:t>
                  </w:r>
                </w:p>
                <w:p w:rsidR="00C172DD" w:rsidRDefault="00C172DD" w:rsidP="002263D6">
                  <w:r>
                    <w:t>Espèce quasi menacée (</w:t>
                  </w:r>
                  <w:r w:rsidRPr="002263D6">
                    <w:rPr>
                      <w:b/>
                    </w:rPr>
                    <w:t>NT</w:t>
                  </w:r>
                  <w:r>
                    <w:t>)</w:t>
                  </w:r>
                </w:p>
                <w:p w:rsidR="00C172DD" w:rsidRDefault="00C172DD" w:rsidP="002263D6">
                  <w:r>
                    <w:t>Préoccupation mineure (</w:t>
                  </w:r>
                  <w:r w:rsidRPr="002263D6">
                    <w:rPr>
                      <w:b/>
                    </w:rPr>
                    <w:t>LC</w:t>
                  </w:r>
                  <w:r>
                    <w:t>)</w:t>
                  </w:r>
                </w:p>
                <w:p w:rsidR="00C172DD" w:rsidRDefault="00C172DD" w:rsidP="002263D6">
                  <w:r>
                    <w:t>Données insuffisantes (</w:t>
                  </w:r>
                  <w:r w:rsidRPr="002263D6">
                    <w:rPr>
                      <w:b/>
                    </w:rPr>
                    <w:t>DD</w:t>
                  </w:r>
                  <w:r>
                    <w:t>)</w:t>
                  </w:r>
                </w:p>
                <w:p w:rsidR="00C172DD" w:rsidRPr="002263D6" w:rsidRDefault="00C172DD" w:rsidP="002263D6">
                  <w:r>
                    <w:t>Non Évalué (</w:t>
                  </w:r>
                  <w:r w:rsidRPr="002263D6">
                    <w:rPr>
                      <w:b/>
                    </w:rPr>
                    <w:t>NE</w:t>
                  </w:r>
                  <w:r>
                    <w:t>)</w:t>
                  </w:r>
                </w:p>
              </w:txbxContent>
            </v:textbox>
          </v:shape>
        </w:pict>
      </w:r>
      <w:r w:rsidR="002263D6">
        <w:rPr>
          <w:noProof/>
          <w:lang w:eastAsia="fr-FR"/>
        </w:rPr>
        <w:drawing>
          <wp:anchor distT="0" distB="0" distL="114300" distR="114300" simplePos="0" relativeHeight="251830272" behindDoc="1" locked="0" layoutInCell="1" allowOverlap="1">
            <wp:simplePos x="0" y="0"/>
            <wp:positionH relativeFrom="column">
              <wp:posOffset>55548</wp:posOffset>
            </wp:positionH>
            <wp:positionV relativeFrom="paragraph">
              <wp:posOffset>2283072</wp:posOffset>
            </wp:positionV>
            <wp:extent cx="3035196" cy="818866"/>
            <wp:effectExtent l="0" t="0" r="0" b="0"/>
            <wp:wrapNone/>
            <wp:docPr id="539" name="Image 4" descr="IUCN conservation stat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UCN conservation statuses"/>
                    <pic:cNvPicPr>
                      <a:picLocks noChangeAspect="1" noChangeArrowheads="1"/>
                    </pic:cNvPicPr>
                  </pic:nvPicPr>
                  <pic:blipFill>
                    <a:blip r:embed="rId83"/>
                    <a:srcRect/>
                    <a:stretch>
                      <a:fillRect/>
                    </a:stretch>
                  </pic:blipFill>
                  <pic:spPr bwMode="auto">
                    <a:xfrm>
                      <a:off x="0" y="0"/>
                      <a:ext cx="3035196" cy="818866"/>
                    </a:xfrm>
                    <a:prstGeom prst="rect">
                      <a:avLst/>
                    </a:prstGeom>
                    <a:noFill/>
                    <a:ln w="9525">
                      <a:noFill/>
                      <a:miter lim="800000"/>
                      <a:headEnd/>
                      <a:tailEnd/>
                    </a:ln>
                  </pic:spPr>
                </pic:pic>
              </a:graphicData>
            </a:graphic>
          </wp:anchor>
        </w:drawing>
      </w:r>
      <w:r w:rsidR="002263D6">
        <w:t>La liste rouge de l'Union internationale pour la conservation de la nature (</w:t>
      </w:r>
      <w:r w:rsidR="002263D6" w:rsidRPr="002263D6">
        <w:rPr>
          <w:b/>
        </w:rPr>
        <w:t>UICN</w:t>
      </w:r>
      <w:r w:rsidR="002263D6">
        <w:t>), constitue l'inventaire mondial le plus complet de l'état de conservation global des espèces végétales et animales. Elle est de plus en plus utilisée pour alerter sur la régression de certaines espèces (ou leur disparition), mais éventuellement parfois pour justifier de ne rien faire (si une espèce n'est pas très menacée, ou si son statut de menace n'est pas connu). Son principal but est d'alerter le public, les aménageurs et responsables politiques sur l'ampleur du risque d'extinction qui frappe de nombreuses espèces et la nécessité urgente de développer des politiques de conservation. Elle incite et aide ainsi la communauté internationale à agir dans le sens de la réduction du taux d'extinction des espèces menacées.</w:t>
      </w:r>
      <w:r w:rsidR="002263D6" w:rsidRPr="002263D6">
        <w:t xml:space="preserve"> </w:t>
      </w:r>
      <w:r w:rsidR="009D6EC3">
        <w:br w:type="page"/>
      </w:r>
    </w:p>
    <w:p w:rsidR="008C7A04" w:rsidRPr="00C63D8A" w:rsidRDefault="008D7B39" w:rsidP="009D6EC3">
      <w:pPr>
        <w:pStyle w:val="Paragraphedeliste"/>
        <w:numPr>
          <w:ilvl w:val="0"/>
          <w:numId w:val="10"/>
        </w:numPr>
        <w:rPr>
          <w:rFonts w:ascii="Verdana" w:hAnsi="Verdana"/>
          <w:sz w:val="24"/>
          <w:szCs w:val="24"/>
          <w:lang w:eastAsia="fr-FR"/>
        </w:rPr>
      </w:pPr>
      <w:r w:rsidRPr="00C63D8A">
        <w:rPr>
          <w:rFonts w:ascii="Verdana" w:hAnsi="Verdana"/>
          <w:sz w:val="24"/>
          <w:szCs w:val="24"/>
        </w:rPr>
        <w:lastRenderedPageBreak/>
        <w:t xml:space="preserve">Le patrimoine </w:t>
      </w:r>
      <w:r w:rsidRPr="00C63D8A">
        <w:rPr>
          <w:rFonts w:ascii="Verdana" w:hAnsi="Verdana"/>
          <w:b/>
          <w:sz w:val="24"/>
          <w:szCs w:val="24"/>
        </w:rPr>
        <w:t>paysager</w:t>
      </w:r>
      <w:r w:rsidRPr="00C63D8A">
        <w:rPr>
          <w:rFonts w:ascii="Verdana" w:hAnsi="Verdana"/>
          <w:sz w:val="24"/>
          <w:szCs w:val="24"/>
        </w:rPr>
        <w:t xml:space="preserve"> identifié </w:t>
      </w:r>
    </w:p>
    <w:p w:rsidR="008D7B39" w:rsidRPr="00C63D8A" w:rsidRDefault="009D6EC3" w:rsidP="008C7A04">
      <w:pPr>
        <w:rPr>
          <w:rFonts w:ascii="Verdana" w:hAnsi="Verdana"/>
          <w:sz w:val="24"/>
          <w:szCs w:val="24"/>
        </w:rPr>
      </w:pPr>
      <w:r w:rsidRPr="00C63D8A">
        <w:rPr>
          <w:rFonts w:ascii="Verdana" w:hAnsi="Verdana"/>
          <w:sz w:val="24"/>
          <w:szCs w:val="24"/>
        </w:rPr>
        <w:t>Il s’agit d’une d</w:t>
      </w:r>
      <w:r w:rsidR="008C7A04" w:rsidRPr="00C63D8A">
        <w:rPr>
          <w:rFonts w:ascii="Verdana" w:hAnsi="Verdana"/>
          <w:sz w:val="24"/>
          <w:szCs w:val="24"/>
        </w:rPr>
        <w:t>épression topographique où d</w:t>
      </w:r>
      <w:r w:rsidR="007476BC" w:rsidRPr="00C63D8A">
        <w:rPr>
          <w:rFonts w:ascii="Verdana" w:hAnsi="Verdana"/>
          <w:sz w:val="24"/>
          <w:szCs w:val="24"/>
        </w:rPr>
        <w:t xml:space="preserve">omine l’activité viticole. </w:t>
      </w:r>
      <w:r w:rsidRPr="00C63D8A">
        <w:rPr>
          <w:rFonts w:ascii="Verdana" w:hAnsi="Verdana"/>
          <w:sz w:val="24"/>
          <w:szCs w:val="24"/>
        </w:rPr>
        <w:t>La p</w:t>
      </w:r>
      <w:r w:rsidR="008C7A04" w:rsidRPr="00C63D8A">
        <w:rPr>
          <w:rFonts w:ascii="Verdana" w:hAnsi="Verdana"/>
          <w:sz w:val="24"/>
          <w:szCs w:val="24"/>
        </w:rPr>
        <w:t xml:space="preserve">résence d'une mare où divers types de formations végétales se sont développées </w:t>
      </w:r>
      <w:r w:rsidRPr="00C63D8A">
        <w:rPr>
          <w:rFonts w:ascii="Verdana" w:hAnsi="Verdana"/>
          <w:sz w:val="24"/>
          <w:szCs w:val="24"/>
        </w:rPr>
        <w:t>constitue un p</w:t>
      </w:r>
      <w:r w:rsidR="008C7A04" w:rsidRPr="00C63D8A">
        <w:rPr>
          <w:rFonts w:ascii="Verdana" w:hAnsi="Verdana"/>
          <w:sz w:val="24"/>
          <w:szCs w:val="24"/>
        </w:rPr>
        <w:t>aysage d’identité locale altéré par la proximité et le développement d'une zone bâtie</w:t>
      </w:r>
      <w:r w:rsidR="007476BC" w:rsidRPr="00C63D8A">
        <w:rPr>
          <w:rFonts w:ascii="Verdana" w:hAnsi="Verdana"/>
          <w:sz w:val="24"/>
          <w:szCs w:val="24"/>
        </w:rPr>
        <w:t>.</w:t>
      </w:r>
    </w:p>
    <w:p w:rsidR="00862A22" w:rsidRPr="00C63D8A" w:rsidRDefault="007476BC" w:rsidP="00862A22">
      <w:pPr>
        <w:rPr>
          <w:rFonts w:ascii="Verdana" w:hAnsi="Verdana"/>
          <w:sz w:val="24"/>
          <w:szCs w:val="24"/>
          <w:lang w:eastAsia="fr-FR"/>
        </w:rPr>
      </w:pPr>
      <w:r w:rsidRPr="00C63D8A">
        <w:rPr>
          <w:rFonts w:ascii="Verdana" w:hAnsi="Verdana"/>
          <w:sz w:val="24"/>
          <w:szCs w:val="24"/>
        </w:rPr>
        <w:t xml:space="preserve">La Zone Humide n°30 a été identifié comme </w:t>
      </w:r>
      <w:r w:rsidR="00862A22" w:rsidRPr="00C63D8A">
        <w:rPr>
          <w:rFonts w:ascii="Verdana" w:hAnsi="Verdana"/>
          <w:b/>
          <w:bCs/>
          <w:sz w:val="24"/>
          <w:szCs w:val="24"/>
          <w:lang w:eastAsia="fr-FR"/>
        </w:rPr>
        <w:t>ZNIEFF 910016002</w:t>
      </w:r>
      <w:r w:rsidRPr="00C63D8A">
        <w:rPr>
          <w:rFonts w:ascii="Verdana" w:hAnsi="Verdana"/>
          <w:b/>
          <w:bCs/>
          <w:sz w:val="24"/>
          <w:szCs w:val="24"/>
          <w:lang w:eastAsia="fr-FR"/>
        </w:rPr>
        <w:t xml:space="preserve"> </w:t>
      </w:r>
      <w:r w:rsidRPr="00C63D8A">
        <w:rPr>
          <w:rFonts w:ascii="Verdana" w:hAnsi="Verdana"/>
          <w:bCs/>
          <w:sz w:val="24"/>
          <w:szCs w:val="24"/>
          <w:lang w:eastAsia="fr-FR"/>
        </w:rPr>
        <w:t>sous la dénomination</w:t>
      </w:r>
      <w:r w:rsidRPr="00C63D8A">
        <w:rPr>
          <w:rFonts w:ascii="Verdana" w:hAnsi="Verdana"/>
          <w:b/>
          <w:bCs/>
          <w:sz w:val="24"/>
          <w:szCs w:val="24"/>
          <w:lang w:eastAsia="fr-FR"/>
        </w:rPr>
        <w:t xml:space="preserve"> « </w:t>
      </w:r>
      <w:r w:rsidR="00862A22" w:rsidRPr="00C63D8A">
        <w:rPr>
          <w:rFonts w:ascii="Verdana" w:hAnsi="Verdana"/>
          <w:b/>
          <w:bCs/>
          <w:sz w:val="24"/>
          <w:szCs w:val="24"/>
          <w:lang w:eastAsia="fr-FR"/>
        </w:rPr>
        <w:t>Plaine viticole et mare d'Opoul</w:t>
      </w:r>
      <w:r w:rsidRPr="00C63D8A">
        <w:rPr>
          <w:rFonts w:ascii="Verdana" w:hAnsi="Verdana"/>
          <w:b/>
          <w:bCs/>
          <w:sz w:val="24"/>
          <w:szCs w:val="24"/>
          <w:lang w:eastAsia="fr-FR"/>
        </w:rPr>
        <w:t xml:space="preserve"> » </w:t>
      </w:r>
      <w:r w:rsidR="00862A22" w:rsidRPr="00C63D8A">
        <w:rPr>
          <w:rFonts w:ascii="Verdana" w:hAnsi="Verdana"/>
          <w:sz w:val="24"/>
          <w:szCs w:val="24"/>
          <w:lang w:eastAsia="fr-FR"/>
        </w:rPr>
        <w:t xml:space="preserve">Les principaux enjeux de la ZNIEFF sont autour des espèces aquatiques et semi-aquatiques de la mare d'Opoul. </w:t>
      </w:r>
    </w:p>
    <w:p w:rsidR="00862A22" w:rsidRPr="00C63D8A" w:rsidRDefault="00862A22" w:rsidP="00862A22">
      <w:pPr>
        <w:rPr>
          <w:rFonts w:ascii="Verdana" w:hAnsi="Verdana"/>
          <w:sz w:val="24"/>
          <w:szCs w:val="24"/>
          <w:lang w:eastAsia="fr-FR"/>
        </w:rPr>
      </w:pPr>
      <w:r w:rsidRPr="00C63D8A">
        <w:rPr>
          <w:rFonts w:ascii="Verdana" w:hAnsi="Verdana"/>
          <w:sz w:val="24"/>
          <w:szCs w:val="24"/>
          <w:lang w:eastAsia="fr-FR"/>
        </w:rPr>
        <w:t xml:space="preserve">Ce type de milieu humide (temporaire ou permanent) est fragile : </w:t>
      </w:r>
    </w:p>
    <w:p w:rsidR="007476BC" w:rsidRPr="00C63D8A" w:rsidRDefault="007476BC" w:rsidP="00862A22">
      <w:pPr>
        <w:rPr>
          <w:rFonts w:ascii="Verdana" w:hAnsi="Verdana"/>
          <w:sz w:val="24"/>
          <w:szCs w:val="24"/>
          <w:lang w:eastAsia="fr-FR"/>
        </w:rPr>
      </w:pPr>
    </w:p>
    <w:p w:rsidR="00862A22" w:rsidRPr="00C63D8A" w:rsidRDefault="00862A22" w:rsidP="00862A22">
      <w:pPr>
        <w:rPr>
          <w:rFonts w:ascii="Verdana" w:hAnsi="Verdana"/>
          <w:sz w:val="24"/>
          <w:szCs w:val="24"/>
          <w:lang w:eastAsia="fr-FR"/>
        </w:rPr>
      </w:pPr>
      <w:r w:rsidRPr="00C63D8A">
        <w:rPr>
          <w:rFonts w:ascii="Verdana" w:hAnsi="Verdana"/>
          <w:b/>
          <w:bCs/>
          <w:sz w:val="24"/>
          <w:szCs w:val="24"/>
          <w:lang w:eastAsia="fr-FR"/>
        </w:rPr>
        <w:t>Habitat : Mares temporaires méditerranéennes - CORINE 22.34 – EUR27  3170* -  * Habitat prioritaire</w:t>
      </w:r>
    </w:p>
    <w:p w:rsidR="00862A22" w:rsidRPr="009D6EC3" w:rsidRDefault="00862A22" w:rsidP="008C7A04">
      <w:pPr>
        <w:rPr>
          <w:lang w:eastAsia="fr-FR"/>
        </w:rPr>
      </w:pPr>
    </w:p>
    <w:p w:rsidR="00942B07" w:rsidRPr="00942B07" w:rsidRDefault="00C63D8A" w:rsidP="00451816">
      <w:pPr>
        <w:rPr>
          <w:lang w:eastAsia="fr-FR"/>
        </w:rPr>
      </w:pPr>
      <w:r>
        <w:rPr>
          <w:noProof/>
          <w:lang w:eastAsia="fr-FR"/>
        </w:rPr>
        <w:drawing>
          <wp:anchor distT="0" distB="0" distL="114300" distR="114300" simplePos="0" relativeHeight="251821056" behindDoc="1" locked="0" layoutInCell="1" allowOverlap="1">
            <wp:simplePos x="0" y="0"/>
            <wp:positionH relativeFrom="column">
              <wp:posOffset>-83820</wp:posOffset>
            </wp:positionH>
            <wp:positionV relativeFrom="paragraph">
              <wp:posOffset>17780</wp:posOffset>
            </wp:positionV>
            <wp:extent cx="3287395" cy="3103245"/>
            <wp:effectExtent l="19050" t="19050" r="27305" b="20955"/>
            <wp:wrapNone/>
            <wp:docPr id="652" name="Image 16" descr="G:\REDAC PG\3- TOME 3 (Actions - Original)\PG-Entité 30 (Mare d'Opoul)\img\1.JPG"/>
            <wp:cNvGraphicFramePr/>
            <a:graphic xmlns:a="http://schemas.openxmlformats.org/drawingml/2006/main">
              <a:graphicData uri="http://schemas.openxmlformats.org/drawingml/2006/picture">
                <pic:pic xmlns:pic="http://schemas.openxmlformats.org/drawingml/2006/picture">
                  <pic:nvPicPr>
                    <pic:cNvPr id="12" name="Picture 2" descr="G:\REDAC PG\3- TOME 3 (Actions - Original)\PG-Entité 30 (Mare d'Opoul)\img\1.JPG"/>
                    <pic:cNvPicPr>
                      <a:picLocks noChangeAspect="1" noChangeArrowheads="1"/>
                    </pic:cNvPicPr>
                  </pic:nvPicPr>
                  <pic:blipFill>
                    <a:blip r:embed="rId84"/>
                    <a:srcRect/>
                    <a:stretch>
                      <a:fillRect/>
                    </a:stretch>
                  </pic:blipFill>
                  <pic:spPr bwMode="auto">
                    <a:xfrm>
                      <a:off x="0" y="0"/>
                      <a:ext cx="3287395" cy="3103245"/>
                    </a:xfrm>
                    <a:prstGeom prst="rect">
                      <a:avLst/>
                    </a:prstGeom>
                    <a:noFill/>
                    <a:ln>
                      <a:solidFill>
                        <a:schemeClr val="bg1">
                          <a:lumMod val="50000"/>
                        </a:schemeClr>
                      </a:solidFill>
                    </a:ln>
                  </pic:spPr>
                </pic:pic>
              </a:graphicData>
            </a:graphic>
          </wp:anchor>
        </w:drawing>
      </w:r>
    </w:p>
    <w:p w:rsidR="00B956C1" w:rsidRDefault="007476BC">
      <w:pPr>
        <w:spacing w:after="200" w:line="276" w:lineRule="auto"/>
        <w:rPr>
          <w:rFonts w:eastAsia="Times New Roman" w:cstheme="minorHAnsi"/>
          <w:b/>
          <w:iCs/>
          <w:color w:val="215868"/>
          <w:spacing w:val="10"/>
          <w:sz w:val="28"/>
          <w:szCs w:val="30"/>
          <w:lang w:eastAsia="fr-FR"/>
        </w:rPr>
      </w:pPr>
      <w:r>
        <w:rPr>
          <w:noProof/>
          <w:lang w:eastAsia="fr-FR"/>
        </w:rPr>
        <w:drawing>
          <wp:anchor distT="0" distB="0" distL="114300" distR="114300" simplePos="0" relativeHeight="251820032" behindDoc="1" locked="0" layoutInCell="1" allowOverlap="1">
            <wp:simplePos x="0" y="0"/>
            <wp:positionH relativeFrom="column">
              <wp:posOffset>2670529</wp:posOffset>
            </wp:positionH>
            <wp:positionV relativeFrom="paragraph">
              <wp:posOffset>3175177</wp:posOffset>
            </wp:positionV>
            <wp:extent cx="3370506" cy="3095492"/>
            <wp:effectExtent l="19050" t="19050" r="20394" b="9658"/>
            <wp:wrapNone/>
            <wp:docPr id="651" name="Image 15" descr="G:\REDAC PG\3- TOME 3 (Actions - Original)\PG-Entité 30 (Mare d'Opoul)\img\2.JPG"/>
            <wp:cNvGraphicFramePr/>
            <a:graphic xmlns:a="http://schemas.openxmlformats.org/drawingml/2006/main">
              <a:graphicData uri="http://schemas.openxmlformats.org/drawingml/2006/picture">
                <pic:pic xmlns:pic="http://schemas.openxmlformats.org/drawingml/2006/picture">
                  <pic:nvPicPr>
                    <pic:cNvPr id="13" name="Picture 3" descr="G:\REDAC PG\3- TOME 3 (Actions - Original)\PG-Entité 30 (Mare d'Opoul)\img\2.JPG"/>
                    <pic:cNvPicPr>
                      <a:picLocks noChangeAspect="1" noChangeArrowheads="1"/>
                    </pic:cNvPicPr>
                  </pic:nvPicPr>
                  <pic:blipFill>
                    <a:blip r:embed="rId85"/>
                    <a:srcRect/>
                    <a:stretch>
                      <a:fillRect/>
                    </a:stretch>
                  </pic:blipFill>
                  <pic:spPr bwMode="auto">
                    <a:xfrm>
                      <a:off x="0" y="0"/>
                      <a:ext cx="3370506" cy="3095492"/>
                    </a:xfrm>
                    <a:prstGeom prst="rect">
                      <a:avLst/>
                    </a:prstGeom>
                    <a:noFill/>
                    <a:ln>
                      <a:solidFill>
                        <a:schemeClr val="bg1">
                          <a:lumMod val="50000"/>
                        </a:schemeClr>
                      </a:solidFill>
                    </a:ln>
                  </pic:spPr>
                </pic:pic>
              </a:graphicData>
            </a:graphic>
          </wp:anchor>
        </w:drawing>
      </w:r>
      <w:r w:rsidR="00A962D5" w:rsidRPr="00A962D5">
        <w:t xml:space="preserve"> </w:t>
      </w:r>
      <w:r w:rsidR="00B956C1">
        <w:br w:type="page"/>
      </w:r>
    </w:p>
    <w:p w:rsidR="00CF6E1E" w:rsidRDefault="00CF6E1E" w:rsidP="00451816">
      <w:pPr>
        <w:pStyle w:val="Titre3"/>
      </w:pPr>
      <w:bookmarkStart w:id="31" w:name="_Toc360121619"/>
      <w:r>
        <w:lastRenderedPageBreak/>
        <w:t>Bilan des Enjeux sur la Zone Humide :</w:t>
      </w:r>
      <w:bookmarkEnd w:id="31"/>
    </w:p>
    <w:p w:rsidR="00CF6E1E" w:rsidRPr="00CF6E1E" w:rsidRDefault="00CF6E1E" w:rsidP="00CF6E1E">
      <w:pPr>
        <w:pStyle w:val="Normalgras"/>
        <w:rPr>
          <w:lang w:eastAsia="fr-FR"/>
        </w:rPr>
      </w:pPr>
    </w:p>
    <w:p w:rsidR="00214CB2" w:rsidRDefault="00214CB2" w:rsidP="00214CB2">
      <w:pPr>
        <w:rPr>
          <w:rFonts w:ascii="Verdana" w:hAnsi="Verdana"/>
          <w:sz w:val="24"/>
          <w:szCs w:val="24"/>
        </w:rPr>
      </w:pPr>
      <w:r w:rsidRPr="00214CB2">
        <w:rPr>
          <w:rFonts w:ascii="Verdana" w:hAnsi="Verdana"/>
          <w:sz w:val="24"/>
          <w:szCs w:val="24"/>
        </w:rPr>
        <w:t xml:space="preserve">Aux vues des </w:t>
      </w:r>
      <w:proofErr w:type="spellStart"/>
      <w:r w:rsidRPr="00214CB2">
        <w:rPr>
          <w:rFonts w:ascii="Verdana" w:hAnsi="Verdana"/>
          <w:sz w:val="24"/>
          <w:szCs w:val="24"/>
        </w:rPr>
        <w:t>diférents</w:t>
      </w:r>
      <w:proofErr w:type="spellEnd"/>
      <w:r w:rsidRPr="00214CB2">
        <w:rPr>
          <w:rFonts w:ascii="Verdana" w:hAnsi="Verdana"/>
          <w:sz w:val="24"/>
          <w:szCs w:val="24"/>
        </w:rPr>
        <w:t xml:space="preserve"> niveaux exposés </w:t>
      </w:r>
      <w:proofErr w:type="spellStart"/>
      <w:r w:rsidRPr="00214CB2">
        <w:rPr>
          <w:rFonts w:ascii="Verdana" w:hAnsi="Verdana"/>
          <w:sz w:val="24"/>
          <w:szCs w:val="24"/>
        </w:rPr>
        <w:t>précedement</w:t>
      </w:r>
      <w:proofErr w:type="spellEnd"/>
      <w:r>
        <w:rPr>
          <w:rFonts w:ascii="Verdana" w:hAnsi="Verdana"/>
          <w:sz w:val="24"/>
          <w:szCs w:val="24"/>
        </w:rPr>
        <w:t xml:space="preserve"> nous avons :</w:t>
      </w:r>
    </w:p>
    <w:p w:rsidR="00214CB2" w:rsidRDefault="00214CB2" w:rsidP="00214CB2">
      <w:pPr>
        <w:pStyle w:val="Paragraphedeliste"/>
        <w:numPr>
          <w:ilvl w:val="0"/>
          <w:numId w:val="1"/>
        </w:numPr>
        <w:rPr>
          <w:rFonts w:ascii="Verdana" w:hAnsi="Verdana"/>
          <w:sz w:val="24"/>
          <w:szCs w:val="24"/>
        </w:rPr>
      </w:pPr>
      <w:r>
        <w:rPr>
          <w:rFonts w:ascii="Verdana" w:hAnsi="Verdana"/>
          <w:sz w:val="24"/>
          <w:szCs w:val="24"/>
        </w:rPr>
        <w:t xml:space="preserve">Un niveau pour la fonction </w:t>
      </w:r>
      <w:proofErr w:type="spellStart"/>
      <w:r>
        <w:rPr>
          <w:rFonts w:ascii="Verdana" w:hAnsi="Verdana"/>
          <w:sz w:val="24"/>
          <w:szCs w:val="24"/>
        </w:rPr>
        <w:t>hydologique</w:t>
      </w:r>
      <w:proofErr w:type="spellEnd"/>
      <w:r>
        <w:rPr>
          <w:rFonts w:ascii="Verdana" w:hAnsi="Verdana"/>
          <w:sz w:val="24"/>
          <w:szCs w:val="24"/>
        </w:rPr>
        <w:t xml:space="preserve"> </w:t>
      </w:r>
      <w:r w:rsidRPr="00214CB2">
        <w:rPr>
          <w:rFonts w:ascii="Verdana" w:hAnsi="Verdana"/>
          <w:b/>
          <w:color w:val="00B050"/>
          <w:sz w:val="24"/>
          <w:szCs w:val="24"/>
        </w:rPr>
        <w:t>faible</w:t>
      </w:r>
    </w:p>
    <w:p w:rsidR="00214CB2" w:rsidRDefault="00214CB2" w:rsidP="00214CB2">
      <w:pPr>
        <w:pStyle w:val="Paragraphedeliste"/>
        <w:numPr>
          <w:ilvl w:val="0"/>
          <w:numId w:val="1"/>
        </w:numPr>
        <w:rPr>
          <w:rFonts w:ascii="Verdana" w:hAnsi="Verdana"/>
          <w:sz w:val="24"/>
          <w:szCs w:val="24"/>
        </w:rPr>
      </w:pPr>
      <w:r>
        <w:rPr>
          <w:rFonts w:ascii="Verdana" w:hAnsi="Verdana"/>
          <w:sz w:val="24"/>
          <w:szCs w:val="24"/>
        </w:rPr>
        <w:t xml:space="preserve">Un niveau pour la fonction d’épuration </w:t>
      </w:r>
      <w:r w:rsidRPr="00214CB2">
        <w:rPr>
          <w:rFonts w:ascii="Verdana" w:hAnsi="Verdana"/>
          <w:b/>
          <w:color w:val="FFC000"/>
          <w:sz w:val="24"/>
          <w:szCs w:val="24"/>
        </w:rPr>
        <w:t>moyen</w:t>
      </w:r>
    </w:p>
    <w:p w:rsidR="00214CB2" w:rsidRPr="00214CB2" w:rsidRDefault="00214CB2" w:rsidP="00214CB2">
      <w:pPr>
        <w:pStyle w:val="Paragraphedeliste"/>
        <w:numPr>
          <w:ilvl w:val="0"/>
          <w:numId w:val="1"/>
        </w:numPr>
        <w:rPr>
          <w:rFonts w:ascii="Verdana" w:hAnsi="Verdana"/>
          <w:sz w:val="24"/>
          <w:szCs w:val="24"/>
        </w:rPr>
      </w:pPr>
      <w:r>
        <w:rPr>
          <w:rFonts w:ascii="Verdana" w:hAnsi="Verdana"/>
          <w:sz w:val="24"/>
          <w:szCs w:val="24"/>
        </w:rPr>
        <w:t xml:space="preserve">Un niveau pour la fonction écologique </w:t>
      </w:r>
      <w:r w:rsidRPr="00214CB2">
        <w:rPr>
          <w:rFonts w:ascii="Verdana" w:hAnsi="Verdana"/>
          <w:b/>
          <w:color w:val="00B050"/>
          <w:sz w:val="24"/>
          <w:szCs w:val="24"/>
        </w:rPr>
        <w:t>faible</w:t>
      </w:r>
    </w:p>
    <w:p w:rsidR="00214CB2" w:rsidRPr="00214CB2" w:rsidRDefault="00214CB2" w:rsidP="00214CB2">
      <w:pPr>
        <w:pStyle w:val="Paragraphedeliste"/>
        <w:numPr>
          <w:ilvl w:val="0"/>
          <w:numId w:val="1"/>
        </w:numPr>
        <w:rPr>
          <w:rFonts w:ascii="Verdana" w:hAnsi="Verdana"/>
          <w:sz w:val="24"/>
          <w:szCs w:val="24"/>
        </w:rPr>
      </w:pPr>
      <w:r>
        <w:rPr>
          <w:rFonts w:ascii="Verdana" w:hAnsi="Verdana"/>
          <w:sz w:val="24"/>
          <w:szCs w:val="24"/>
        </w:rPr>
        <w:t xml:space="preserve">Un niveau pour le patrimoine biologique </w:t>
      </w:r>
      <w:r w:rsidRPr="00214CB2">
        <w:rPr>
          <w:rFonts w:ascii="Verdana" w:hAnsi="Verdana"/>
          <w:b/>
          <w:color w:val="FF0000"/>
          <w:sz w:val="24"/>
          <w:szCs w:val="24"/>
        </w:rPr>
        <w:t>fort</w:t>
      </w:r>
    </w:p>
    <w:p w:rsidR="00214CB2" w:rsidRPr="00214CB2" w:rsidRDefault="00214CB2" w:rsidP="00214CB2">
      <w:pPr>
        <w:pStyle w:val="Paragraphedeliste"/>
        <w:numPr>
          <w:ilvl w:val="0"/>
          <w:numId w:val="1"/>
        </w:numPr>
        <w:rPr>
          <w:rFonts w:ascii="Verdana" w:hAnsi="Verdana"/>
          <w:sz w:val="24"/>
          <w:szCs w:val="24"/>
        </w:rPr>
      </w:pPr>
      <w:r>
        <w:rPr>
          <w:rFonts w:ascii="Verdana" w:hAnsi="Verdana"/>
          <w:sz w:val="24"/>
          <w:szCs w:val="24"/>
        </w:rPr>
        <w:t xml:space="preserve">Un niveau pour le patrimoine paysager </w:t>
      </w:r>
      <w:r w:rsidRPr="00214CB2">
        <w:rPr>
          <w:rFonts w:ascii="Verdana" w:hAnsi="Verdana"/>
          <w:b/>
          <w:color w:val="FFC000"/>
          <w:sz w:val="24"/>
          <w:szCs w:val="24"/>
        </w:rPr>
        <w:t>moyen</w:t>
      </w:r>
    </w:p>
    <w:p w:rsidR="00214CB2" w:rsidRPr="00214CB2" w:rsidRDefault="00214CB2" w:rsidP="00214CB2">
      <w:pPr>
        <w:ind w:left="567"/>
        <w:rPr>
          <w:rFonts w:ascii="Verdana" w:hAnsi="Verdana"/>
          <w:sz w:val="24"/>
          <w:szCs w:val="24"/>
        </w:rPr>
      </w:pPr>
    </w:p>
    <w:p w:rsidR="00CF6E1E" w:rsidRPr="00214CB2" w:rsidRDefault="00214CB2" w:rsidP="00214CB2">
      <w:pPr>
        <w:rPr>
          <w:rFonts w:ascii="Verdana" w:hAnsi="Verdana"/>
          <w:sz w:val="24"/>
          <w:szCs w:val="24"/>
        </w:rPr>
      </w:pPr>
      <w:r w:rsidRPr="00214CB2">
        <w:rPr>
          <w:rFonts w:ascii="Verdana" w:hAnsi="Verdana"/>
          <w:sz w:val="24"/>
          <w:szCs w:val="24"/>
        </w:rPr>
        <w:t xml:space="preserve">Le bilan des enjeux sera </w:t>
      </w:r>
      <w:proofErr w:type="spellStart"/>
      <w:r w:rsidRPr="00214CB2">
        <w:rPr>
          <w:rFonts w:ascii="Verdana" w:hAnsi="Verdana"/>
          <w:sz w:val="24"/>
          <w:szCs w:val="24"/>
        </w:rPr>
        <w:t>donce</w:t>
      </w:r>
      <w:proofErr w:type="spellEnd"/>
      <w:r w:rsidRPr="00214CB2">
        <w:rPr>
          <w:rFonts w:ascii="Verdana" w:hAnsi="Verdana"/>
          <w:sz w:val="24"/>
          <w:szCs w:val="24"/>
        </w:rPr>
        <w:t xml:space="preserve"> de niveau </w:t>
      </w:r>
      <w:r w:rsidRPr="00214CB2">
        <w:rPr>
          <w:rFonts w:ascii="Verdana" w:hAnsi="Verdana"/>
          <w:b/>
          <w:color w:val="FFC000"/>
          <w:sz w:val="24"/>
          <w:szCs w:val="24"/>
        </w:rPr>
        <w:t>moyen</w:t>
      </w:r>
    </w:p>
    <w:p w:rsidR="00CF6E1E" w:rsidRDefault="00CF6E1E" w:rsidP="00451816">
      <w:pPr>
        <w:pStyle w:val="Titre3"/>
      </w:pPr>
    </w:p>
    <w:p w:rsidR="00CF6E1E" w:rsidRDefault="00CF6E1E" w:rsidP="00451816">
      <w:pPr>
        <w:pStyle w:val="Titre3"/>
      </w:pPr>
      <w:r>
        <w:rPr>
          <w:noProof/>
        </w:rPr>
        <w:drawing>
          <wp:anchor distT="0" distB="0" distL="114300" distR="114300" simplePos="0" relativeHeight="251825152" behindDoc="1" locked="0" layoutInCell="1" allowOverlap="1">
            <wp:simplePos x="0" y="0"/>
            <wp:positionH relativeFrom="column">
              <wp:posOffset>1452880</wp:posOffset>
            </wp:positionH>
            <wp:positionV relativeFrom="paragraph">
              <wp:posOffset>109220</wp:posOffset>
            </wp:positionV>
            <wp:extent cx="3433445" cy="5226685"/>
            <wp:effectExtent l="19050" t="0" r="0" b="0"/>
            <wp:wrapNone/>
            <wp:docPr id="65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srcRect/>
                    <a:stretch>
                      <a:fillRect/>
                    </a:stretch>
                  </pic:blipFill>
                  <pic:spPr bwMode="auto">
                    <a:xfrm>
                      <a:off x="0" y="0"/>
                      <a:ext cx="3433445" cy="5226685"/>
                    </a:xfrm>
                    <a:prstGeom prst="rect">
                      <a:avLst/>
                    </a:prstGeom>
                    <a:noFill/>
                    <a:ln w="9525">
                      <a:noFill/>
                      <a:miter lim="800000"/>
                      <a:headEnd/>
                      <a:tailEnd/>
                    </a:ln>
                  </pic:spPr>
                </pic:pic>
              </a:graphicData>
            </a:graphic>
          </wp:anchor>
        </w:drawing>
      </w:r>
    </w:p>
    <w:p w:rsidR="00CF6E1E" w:rsidRDefault="00CF6E1E" w:rsidP="00451816">
      <w:pPr>
        <w:pStyle w:val="Titre3"/>
      </w:pPr>
    </w:p>
    <w:p w:rsidR="00CF6E1E" w:rsidRDefault="00CF6E1E" w:rsidP="00451816">
      <w:pPr>
        <w:pStyle w:val="Titre3"/>
      </w:pPr>
    </w:p>
    <w:p w:rsidR="00CF6E1E" w:rsidRDefault="00CF6E1E" w:rsidP="00451816">
      <w:pPr>
        <w:pStyle w:val="Titre3"/>
      </w:pPr>
    </w:p>
    <w:p w:rsidR="00CF6E1E" w:rsidRDefault="00CF6E1E" w:rsidP="00451816">
      <w:pPr>
        <w:pStyle w:val="Titre3"/>
      </w:pPr>
    </w:p>
    <w:p w:rsidR="00CF6E1E" w:rsidRDefault="00CF6E1E">
      <w:pPr>
        <w:spacing w:after="200" w:line="276" w:lineRule="auto"/>
        <w:rPr>
          <w:rFonts w:eastAsia="Times New Roman" w:cstheme="minorHAnsi"/>
          <w:b/>
          <w:iCs/>
          <w:color w:val="215868"/>
          <w:spacing w:val="10"/>
          <w:sz w:val="28"/>
          <w:szCs w:val="30"/>
          <w:lang w:eastAsia="fr-FR"/>
        </w:rPr>
      </w:pPr>
      <w:r>
        <w:br w:type="page"/>
      </w:r>
    </w:p>
    <w:p w:rsidR="006B4D2B" w:rsidRDefault="006B4D2B" w:rsidP="00451816">
      <w:pPr>
        <w:pStyle w:val="Titre3"/>
      </w:pPr>
      <w:bookmarkStart w:id="32" w:name="_Toc360121620"/>
      <w:r>
        <w:lastRenderedPageBreak/>
        <w:t>2.1.2</w:t>
      </w:r>
      <w:r>
        <w:tab/>
        <w:t>Identification des Pressions</w:t>
      </w:r>
      <w:bookmarkEnd w:id="32"/>
    </w:p>
    <w:p w:rsidR="00D14EE8" w:rsidRDefault="00D14EE8" w:rsidP="00451816">
      <w:pPr>
        <w:pStyle w:val="corpsdetextebiotope1CarCar"/>
        <w:spacing w:before="0" w:after="0" w:line="240" w:lineRule="auto"/>
        <w:rPr>
          <w:lang w:eastAsia="fr-FR"/>
        </w:rPr>
      </w:pPr>
    </w:p>
    <w:p w:rsidR="003B16B1" w:rsidRPr="00214CB2" w:rsidRDefault="003B16B1" w:rsidP="00451816">
      <w:pPr>
        <w:pStyle w:val="corpsdetextebiotope1CarCar"/>
        <w:spacing w:before="0" w:after="0" w:line="240" w:lineRule="auto"/>
        <w:rPr>
          <w:sz w:val="24"/>
          <w:lang w:eastAsia="fr-FR"/>
        </w:rPr>
      </w:pPr>
      <w:r w:rsidRPr="00214CB2">
        <w:rPr>
          <w:sz w:val="24"/>
          <w:lang w:eastAsia="fr-FR"/>
        </w:rPr>
        <w:t xml:space="preserve">Sur les Enjeux identifiés il va </w:t>
      </w:r>
      <w:r w:rsidR="00323CFA" w:rsidRPr="00214CB2">
        <w:rPr>
          <w:sz w:val="24"/>
          <w:lang w:eastAsia="fr-FR"/>
        </w:rPr>
        <w:t>ê</w:t>
      </w:r>
      <w:r w:rsidRPr="00214CB2">
        <w:rPr>
          <w:sz w:val="24"/>
          <w:lang w:eastAsia="fr-FR"/>
        </w:rPr>
        <w:t>tre opposé les pressions auxquelles la Zone Humide « Mare d’Opoul » est exposée.</w:t>
      </w:r>
    </w:p>
    <w:p w:rsidR="003B16B1" w:rsidRPr="00214CB2" w:rsidRDefault="003B16B1" w:rsidP="00451816">
      <w:pPr>
        <w:pStyle w:val="corpsdetextebiotope1CarCar"/>
        <w:spacing w:before="0" w:after="0" w:line="240" w:lineRule="auto"/>
        <w:rPr>
          <w:sz w:val="24"/>
          <w:lang w:eastAsia="fr-FR"/>
        </w:rPr>
      </w:pPr>
    </w:p>
    <w:p w:rsidR="00D14EE8" w:rsidRPr="00214CB2" w:rsidRDefault="00D14EE8" w:rsidP="00D14EE8">
      <w:pPr>
        <w:pStyle w:val="Titre4"/>
        <w:rPr>
          <w:sz w:val="24"/>
          <w:lang w:eastAsia="fr-FR"/>
        </w:rPr>
      </w:pPr>
      <w:bookmarkStart w:id="33" w:name="_Toc360121621"/>
      <w:r w:rsidRPr="00214CB2">
        <w:rPr>
          <w:sz w:val="24"/>
          <w:lang w:eastAsia="fr-FR"/>
        </w:rPr>
        <w:t>Identification des pressions de la sous-entité</w:t>
      </w:r>
      <w:bookmarkEnd w:id="33"/>
    </w:p>
    <w:p w:rsidR="006D26CB" w:rsidRPr="00214CB2" w:rsidRDefault="006D26CB" w:rsidP="006D26CB">
      <w:pPr>
        <w:jc w:val="both"/>
        <w:rPr>
          <w:rFonts w:ascii="Verdana" w:eastAsia="Times New Roman" w:hAnsi="Verdana" w:cstheme="minorHAnsi"/>
          <w:sz w:val="24"/>
          <w:szCs w:val="24"/>
        </w:rPr>
      </w:pPr>
      <w:r w:rsidRPr="00214CB2">
        <w:rPr>
          <w:rFonts w:ascii="Verdana" w:eastAsia="Times New Roman" w:hAnsi="Verdana" w:cstheme="minorHAnsi"/>
          <w:sz w:val="24"/>
          <w:szCs w:val="24"/>
        </w:rPr>
        <w:t>Le niveau de pressions a été apprécié pour chaque Zone Humide à travers 12 facteurs de pressions selon une cotation d</w:t>
      </w:r>
      <w:r w:rsidR="00A37B40" w:rsidRPr="00214CB2">
        <w:rPr>
          <w:rFonts w:ascii="Verdana" w:eastAsia="Times New Roman" w:hAnsi="Verdana" w:cstheme="minorHAnsi"/>
          <w:sz w:val="24"/>
          <w:szCs w:val="24"/>
        </w:rPr>
        <w:t>éterminée tenant compte de l’intensité (fort, moyen, faible) de la pression identifié</w:t>
      </w:r>
      <w:r w:rsidR="00F46D4F" w:rsidRPr="00214CB2">
        <w:rPr>
          <w:rFonts w:ascii="Verdana" w:eastAsia="Times New Roman" w:hAnsi="Verdana" w:cstheme="minorHAnsi"/>
          <w:sz w:val="24"/>
          <w:szCs w:val="24"/>
        </w:rPr>
        <w:t>e ainsi que de son impact (ré</w:t>
      </w:r>
      <w:r w:rsidR="00A37B40" w:rsidRPr="00214CB2">
        <w:rPr>
          <w:rFonts w:ascii="Verdana" w:eastAsia="Times New Roman" w:hAnsi="Verdana" w:cstheme="minorHAnsi"/>
          <w:sz w:val="24"/>
          <w:szCs w:val="24"/>
        </w:rPr>
        <w:t>duction de valeur, réduction de surface) selon sa nature.</w:t>
      </w:r>
      <w:r w:rsidRPr="00214CB2">
        <w:rPr>
          <w:rFonts w:ascii="Verdana" w:eastAsia="Times New Roman" w:hAnsi="Verdana" w:cstheme="minorHAnsi"/>
          <w:sz w:val="24"/>
          <w:szCs w:val="24"/>
        </w:rPr>
        <w:t xml:space="preserve"> </w:t>
      </w:r>
    </w:p>
    <w:p w:rsidR="006D26CB" w:rsidRPr="00214CB2" w:rsidRDefault="006D26CB" w:rsidP="006D26CB">
      <w:pPr>
        <w:jc w:val="both"/>
        <w:rPr>
          <w:rFonts w:ascii="Verdana" w:eastAsiaTheme="minorHAnsi" w:hAnsi="Verdana" w:cstheme="minorHAnsi"/>
          <w:sz w:val="24"/>
          <w:szCs w:val="24"/>
        </w:rPr>
      </w:pPr>
      <w:r w:rsidRPr="00214CB2">
        <w:rPr>
          <w:rFonts w:ascii="Verdana" w:eastAsiaTheme="minorHAnsi" w:hAnsi="Verdana" w:cstheme="minorHAnsi"/>
          <w:sz w:val="24"/>
          <w:szCs w:val="24"/>
        </w:rPr>
        <w:t>Nous obtenons une note qui permet par la suite d’identifier un niveau de pression s’exerçant sur chaque Zone Humide.</w:t>
      </w:r>
      <w:r w:rsidR="00F46D4F" w:rsidRPr="00214CB2">
        <w:rPr>
          <w:rFonts w:ascii="Verdana" w:eastAsiaTheme="minorHAnsi" w:hAnsi="Verdana" w:cstheme="minorHAnsi"/>
          <w:sz w:val="24"/>
          <w:szCs w:val="24"/>
        </w:rPr>
        <w:t xml:space="preserve"> </w:t>
      </w:r>
      <w:r w:rsidR="00F46D4F" w:rsidRPr="00214CB2">
        <w:rPr>
          <w:rFonts w:ascii="Verdana" w:hAnsi="Verdana"/>
          <w:sz w:val="24"/>
          <w:szCs w:val="24"/>
          <w:lang w:eastAsia="fr-FR"/>
        </w:rPr>
        <w:t xml:space="preserve">En voici la synthèse concernant cette </w:t>
      </w:r>
      <w:proofErr w:type="spellStart"/>
      <w:r w:rsidR="00F46D4F" w:rsidRPr="00214CB2">
        <w:rPr>
          <w:rFonts w:ascii="Verdana" w:hAnsi="Verdana"/>
          <w:sz w:val="24"/>
          <w:szCs w:val="24"/>
          <w:lang w:eastAsia="fr-FR"/>
        </w:rPr>
        <w:t>entitée</w:t>
      </w:r>
      <w:proofErr w:type="spellEnd"/>
    </w:p>
    <w:p w:rsidR="006D26CB" w:rsidRPr="00214CB2" w:rsidRDefault="006D26CB" w:rsidP="006D26CB">
      <w:pPr>
        <w:jc w:val="both"/>
        <w:rPr>
          <w:rFonts w:ascii="Verdana" w:eastAsiaTheme="minorHAnsi" w:hAnsi="Verdana"/>
          <w:sz w:val="24"/>
          <w:szCs w:val="24"/>
        </w:rPr>
      </w:pPr>
    </w:p>
    <w:p w:rsidR="00B956C1" w:rsidRPr="00214CB2" w:rsidRDefault="00B956C1" w:rsidP="00B956C1">
      <w:pPr>
        <w:rPr>
          <w:rFonts w:ascii="Verdana" w:hAnsi="Verdana"/>
          <w:sz w:val="24"/>
          <w:szCs w:val="24"/>
        </w:rPr>
      </w:pPr>
      <w:r w:rsidRPr="00214CB2">
        <w:rPr>
          <w:rFonts w:ascii="Verdana" w:hAnsi="Verdana"/>
          <w:sz w:val="24"/>
          <w:szCs w:val="24"/>
        </w:rPr>
        <w:t>N</w:t>
      </w:r>
      <w:r w:rsidR="00F46D4F" w:rsidRPr="00214CB2">
        <w:rPr>
          <w:rFonts w:ascii="Verdana" w:hAnsi="Verdana"/>
          <w:sz w:val="24"/>
          <w:szCs w:val="24"/>
        </w:rPr>
        <w:t>B</w:t>
      </w:r>
      <w:r w:rsidRPr="00214CB2">
        <w:rPr>
          <w:rFonts w:ascii="Verdana" w:hAnsi="Verdana"/>
          <w:sz w:val="24"/>
          <w:szCs w:val="24"/>
        </w:rPr>
        <w:t xml:space="preserve"> : le phénomène de pression induit par la présence </w:t>
      </w:r>
      <w:r w:rsidRPr="00214CB2">
        <w:rPr>
          <w:rFonts w:ascii="Verdana" w:hAnsi="Verdana"/>
          <w:b/>
          <w:sz w:val="24"/>
          <w:szCs w:val="24"/>
        </w:rPr>
        <w:t>d’espèces envahissantes</w:t>
      </w:r>
      <w:r w:rsidRPr="00214CB2">
        <w:rPr>
          <w:rFonts w:ascii="Verdana" w:hAnsi="Verdana"/>
          <w:sz w:val="24"/>
          <w:szCs w:val="24"/>
        </w:rPr>
        <w:t xml:space="preserve"> est impactant dans la majeure partie des Zones Humides. Cependant cette pression n’a pas été évalué</w:t>
      </w:r>
      <w:r w:rsidR="00F46D4F" w:rsidRPr="00214CB2">
        <w:rPr>
          <w:rFonts w:ascii="Verdana" w:hAnsi="Verdana"/>
          <w:sz w:val="24"/>
          <w:szCs w:val="24"/>
        </w:rPr>
        <w:t>e</w:t>
      </w:r>
      <w:r w:rsidRPr="00214CB2">
        <w:rPr>
          <w:rFonts w:ascii="Verdana" w:hAnsi="Verdana"/>
          <w:sz w:val="24"/>
          <w:szCs w:val="24"/>
        </w:rPr>
        <w:t xml:space="preserve"> à l’échelle de l’ensemble du bassin </w:t>
      </w:r>
      <w:proofErr w:type="spellStart"/>
      <w:r w:rsidRPr="00214CB2">
        <w:rPr>
          <w:rFonts w:ascii="Verdana" w:hAnsi="Verdana"/>
          <w:sz w:val="24"/>
          <w:szCs w:val="24"/>
        </w:rPr>
        <w:t>verssant</w:t>
      </w:r>
      <w:proofErr w:type="spellEnd"/>
      <w:r w:rsidRPr="00214CB2">
        <w:rPr>
          <w:rFonts w:ascii="Verdana" w:hAnsi="Verdana"/>
          <w:sz w:val="24"/>
          <w:szCs w:val="24"/>
        </w:rPr>
        <w:t>, c’est pourquoi la cartographie associée à cette thématique n’est pas homogène</w:t>
      </w:r>
      <w:r w:rsidR="00F46D4F" w:rsidRPr="00214CB2">
        <w:rPr>
          <w:rFonts w:ascii="Verdana" w:hAnsi="Verdana"/>
          <w:sz w:val="24"/>
          <w:szCs w:val="24"/>
        </w:rPr>
        <w:t xml:space="preserve"> </w:t>
      </w:r>
      <w:r w:rsidRPr="00214CB2">
        <w:rPr>
          <w:rFonts w:ascii="Verdana" w:hAnsi="Verdana"/>
          <w:sz w:val="24"/>
          <w:szCs w:val="24"/>
        </w:rPr>
        <w:t>et les niveaux de priorités exprimés sont ceux de la Zone Humide en elle-même, et non pas la priorité en fonction de la pression en question. Les niveaux initiaux étant noté</w:t>
      </w:r>
      <w:r w:rsidR="00F46D4F" w:rsidRPr="00214CB2">
        <w:rPr>
          <w:rFonts w:ascii="Verdana" w:hAnsi="Verdana"/>
          <w:sz w:val="24"/>
          <w:szCs w:val="24"/>
        </w:rPr>
        <w:t>s de 1 à 4, ces valeurs ont été</w:t>
      </w:r>
      <w:r w:rsidRPr="00214CB2">
        <w:rPr>
          <w:rFonts w:ascii="Verdana" w:hAnsi="Verdana"/>
          <w:sz w:val="24"/>
          <w:szCs w:val="24"/>
        </w:rPr>
        <w:t>s reportées sur 3 niveaux pour une meilleure cohérence.</w:t>
      </w:r>
    </w:p>
    <w:p w:rsidR="00B956C1" w:rsidRPr="00214CB2" w:rsidRDefault="00B956C1" w:rsidP="006D26CB">
      <w:pPr>
        <w:jc w:val="both"/>
        <w:rPr>
          <w:rFonts w:ascii="Verdana" w:eastAsiaTheme="minorHAnsi" w:hAnsi="Verdana"/>
          <w:sz w:val="24"/>
          <w:szCs w:val="24"/>
        </w:rPr>
      </w:pPr>
    </w:p>
    <w:p w:rsidR="00B956C1" w:rsidRPr="00214CB2" w:rsidRDefault="00B956C1" w:rsidP="00B956C1">
      <w:pPr>
        <w:rPr>
          <w:rFonts w:ascii="Verdana" w:hAnsi="Verdana"/>
          <w:sz w:val="24"/>
          <w:szCs w:val="24"/>
        </w:rPr>
      </w:pPr>
      <w:r w:rsidRPr="00214CB2">
        <w:rPr>
          <w:rFonts w:ascii="Verdana" w:hAnsi="Verdana"/>
          <w:sz w:val="24"/>
          <w:szCs w:val="24"/>
        </w:rPr>
        <w:t>Le tableau ci-après présente :</w:t>
      </w:r>
    </w:p>
    <w:p w:rsidR="00B956C1" w:rsidRPr="00214CB2" w:rsidRDefault="00B956C1" w:rsidP="009D6EC3">
      <w:pPr>
        <w:pStyle w:val="Paragraphedeliste"/>
        <w:numPr>
          <w:ilvl w:val="0"/>
          <w:numId w:val="2"/>
        </w:numPr>
        <w:rPr>
          <w:rFonts w:ascii="Verdana" w:hAnsi="Verdana"/>
          <w:sz w:val="24"/>
          <w:szCs w:val="24"/>
        </w:rPr>
      </w:pPr>
      <w:r w:rsidRPr="00214CB2">
        <w:rPr>
          <w:rFonts w:ascii="Verdana" w:hAnsi="Verdana"/>
          <w:sz w:val="24"/>
          <w:szCs w:val="24"/>
        </w:rPr>
        <w:t>Les pressions par thématiques (cabanisation, circulation d’engins motorisés, …)</w:t>
      </w:r>
    </w:p>
    <w:p w:rsidR="00B956C1" w:rsidRPr="00214CB2" w:rsidRDefault="00B956C1" w:rsidP="009D6EC3">
      <w:pPr>
        <w:pStyle w:val="Paragraphedeliste"/>
        <w:numPr>
          <w:ilvl w:val="0"/>
          <w:numId w:val="2"/>
        </w:numPr>
        <w:rPr>
          <w:rFonts w:ascii="Verdana" w:hAnsi="Verdana"/>
          <w:sz w:val="24"/>
          <w:szCs w:val="24"/>
        </w:rPr>
      </w:pPr>
      <w:r w:rsidRPr="00214CB2">
        <w:rPr>
          <w:rFonts w:ascii="Verdana" w:hAnsi="Verdana"/>
          <w:sz w:val="24"/>
          <w:szCs w:val="24"/>
        </w:rPr>
        <w:t>L’</w:t>
      </w:r>
      <w:proofErr w:type="spellStart"/>
      <w:r w:rsidRPr="00214CB2">
        <w:rPr>
          <w:rFonts w:ascii="Verdana" w:hAnsi="Verdana"/>
          <w:sz w:val="24"/>
          <w:szCs w:val="24"/>
        </w:rPr>
        <w:t>objetif</w:t>
      </w:r>
      <w:proofErr w:type="spellEnd"/>
      <w:r w:rsidRPr="00214CB2">
        <w:rPr>
          <w:rFonts w:ascii="Verdana" w:hAnsi="Verdana"/>
          <w:sz w:val="24"/>
          <w:szCs w:val="24"/>
        </w:rPr>
        <w:t xml:space="preserve"> </w:t>
      </w:r>
      <w:r w:rsidR="00F46D4F" w:rsidRPr="00214CB2">
        <w:rPr>
          <w:rFonts w:ascii="Verdana" w:hAnsi="Verdana"/>
          <w:sz w:val="24"/>
          <w:szCs w:val="24"/>
        </w:rPr>
        <w:t>s</w:t>
      </w:r>
      <w:r w:rsidRPr="00214CB2">
        <w:rPr>
          <w:rFonts w:ascii="Verdana" w:hAnsi="Verdana"/>
          <w:sz w:val="24"/>
          <w:szCs w:val="24"/>
        </w:rPr>
        <w:t>pécifique à laquelle cette pression correspond</w:t>
      </w:r>
    </w:p>
    <w:p w:rsidR="00B956C1" w:rsidRPr="00214CB2" w:rsidRDefault="00B956C1" w:rsidP="009D6EC3">
      <w:pPr>
        <w:pStyle w:val="Paragraphedeliste"/>
        <w:numPr>
          <w:ilvl w:val="0"/>
          <w:numId w:val="2"/>
        </w:numPr>
        <w:rPr>
          <w:rFonts w:ascii="Verdana" w:hAnsi="Verdana"/>
          <w:sz w:val="24"/>
          <w:szCs w:val="24"/>
        </w:rPr>
      </w:pPr>
      <w:r w:rsidRPr="00214CB2">
        <w:rPr>
          <w:rFonts w:ascii="Verdana" w:hAnsi="Verdana"/>
          <w:sz w:val="24"/>
          <w:szCs w:val="24"/>
        </w:rPr>
        <w:t>Le type de pression identifié dans la hiérarchisation</w:t>
      </w:r>
      <w:r w:rsidR="00F46D4F" w:rsidRPr="00214CB2">
        <w:rPr>
          <w:rFonts w:ascii="Verdana" w:hAnsi="Verdana"/>
          <w:sz w:val="24"/>
          <w:szCs w:val="24"/>
        </w:rPr>
        <w:t>. U</w:t>
      </w:r>
      <w:r w:rsidRPr="00214CB2">
        <w:rPr>
          <w:rFonts w:ascii="Verdana" w:hAnsi="Verdana"/>
          <w:sz w:val="24"/>
          <w:szCs w:val="24"/>
        </w:rPr>
        <w:t xml:space="preserve">ne </w:t>
      </w:r>
      <w:r w:rsidRPr="00214CB2">
        <w:rPr>
          <w:rFonts w:ascii="Verdana" w:hAnsi="Verdana"/>
          <w:b/>
          <w:sz w:val="24"/>
          <w:szCs w:val="24"/>
        </w:rPr>
        <w:t>pression de type 1</w:t>
      </w:r>
      <w:r w:rsidRPr="00214CB2">
        <w:rPr>
          <w:rFonts w:ascii="Verdana" w:hAnsi="Verdana"/>
          <w:sz w:val="24"/>
          <w:szCs w:val="24"/>
        </w:rPr>
        <w:t xml:space="preserve"> correspondra à « un risque de réduction de la valeur p</w:t>
      </w:r>
      <w:r w:rsidR="00F46D4F" w:rsidRPr="00214CB2">
        <w:rPr>
          <w:rFonts w:ascii="Verdana" w:hAnsi="Verdana"/>
          <w:sz w:val="24"/>
          <w:szCs w:val="24"/>
        </w:rPr>
        <w:t>atrimoniale de la Zone Humide ». U</w:t>
      </w:r>
      <w:r w:rsidRPr="00214CB2">
        <w:rPr>
          <w:rFonts w:ascii="Verdana" w:hAnsi="Verdana"/>
          <w:sz w:val="24"/>
          <w:szCs w:val="24"/>
        </w:rPr>
        <w:t xml:space="preserve">ne </w:t>
      </w:r>
      <w:r w:rsidRPr="00214CB2">
        <w:rPr>
          <w:rFonts w:ascii="Verdana" w:hAnsi="Verdana"/>
          <w:b/>
          <w:sz w:val="24"/>
          <w:szCs w:val="24"/>
        </w:rPr>
        <w:t>pression de type 2</w:t>
      </w:r>
      <w:r w:rsidRPr="00214CB2">
        <w:rPr>
          <w:rFonts w:ascii="Verdana" w:hAnsi="Verdana"/>
          <w:sz w:val="24"/>
          <w:szCs w:val="24"/>
        </w:rPr>
        <w:t xml:space="preserve"> correspondra à « un risque de pollution ou de réduction de</w:t>
      </w:r>
      <w:r w:rsidR="00F46D4F" w:rsidRPr="00214CB2">
        <w:rPr>
          <w:rFonts w:ascii="Verdana" w:hAnsi="Verdana"/>
          <w:sz w:val="24"/>
          <w:szCs w:val="24"/>
        </w:rPr>
        <w:t xml:space="preserve"> la surface de la Zone Humide »</w:t>
      </w:r>
    </w:p>
    <w:p w:rsidR="00B956C1" w:rsidRPr="00214CB2" w:rsidRDefault="00B956C1" w:rsidP="009D6EC3">
      <w:pPr>
        <w:pStyle w:val="Paragraphedeliste"/>
        <w:numPr>
          <w:ilvl w:val="0"/>
          <w:numId w:val="2"/>
        </w:numPr>
        <w:rPr>
          <w:rFonts w:ascii="Verdana" w:hAnsi="Verdana"/>
          <w:sz w:val="24"/>
          <w:szCs w:val="24"/>
        </w:rPr>
      </w:pPr>
      <w:r w:rsidRPr="00214CB2">
        <w:rPr>
          <w:rFonts w:ascii="Verdana" w:hAnsi="Verdana"/>
          <w:sz w:val="24"/>
          <w:szCs w:val="24"/>
        </w:rPr>
        <w:t>L’intensité de la pression est directement issue des éléments affichés dans le cadre de la Hiérarchisation des Zones Humides (Tome 1 : DIAGNOSTIC)</w:t>
      </w:r>
    </w:p>
    <w:p w:rsidR="00B956C1" w:rsidRPr="00214CB2" w:rsidRDefault="00B956C1" w:rsidP="009D6EC3">
      <w:pPr>
        <w:pStyle w:val="Paragraphedeliste"/>
        <w:numPr>
          <w:ilvl w:val="0"/>
          <w:numId w:val="2"/>
        </w:numPr>
        <w:rPr>
          <w:rFonts w:ascii="Verdana" w:hAnsi="Verdana"/>
          <w:sz w:val="24"/>
          <w:szCs w:val="24"/>
        </w:rPr>
      </w:pPr>
      <w:r w:rsidRPr="00214CB2">
        <w:rPr>
          <w:rFonts w:ascii="Verdana" w:hAnsi="Verdana"/>
          <w:sz w:val="24"/>
          <w:szCs w:val="24"/>
        </w:rPr>
        <w:t xml:space="preserve">Le niveau de </w:t>
      </w:r>
      <w:proofErr w:type="spellStart"/>
      <w:r w:rsidRPr="00214CB2">
        <w:rPr>
          <w:rFonts w:ascii="Verdana" w:hAnsi="Verdana"/>
          <w:sz w:val="24"/>
          <w:szCs w:val="24"/>
        </w:rPr>
        <w:t>préocupation</w:t>
      </w:r>
      <w:proofErr w:type="spellEnd"/>
      <w:r w:rsidRPr="00214CB2">
        <w:rPr>
          <w:rFonts w:ascii="Verdana" w:hAnsi="Verdana"/>
          <w:sz w:val="24"/>
          <w:szCs w:val="24"/>
        </w:rPr>
        <w:t xml:space="preserve"> ou nécessité d’action croise les pressions avec la priorisation des entités humides issue de la hiéra</w:t>
      </w:r>
      <w:r w:rsidR="00F46D4F" w:rsidRPr="00214CB2">
        <w:rPr>
          <w:rFonts w:ascii="Verdana" w:hAnsi="Verdana"/>
          <w:sz w:val="24"/>
          <w:szCs w:val="24"/>
        </w:rPr>
        <w:t>rchisation</w:t>
      </w:r>
      <w:r w:rsidRPr="00214CB2">
        <w:rPr>
          <w:rFonts w:ascii="Verdana" w:hAnsi="Verdana"/>
          <w:sz w:val="24"/>
          <w:szCs w:val="24"/>
        </w:rPr>
        <w:t xml:space="preserve"> (intensité / priorité)</w:t>
      </w:r>
    </w:p>
    <w:p w:rsidR="00B956C1" w:rsidRPr="00214CB2" w:rsidRDefault="00B956C1" w:rsidP="009D6EC3">
      <w:pPr>
        <w:pStyle w:val="Paragraphedeliste"/>
        <w:numPr>
          <w:ilvl w:val="0"/>
          <w:numId w:val="2"/>
        </w:numPr>
        <w:rPr>
          <w:rFonts w:ascii="Verdana" w:hAnsi="Verdana"/>
          <w:sz w:val="24"/>
          <w:szCs w:val="24"/>
        </w:rPr>
      </w:pPr>
      <w:r w:rsidRPr="00214CB2">
        <w:rPr>
          <w:rFonts w:ascii="Verdana" w:hAnsi="Verdana"/>
          <w:sz w:val="24"/>
          <w:szCs w:val="24"/>
        </w:rPr>
        <w:t xml:space="preserve">Légende : </w:t>
      </w:r>
      <w:r w:rsidRPr="00214CB2">
        <w:rPr>
          <w:rFonts w:ascii="Verdana" w:hAnsi="Verdana"/>
          <w:b/>
          <w:color w:val="FF0000"/>
          <w:sz w:val="24"/>
          <w:szCs w:val="24"/>
        </w:rPr>
        <w:t>rouge</w:t>
      </w:r>
      <w:r w:rsidRPr="00214CB2">
        <w:rPr>
          <w:rFonts w:ascii="Verdana" w:hAnsi="Verdana"/>
          <w:sz w:val="24"/>
          <w:szCs w:val="24"/>
        </w:rPr>
        <w:t xml:space="preserve"> = fort, </w:t>
      </w:r>
      <w:r w:rsidRPr="00214CB2">
        <w:rPr>
          <w:rFonts w:ascii="Verdana" w:hAnsi="Verdana"/>
          <w:b/>
          <w:color w:val="FFC000"/>
          <w:sz w:val="24"/>
          <w:szCs w:val="24"/>
        </w:rPr>
        <w:t>jaune</w:t>
      </w:r>
      <w:r w:rsidRPr="00214CB2">
        <w:rPr>
          <w:rFonts w:ascii="Verdana" w:hAnsi="Verdana"/>
          <w:sz w:val="24"/>
          <w:szCs w:val="24"/>
        </w:rPr>
        <w:t xml:space="preserve"> = moyen, </w:t>
      </w:r>
      <w:r w:rsidRPr="00214CB2">
        <w:rPr>
          <w:rFonts w:ascii="Verdana" w:hAnsi="Verdana"/>
          <w:b/>
          <w:color w:val="00B050"/>
          <w:sz w:val="24"/>
          <w:szCs w:val="24"/>
        </w:rPr>
        <w:t>vert</w:t>
      </w:r>
      <w:r w:rsidRPr="00214CB2">
        <w:rPr>
          <w:rFonts w:ascii="Verdana" w:hAnsi="Verdana"/>
          <w:sz w:val="24"/>
          <w:szCs w:val="24"/>
        </w:rPr>
        <w:t xml:space="preserve"> = faible</w:t>
      </w:r>
    </w:p>
    <w:p w:rsidR="004B24BE" w:rsidRPr="00214CB2" w:rsidRDefault="004B24BE" w:rsidP="004B24BE">
      <w:pPr>
        <w:rPr>
          <w:rFonts w:ascii="Verdana" w:hAnsi="Verdana"/>
          <w:sz w:val="24"/>
          <w:szCs w:val="24"/>
        </w:rPr>
      </w:pPr>
    </w:p>
    <w:p w:rsidR="004B24BE" w:rsidRDefault="004B24BE" w:rsidP="004B24BE"/>
    <w:p w:rsidR="004B24BE" w:rsidRDefault="004B24BE" w:rsidP="004B24BE"/>
    <w:p w:rsidR="004B24BE" w:rsidRDefault="004B24BE" w:rsidP="004B24BE"/>
    <w:p w:rsidR="004B24BE" w:rsidRDefault="004B24BE" w:rsidP="004B24BE"/>
    <w:p w:rsidR="004B24BE" w:rsidRDefault="004B24BE" w:rsidP="004B24BE"/>
    <w:p w:rsidR="004B24BE" w:rsidRDefault="004B24BE" w:rsidP="004B24BE"/>
    <w:tbl>
      <w:tblPr>
        <w:tblStyle w:val="Grilledutableau"/>
        <w:tblW w:w="10065" w:type="dxa"/>
        <w:tblInd w:w="-601" w:type="dxa"/>
        <w:tblLayout w:type="fixed"/>
        <w:tblLook w:val="06A0"/>
      </w:tblPr>
      <w:tblGrid>
        <w:gridCol w:w="2410"/>
        <w:gridCol w:w="993"/>
        <w:gridCol w:w="6662"/>
      </w:tblGrid>
      <w:tr w:rsidR="00B9019E" w:rsidRPr="00696686" w:rsidTr="004B24BE">
        <w:tc>
          <w:tcPr>
            <w:tcW w:w="3403" w:type="dxa"/>
            <w:gridSpan w:val="2"/>
            <w:shd w:val="clear" w:color="auto" w:fill="215868" w:themeFill="accent5" w:themeFillShade="80"/>
          </w:tcPr>
          <w:p w:rsidR="00B9019E" w:rsidRPr="00696686" w:rsidRDefault="00B9019E" w:rsidP="00326E24">
            <w:pPr>
              <w:jc w:val="center"/>
              <w:rPr>
                <w:b/>
                <w:color w:val="FFFFFF" w:themeColor="background1"/>
                <w:sz w:val="32"/>
                <w:szCs w:val="32"/>
              </w:rPr>
            </w:pPr>
            <w:r w:rsidRPr="00696686">
              <w:rPr>
                <w:b/>
                <w:color w:val="FFFFFF" w:themeColor="background1"/>
                <w:sz w:val="32"/>
                <w:szCs w:val="32"/>
              </w:rPr>
              <w:lastRenderedPageBreak/>
              <w:t>Pression identifiée</w:t>
            </w:r>
          </w:p>
        </w:tc>
        <w:tc>
          <w:tcPr>
            <w:tcW w:w="6662" w:type="dxa"/>
            <w:shd w:val="clear" w:color="auto" w:fill="215868" w:themeFill="accent5" w:themeFillShade="80"/>
          </w:tcPr>
          <w:p w:rsidR="00B9019E" w:rsidRPr="00696686" w:rsidRDefault="00B9019E" w:rsidP="00326E24">
            <w:pPr>
              <w:jc w:val="center"/>
              <w:rPr>
                <w:b/>
                <w:color w:val="FFFFFF" w:themeColor="background1"/>
                <w:sz w:val="32"/>
                <w:szCs w:val="32"/>
              </w:rPr>
            </w:pPr>
            <w:r w:rsidRPr="00696686">
              <w:rPr>
                <w:b/>
                <w:color w:val="FFFFFF" w:themeColor="background1"/>
                <w:sz w:val="32"/>
                <w:szCs w:val="32"/>
              </w:rPr>
              <w:t>Intensité de la Pression</w:t>
            </w:r>
          </w:p>
        </w:tc>
      </w:tr>
      <w:tr w:rsidR="00B9019E" w:rsidTr="004B24BE">
        <w:trPr>
          <w:trHeight w:val="2268"/>
        </w:trPr>
        <w:tc>
          <w:tcPr>
            <w:tcW w:w="2410" w:type="dxa"/>
            <w:tcBorders>
              <w:right w:val="nil"/>
            </w:tcBorders>
            <w:vAlign w:val="center"/>
          </w:tcPr>
          <w:p w:rsidR="00B9019E" w:rsidRPr="00696686" w:rsidRDefault="00B9019E" w:rsidP="00326E24">
            <w:pPr>
              <w:jc w:val="center"/>
              <w:rPr>
                <w:b/>
                <w:sz w:val="32"/>
                <w:szCs w:val="32"/>
              </w:rPr>
            </w:pPr>
            <w:r w:rsidRPr="00696686">
              <w:rPr>
                <w:b/>
                <w:sz w:val="32"/>
                <w:szCs w:val="32"/>
              </w:rPr>
              <w:t>Cabanisation</w:t>
            </w:r>
          </w:p>
          <w:p w:rsidR="00B9019E" w:rsidRDefault="00B9019E" w:rsidP="00326E24">
            <w:pPr>
              <w:jc w:val="center"/>
            </w:pPr>
            <w:r>
              <w:t>Objectif spécifique : S1</w:t>
            </w:r>
          </w:p>
          <w:p w:rsidR="00B9019E" w:rsidRDefault="00B9019E" w:rsidP="00326E24">
            <w:pPr>
              <w:jc w:val="center"/>
            </w:pPr>
            <w:r>
              <w:t>Pression de type : 2</w:t>
            </w:r>
          </w:p>
        </w:tc>
        <w:tc>
          <w:tcPr>
            <w:tcW w:w="993" w:type="dxa"/>
            <w:tcBorders>
              <w:left w:val="nil"/>
            </w:tcBorders>
            <w:vAlign w:val="center"/>
          </w:tcPr>
          <w:p w:rsidR="00B9019E" w:rsidRDefault="00B9019E" w:rsidP="00326E24">
            <w:pPr>
              <w:jc w:val="center"/>
            </w:pPr>
            <w:r w:rsidRPr="00696686">
              <w:rPr>
                <w:noProof/>
                <w:lang w:eastAsia="fr-FR"/>
              </w:rPr>
              <w:drawing>
                <wp:inline distT="0" distB="0" distL="0" distR="0">
                  <wp:extent cx="500066" cy="500066"/>
                  <wp:effectExtent l="19050" t="0" r="0" b="0"/>
                  <wp:docPr id="1"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0066" cy="500066"/>
                            <a:chOff x="8215338" y="3000373"/>
                            <a:chExt cx="500066" cy="500066"/>
                          </a:xfrm>
                        </a:grpSpPr>
                        <a:grpSp>
                          <a:nvGrpSpPr>
                            <a:cNvPr id="4" name="Groupe 57"/>
                            <a:cNvGrpSpPr/>
                          </a:nvGrpSpPr>
                          <a:grpSpPr>
                            <a:xfrm>
                              <a:off x="8215338" y="3000373"/>
                              <a:ext cx="500066" cy="500066"/>
                              <a:chOff x="8858280" y="1214422"/>
                              <a:chExt cx="857256" cy="857256"/>
                            </a:xfrm>
                          </a:grpSpPr>
                          <a:sp>
                            <a:nvSpPr>
                              <a:cNvPr id="44" name="Rectangle à coins arrondis 43"/>
                              <a:cNvSpPr/>
                            </a:nvSpPr>
                            <a:spPr>
                              <a:xfrm>
                                <a:off x="8858280" y="1214422"/>
                                <a:ext cx="857256" cy="857256"/>
                              </a:xfrm>
                              <a:prstGeom prst="round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7186" name="Picture 18" descr="https://encrypted-tbn0.google.com/images?q=tbn:ANd9GcRVhfBzZAXDD0F0HdjBPMh16N1M3kgZsCn_sUapES0SnNHIf6I0"/>
                              <a:cNvPicPr>
                                <a:picLocks noChangeAspect="1" noChangeArrowheads="1"/>
                              </a:cNvPicPr>
                            </a:nvPicPr>
                            <a:blipFill>
                              <a:blip r:embed="rId87" cstate="print"/>
                              <a:srcRect b="22222"/>
                              <a:stretch>
                                <a:fillRect/>
                              </a:stretch>
                            </a:blipFill>
                            <a:spPr bwMode="auto">
                              <a:xfrm>
                                <a:off x="9001156" y="1500174"/>
                                <a:ext cx="633036" cy="500066"/>
                              </a:xfrm>
                              <a:prstGeom prst="roundRect">
                                <a:avLst/>
                              </a:prstGeom>
                              <a:noFill/>
                              <a:ln w="28575">
                                <a:noFill/>
                              </a:ln>
                            </a:spPr>
                          </a:pic>
                          <a:pic>
                            <a:nvPicPr>
                              <a:cNvPr id="7188" name="Picture 20" descr="Clip Art Lourdes"/>
                              <a:cNvPicPr>
                                <a:picLocks noChangeAspect="1" noChangeArrowheads="1"/>
                              </a:cNvPicPr>
                            </a:nvPicPr>
                            <a:blipFill>
                              <a:blip r:embed="rId88"/>
                              <a:srcRect/>
                              <a:stretch>
                                <a:fillRect/>
                              </a:stretch>
                            </a:blipFill>
                            <a:spPr bwMode="auto">
                              <a:xfrm>
                                <a:off x="8929718" y="1357298"/>
                                <a:ext cx="714380" cy="654848"/>
                              </a:xfrm>
                              <a:prstGeom prst="rect">
                                <a:avLst/>
                              </a:prstGeom>
                              <a:noFill/>
                            </a:spPr>
                          </a:pic>
                        </a:grpSp>
                      </lc:lockedCanvas>
                    </a:graphicData>
                  </a:graphic>
                </wp:inline>
              </w:drawing>
            </w:r>
          </w:p>
        </w:tc>
        <w:tc>
          <w:tcPr>
            <w:tcW w:w="6662" w:type="dxa"/>
            <w:vAlign w:val="center"/>
          </w:tcPr>
          <w:p w:rsidR="00990653" w:rsidRPr="00990653" w:rsidRDefault="00B9019E" w:rsidP="00990653">
            <w:pPr>
              <w:rPr>
                <w:b/>
              </w:rPr>
            </w:pPr>
            <w:r w:rsidRPr="00990653">
              <w:rPr>
                <w:b/>
                <w:noProof/>
                <w:lang w:eastAsia="fr-FR"/>
              </w:rPr>
              <w:drawing>
                <wp:anchor distT="0" distB="0" distL="114300" distR="114300" simplePos="0" relativeHeight="251799552" behindDoc="1" locked="0" layoutInCell="1" allowOverlap="1">
                  <wp:simplePos x="0" y="0"/>
                  <wp:positionH relativeFrom="column">
                    <wp:posOffset>2860675</wp:posOffset>
                  </wp:positionH>
                  <wp:positionV relativeFrom="paragraph">
                    <wp:posOffset>20955</wp:posOffset>
                  </wp:positionV>
                  <wp:extent cx="1206500" cy="1420495"/>
                  <wp:effectExtent l="19050" t="0" r="0" b="0"/>
                  <wp:wrapNone/>
                  <wp:docPr id="2" name="Image 550" descr="cab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ane.png"/>
                          <pic:cNvPicPr/>
                        </pic:nvPicPr>
                        <pic:blipFill>
                          <a:blip r:embed="rId89"/>
                          <a:stretch>
                            <a:fillRect/>
                          </a:stretch>
                        </pic:blipFill>
                        <pic:spPr>
                          <a:xfrm>
                            <a:off x="0" y="0"/>
                            <a:ext cx="1206500" cy="1420495"/>
                          </a:xfrm>
                          <a:prstGeom prst="rect">
                            <a:avLst/>
                          </a:prstGeom>
                        </pic:spPr>
                      </pic:pic>
                    </a:graphicData>
                  </a:graphic>
                </wp:anchor>
              </w:drawing>
            </w:r>
            <w:r w:rsidRPr="00990653">
              <w:rPr>
                <w:b/>
              </w:rPr>
              <w:t>Entité 30</w:t>
            </w:r>
            <w:r w:rsidR="00990653" w:rsidRPr="00990653">
              <w:rPr>
                <w:b/>
              </w:rPr>
              <w:t> :</w:t>
            </w:r>
          </w:p>
          <w:p w:rsidR="00990653" w:rsidRDefault="00990653" w:rsidP="00990653">
            <w:r>
              <w:t xml:space="preserve">Pression spécifique identifiée de niveau </w:t>
            </w:r>
          </w:p>
          <w:p w:rsidR="00B9019E" w:rsidRDefault="00B9019E" w:rsidP="00990653">
            <w:r>
              <w:t>faible ou nul</w:t>
            </w:r>
          </w:p>
        </w:tc>
      </w:tr>
      <w:tr w:rsidR="00B9019E" w:rsidTr="004B24BE">
        <w:trPr>
          <w:trHeight w:val="2268"/>
        </w:trPr>
        <w:tc>
          <w:tcPr>
            <w:tcW w:w="2410" w:type="dxa"/>
            <w:tcBorders>
              <w:right w:val="nil"/>
            </w:tcBorders>
            <w:vAlign w:val="center"/>
          </w:tcPr>
          <w:p w:rsidR="00B9019E" w:rsidRDefault="00B9019E" w:rsidP="00326E24">
            <w:pPr>
              <w:jc w:val="center"/>
              <w:rPr>
                <w:b/>
                <w:sz w:val="32"/>
                <w:szCs w:val="32"/>
              </w:rPr>
            </w:pPr>
            <w:r w:rsidRPr="00EA5052">
              <w:rPr>
                <w:b/>
                <w:sz w:val="32"/>
                <w:szCs w:val="32"/>
              </w:rPr>
              <w:t xml:space="preserve">Circulation d'engins motorisés </w:t>
            </w:r>
          </w:p>
          <w:p w:rsidR="00B9019E" w:rsidRDefault="00B9019E" w:rsidP="00326E24">
            <w:pPr>
              <w:jc w:val="center"/>
            </w:pPr>
            <w:r>
              <w:t>Objectif spécifique : S2</w:t>
            </w:r>
          </w:p>
          <w:p w:rsidR="00B9019E" w:rsidRDefault="00B9019E" w:rsidP="0029604B">
            <w:pPr>
              <w:jc w:val="center"/>
            </w:pPr>
            <w:r>
              <w:t>Pression de type : 1</w:t>
            </w:r>
          </w:p>
        </w:tc>
        <w:tc>
          <w:tcPr>
            <w:tcW w:w="993" w:type="dxa"/>
            <w:tcBorders>
              <w:left w:val="nil"/>
            </w:tcBorders>
            <w:vAlign w:val="center"/>
          </w:tcPr>
          <w:p w:rsidR="00B9019E" w:rsidRDefault="00B9019E" w:rsidP="00326E24">
            <w:pPr>
              <w:jc w:val="center"/>
            </w:pPr>
            <w:r w:rsidRPr="00F50C82">
              <w:rPr>
                <w:noProof/>
                <w:lang w:eastAsia="fr-FR"/>
              </w:rPr>
              <w:drawing>
                <wp:inline distT="0" distB="0" distL="0" distR="0">
                  <wp:extent cx="513953" cy="513953"/>
                  <wp:effectExtent l="19050" t="0" r="397" b="0"/>
                  <wp:docPr id="3" name="Image 3" descr="Atv All Terrain Vehicle Clip Art"/>
                  <wp:cNvGraphicFramePr/>
                  <a:graphic xmlns:a="http://schemas.openxmlformats.org/drawingml/2006/main">
                    <a:graphicData uri="http://schemas.openxmlformats.org/drawingml/2006/picture">
                      <pic:pic xmlns:pic="http://schemas.openxmlformats.org/drawingml/2006/picture">
                        <pic:nvPicPr>
                          <pic:cNvPr id="7172" name="Picture 4" descr="Atv All Terrain Vehicle Clip Art"/>
                          <pic:cNvPicPr>
                            <a:picLocks noChangeAspect="1" noChangeArrowheads="1"/>
                          </pic:cNvPicPr>
                        </pic:nvPicPr>
                        <pic:blipFill>
                          <a:blip r:embed="rId90"/>
                          <a:srcRect/>
                          <a:stretch>
                            <a:fillRect/>
                          </a:stretch>
                        </pic:blipFill>
                        <pic:spPr bwMode="auto">
                          <a:xfrm>
                            <a:off x="0" y="0"/>
                            <a:ext cx="513953" cy="513953"/>
                          </a:xfrm>
                          <a:prstGeom prst="rect">
                            <a:avLst/>
                          </a:prstGeom>
                          <a:noFill/>
                        </pic:spPr>
                      </pic:pic>
                    </a:graphicData>
                  </a:graphic>
                </wp:inline>
              </w:drawing>
            </w:r>
          </w:p>
        </w:tc>
        <w:tc>
          <w:tcPr>
            <w:tcW w:w="6662" w:type="dxa"/>
            <w:vAlign w:val="center"/>
          </w:tcPr>
          <w:p w:rsidR="00B9019E" w:rsidRPr="00990653" w:rsidRDefault="00B9019E" w:rsidP="002A26AE">
            <w:pPr>
              <w:rPr>
                <w:b/>
              </w:rPr>
            </w:pPr>
            <w:r w:rsidRPr="00990653">
              <w:rPr>
                <w:b/>
                <w:noProof/>
                <w:lang w:eastAsia="fr-FR"/>
              </w:rPr>
              <w:drawing>
                <wp:anchor distT="0" distB="0" distL="114300" distR="114300" simplePos="0" relativeHeight="251800576" behindDoc="1" locked="0" layoutInCell="1" allowOverlap="1">
                  <wp:simplePos x="0" y="0"/>
                  <wp:positionH relativeFrom="column">
                    <wp:posOffset>2943225</wp:posOffset>
                  </wp:positionH>
                  <wp:positionV relativeFrom="paragraph">
                    <wp:posOffset>12065</wp:posOffset>
                  </wp:positionV>
                  <wp:extent cx="1132840" cy="1371600"/>
                  <wp:effectExtent l="19050" t="0" r="0" b="0"/>
                  <wp:wrapNone/>
                  <wp:docPr id="4" name="Image 552" descr="mo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r.png"/>
                          <pic:cNvPicPr/>
                        </pic:nvPicPr>
                        <pic:blipFill>
                          <a:blip r:embed="rId91"/>
                          <a:stretch>
                            <a:fillRect/>
                          </a:stretch>
                        </pic:blipFill>
                        <pic:spPr>
                          <a:xfrm>
                            <a:off x="0" y="0"/>
                            <a:ext cx="1132840" cy="1371600"/>
                          </a:xfrm>
                          <a:prstGeom prst="rect">
                            <a:avLst/>
                          </a:prstGeom>
                        </pic:spPr>
                      </pic:pic>
                    </a:graphicData>
                  </a:graphic>
                </wp:anchor>
              </w:drawing>
            </w:r>
            <w:r w:rsidRPr="00990653">
              <w:rPr>
                <w:b/>
              </w:rPr>
              <w:t xml:space="preserve">Entité </w:t>
            </w:r>
            <w:r w:rsidR="00990653" w:rsidRPr="00990653">
              <w:rPr>
                <w:b/>
              </w:rPr>
              <w:t>30 :</w:t>
            </w:r>
          </w:p>
          <w:p w:rsidR="00990653" w:rsidRDefault="00990653" w:rsidP="00990653">
            <w:r>
              <w:t xml:space="preserve">Pression spécifique identifiée de niveau </w:t>
            </w:r>
          </w:p>
          <w:p w:rsidR="00B9019E" w:rsidRDefault="00990653" w:rsidP="00990653">
            <w:r>
              <w:t>faible ou nul</w:t>
            </w:r>
          </w:p>
        </w:tc>
      </w:tr>
      <w:tr w:rsidR="00B9019E" w:rsidTr="004B24BE">
        <w:trPr>
          <w:trHeight w:val="2268"/>
        </w:trPr>
        <w:tc>
          <w:tcPr>
            <w:tcW w:w="2410" w:type="dxa"/>
            <w:tcBorders>
              <w:right w:val="nil"/>
            </w:tcBorders>
            <w:vAlign w:val="center"/>
          </w:tcPr>
          <w:p w:rsidR="00B9019E" w:rsidRDefault="00B9019E" w:rsidP="00326E24">
            <w:pPr>
              <w:jc w:val="center"/>
              <w:rPr>
                <w:b/>
                <w:sz w:val="32"/>
                <w:szCs w:val="32"/>
              </w:rPr>
            </w:pPr>
            <w:r w:rsidRPr="00EA5052">
              <w:rPr>
                <w:b/>
                <w:sz w:val="32"/>
                <w:szCs w:val="32"/>
              </w:rPr>
              <w:t xml:space="preserve">Décharge sauvage et/ou remblais </w:t>
            </w:r>
          </w:p>
          <w:p w:rsidR="00B9019E" w:rsidRDefault="00B9019E" w:rsidP="00326E24">
            <w:pPr>
              <w:jc w:val="center"/>
            </w:pPr>
            <w:r>
              <w:t>Objectif spécifique : S3</w:t>
            </w:r>
          </w:p>
          <w:p w:rsidR="00B9019E" w:rsidRDefault="00B9019E" w:rsidP="0029604B">
            <w:pPr>
              <w:jc w:val="center"/>
            </w:pPr>
            <w:r>
              <w:t>Pression de type : 2</w:t>
            </w:r>
          </w:p>
        </w:tc>
        <w:tc>
          <w:tcPr>
            <w:tcW w:w="993" w:type="dxa"/>
            <w:tcBorders>
              <w:left w:val="nil"/>
            </w:tcBorders>
            <w:vAlign w:val="center"/>
          </w:tcPr>
          <w:p w:rsidR="00B9019E" w:rsidRDefault="00B9019E" w:rsidP="00326E24">
            <w:pPr>
              <w:jc w:val="center"/>
            </w:pPr>
            <w:r w:rsidRPr="00F50C82">
              <w:rPr>
                <w:noProof/>
                <w:lang w:eastAsia="fr-FR"/>
              </w:rPr>
              <w:drawing>
                <wp:inline distT="0" distB="0" distL="0" distR="0">
                  <wp:extent cx="513953" cy="513953"/>
                  <wp:effectExtent l="19050" t="0" r="397" b="0"/>
                  <wp:docPr id="5" name="Image 4" descr="Litière Trash 2 Clip Art"/>
                  <wp:cNvGraphicFramePr/>
                  <a:graphic xmlns:a="http://schemas.openxmlformats.org/drawingml/2006/main">
                    <a:graphicData uri="http://schemas.openxmlformats.org/drawingml/2006/picture">
                      <pic:pic xmlns:pic="http://schemas.openxmlformats.org/drawingml/2006/picture">
                        <pic:nvPicPr>
                          <pic:cNvPr id="7176" name="Picture 8" descr="Litière Trash 2 Clip Art"/>
                          <pic:cNvPicPr>
                            <a:picLocks noChangeAspect="1" noChangeArrowheads="1"/>
                          </pic:cNvPicPr>
                        </pic:nvPicPr>
                        <pic:blipFill>
                          <a:blip r:embed="rId92"/>
                          <a:srcRect/>
                          <a:stretch>
                            <a:fillRect/>
                          </a:stretch>
                        </pic:blipFill>
                        <pic:spPr bwMode="auto">
                          <a:xfrm>
                            <a:off x="0" y="0"/>
                            <a:ext cx="513953" cy="513953"/>
                          </a:xfrm>
                          <a:prstGeom prst="rect">
                            <a:avLst/>
                          </a:prstGeom>
                          <a:noFill/>
                        </pic:spPr>
                      </pic:pic>
                    </a:graphicData>
                  </a:graphic>
                </wp:inline>
              </w:drawing>
            </w:r>
          </w:p>
        </w:tc>
        <w:tc>
          <w:tcPr>
            <w:tcW w:w="6662" w:type="dxa"/>
            <w:vAlign w:val="center"/>
          </w:tcPr>
          <w:p w:rsidR="00990653" w:rsidRPr="00990653" w:rsidRDefault="00B9019E" w:rsidP="00990653">
            <w:pPr>
              <w:rPr>
                <w:b/>
              </w:rPr>
            </w:pPr>
            <w:r w:rsidRPr="00990653">
              <w:rPr>
                <w:b/>
                <w:noProof/>
                <w:lang w:eastAsia="fr-FR"/>
              </w:rPr>
              <w:drawing>
                <wp:anchor distT="0" distB="0" distL="114300" distR="114300" simplePos="0" relativeHeight="251801600" behindDoc="1" locked="0" layoutInCell="1" allowOverlap="1">
                  <wp:simplePos x="0" y="0"/>
                  <wp:positionH relativeFrom="column">
                    <wp:posOffset>2868295</wp:posOffset>
                  </wp:positionH>
                  <wp:positionV relativeFrom="paragraph">
                    <wp:posOffset>20955</wp:posOffset>
                  </wp:positionV>
                  <wp:extent cx="1207135" cy="1445260"/>
                  <wp:effectExtent l="19050" t="0" r="0" b="0"/>
                  <wp:wrapNone/>
                  <wp:docPr id="6" name="Image 553" descr="déch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écharge.png"/>
                          <pic:cNvPicPr/>
                        </pic:nvPicPr>
                        <pic:blipFill>
                          <a:blip r:embed="rId93"/>
                          <a:stretch>
                            <a:fillRect/>
                          </a:stretch>
                        </pic:blipFill>
                        <pic:spPr>
                          <a:xfrm>
                            <a:off x="0" y="0"/>
                            <a:ext cx="1207135" cy="1445260"/>
                          </a:xfrm>
                          <a:prstGeom prst="rect">
                            <a:avLst/>
                          </a:prstGeom>
                        </pic:spPr>
                      </pic:pic>
                    </a:graphicData>
                  </a:graphic>
                </wp:anchor>
              </w:drawing>
            </w:r>
            <w:r w:rsidRPr="00990653">
              <w:rPr>
                <w:b/>
              </w:rPr>
              <w:t xml:space="preserve">Entité </w:t>
            </w:r>
            <w:r w:rsidR="00990653" w:rsidRPr="00990653">
              <w:rPr>
                <w:b/>
              </w:rPr>
              <w:t>30 :</w:t>
            </w:r>
          </w:p>
          <w:p w:rsidR="00990653" w:rsidRDefault="00990653" w:rsidP="00990653">
            <w:r>
              <w:t xml:space="preserve">Pression spécifique identifiée de niveau </w:t>
            </w:r>
          </w:p>
          <w:p w:rsidR="00B9019E" w:rsidRDefault="00990653" w:rsidP="00990653">
            <w:r>
              <w:t>faible ou nul</w:t>
            </w:r>
          </w:p>
        </w:tc>
      </w:tr>
      <w:tr w:rsidR="00B9019E" w:rsidTr="004B24BE">
        <w:trPr>
          <w:trHeight w:val="2268"/>
        </w:trPr>
        <w:tc>
          <w:tcPr>
            <w:tcW w:w="2410" w:type="dxa"/>
            <w:tcBorders>
              <w:right w:val="nil"/>
            </w:tcBorders>
            <w:vAlign w:val="center"/>
          </w:tcPr>
          <w:p w:rsidR="00B9019E" w:rsidRDefault="00B9019E" w:rsidP="00326E24">
            <w:pPr>
              <w:jc w:val="center"/>
            </w:pPr>
            <w:r w:rsidRPr="00EA5052">
              <w:rPr>
                <w:b/>
                <w:sz w:val="32"/>
                <w:szCs w:val="32"/>
              </w:rPr>
              <w:t xml:space="preserve">Dégradation de la gestion hydraulique </w:t>
            </w:r>
            <w:r>
              <w:t>Objectif spécifique : S4</w:t>
            </w:r>
          </w:p>
          <w:p w:rsidR="00B9019E" w:rsidRDefault="00B9019E" w:rsidP="00326E24">
            <w:pPr>
              <w:jc w:val="center"/>
            </w:pPr>
            <w:r>
              <w:t>Pression de type : 2</w:t>
            </w:r>
          </w:p>
        </w:tc>
        <w:tc>
          <w:tcPr>
            <w:tcW w:w="993" w:type="dxa"/>
            <w:tcBorders>
              <w:left w:val="nil"/>
            </w:tcBorders>
            <w:vAlign w:val="center"/>
          </w:tcPr>
          <w:p w:rsidR="00B9019E" w:rsidRPr="00F50C82" w:rsidRDefault="00B9019E" w:rsidP="00326E24">
            <w:pPr>
              <w:jc w:val="center"/>
            </w:pPr>
            <w:r w:rsidRPr="009062F4">
              <w:rPr>
                <w:noProof/>
                <w:lang w:eastAsia="fr-FR"/>
              </w:rPr>
              <w:drawing>
                <wp:inline distT="0" distB="0" distL="0" distR="0">
                  <wp:extent cx="500066" cy="500066"/>
                  <wp:effectExtent l="19050" t="0" r="0" b="0"/>
                  <wp:docPr id="8" name="Obje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0066" cy="500066"/>
                            <a:chOff x="8215338" y="6000768"/>
                            <a:chExt cx="500066" cy="500066"/>
                          </a:xfrm>
                        </a:grpSpPr>
                        <a:grpSp>
                          <a:nvGrpSpPr>
                            <a:cNvPr id="2" name="Groupe 52"/>
                            <a:cNvGrpSpPr/>
                          </a:nvGrpSpPr>
                          <a:grpSpPr>
                            <a:xfrm>
                              <a:off x="8215338" y="6000768"/>
                              <a:ext cx="500066" cy="500066"/>
                              <a:chOff x="8001024" y="5786454"/>
                              <a:chExt cx="857256" cy="857256"/>
                            </a:xfrm>
                          </a:grpSpPr>
                          <a:sp>
                            <a:nvSpPr>
                              <a:cNvPr id="37" name="Rectangle à coins arrondis 36"/>
                              <a:cNvSpPr/>
                            </a:nvSpPr>
                            <a:spPr>
                              <a:xfrm>
                                <a:off x="8001024" y="5786454"/>
                                <a:ext cx="857256" cy="857256"/>
                              </a:xfrm>
                              <a:prstGeom prst="round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7180" name="Picture 12" descr="Art rivière Extrait 4"/>
                              <a:cNvPicPr>
                                <a:picLocks noChangeAspect="1" noChangeArrowheads="1"/>
                              </a:cNvPicPr>
                            </a:nvPicPr>
                            <a:blipFill>
                              <a:blip r:embed="rId94"/>
                              <a:srcRect/>
                              <a:stretch>
                                <a:fillRect/>
                              </a:stretch>
                            </a:blipFill>
                            <a:spPr bwMode="auto">
                              <a:xfrm>
                                <a:off x="8072462" y="6286520"/>
                                <a:ext cx="738186" cy="304801"/>
                              </a:xfrm>
                              <a:prstGeom prst="rect">
                                <a:avLst/>
                              </a:prstGeom>
                              <a:noFill/>
                            </a:spPr>
                          </a:pic>
                        </a:grpSp>
                      </lc:lockedCanvas>
                    </a:graphicData>
                  </a:graphic>
                </wp:inline>
              </w:drawing>
            </w:r>
          </w:p>
        </w:tc>
        <w:tc>
          <w:tcPr>
            <w:tcW w:w="6662" w:type="dxa"/>
            <w:vAlign w:val="center"/>
          </w:tcPr>
          <w:p w:rsidR="00990653" w:rsidRPr="00990653" w:rsidRDefault="00B9019E" w:rsidP="00990653">
            <w:pPr>
              <w:rPr>
                <w:b/>
              </w:rPr>
            </w:pPr>
            <w:r w:rsidRPr="00990653">
              <w:rPr>
                <w:b/>
                <w:noProof/>
                <w:lang w:eastAsia="fr-FR"/>
              </w:rPr>
              <w:drawing>
                <wp:anchor distT="0" distB="0" distL="114300" distR="114300" simplePos="0" relativeHeight="251802624" behindDoc="1" locked="0" layoutInCell="1" allowOverlap="1">
                  <wp:simplePos x="0" y="0"/>
                  <wp:positionH relativeFrom="column">
                    <wp:posOffset>2917190</wp:posOffset>
                  </wp:positionH>
                  <wp:positionV relativeFrom="paragraph">
                    <wp:posOffset>10795</wp:posOffset>
                  </wp:positionV>
                  <wp:extent cx="1167130" cy="1395730"/>
                  <wp:effectExtent l="19050" t="0" r="0" b="0"/>
                  <wp:wrapNone/>
                  <wp:docPr id="9" name="Image 554" descr="gest hyd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st hydro.png"/>
                          <pic:cNvPicPr/>
                        </pic:nvPicPr>
                        <pic:blipFill>
                          <a:blip r:embed="rId95"/>
                          <a:stretch>
                            <a:fillRect/>
                          </a:stretch>
                        </pic:blipFill>
                        <pic:spPr>
                          <a:xfrm>
                            <a:off x="0" y="0"/>
                            <a:ext cx="1167130" cy="1395730"/>
                          </a:xfrm>
                          <a:prstGeom prst="rect">
                            <a:avLst/>
                          </a:prstGeom>
                        </pic:spPr>
                      </pic:pic>
                    </a:graphicData>
                  </a:graphic>
                </wp:anchor>
              </w:drawing>
            </w:r>
            <w:r w:rsidRPr="00990653">
              <w:rPr>
                <w:b/>
              </w:rPr>
              <w:t xml:space="preserve">Entité </w:t>
            </w:r>
            <w:r w:rsidR="00990653" w:rsidRPr="00990653">
              <w:rPr>
                <w:b/>
              </w:rPr>
              <w:t>30 :</w:t>
            </w:r>
          </w:p>
          <w:p w:rsidR="00990653" w:rsidRDefault="00990653" w:rsidP="00990653">
            <w:r>
              <w:t xml:space="preserve">Pression spécifique identifiée de niveau </w:t>
            </w:r>
          </w:p>
          <w:p w:rsidR="00B9019E" w:rsidRDefault="00990653" w:rsidP="00990653">
            <w:r>
              <w:t>faible ou nul</w:t>
            </w:r>
          </w:p>
        </w:tc>
      </w:tr>
      <w:tr w:rsidR="00B9019E" w:rsidTr="004B24BE">
        <w:trPr>
          <w:trHeight w:val="2268"/>
        </w:trPr>
        <w:tc>
          <w:tcPr>
            <w:tcW w:w="2410" w:type="dxa"/>
            <w:tcBorders>
              <w:right w:val="nil"/>
            </w:tcBorders>
            <w:vAlign w:val="center"/>
          </w:tcPr>
          <w:p w:rsidR="00B9019E" w:rsidRDefault="00B9019E" w:rsidP="00326E24">
            <w:pPr>
              <w:jc w:val="center"/>
            </w:pPr>
            <w:r w:rsidRPr="00EA5052">
              <w:rPr>
                <w:b/>
                <w:sz w:val="32"/>
                <w:szCs w:val="32"/>
              </w:rPr>
              <w:t xml:space="preserve">Fréquentation significative </w:t>
            </w:r>
            <w:r>
              <w:t>Objectif spécifique : S5</w:t>
            </w:r>
          </w:p>
          <w:p w:rsidR="00B9019E" w:rsidRDefault="00B9019E" w:rsidP="00326E24">
            <w:pPr>
              <w:jc w:val="center"/>
            </w:pPr>
            <w:r>
              <w:t>Pression de type : 1</w:t>
            </w:r>
          </w:p>
        </w:tc>
        <w:tc>
          <w:tcPr>
            <w:tcW w:w="993" w:type="dxa"/>
            <w:tcBorders>
              <w:left w:val="nil"/>
            </w:tcBorders>
            <w:vAlign w:val="center"/>
          </w:tcPr>
          <w:p w:rsidR="00B9019E" w:rsidRPr="00F50C82" w:rsidRDefault="00B9019E" w:rsidP="00326E24">
            <w:pPr>
              <w:jc w:val="center"/>
            </w:pPr>
            <w:r w:rsidRPr="009062F4">
              <w:rPr>
                <w:noProof/>
                <w:lang w:eastAsia="fr-FR"/>
              </w:rPr>
              <w:drawing>
                <wp:inline distT="0" distB="0" distL="0" distR="0">
                  <wp:extent cx="500066" cy="500066"/>
                  <wp:effectExtent l="19050" t="0" r="0" b="0"/>
                  <wp:docPr id="20" name="Obje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0066" cy="500066"/>
                            <a:chOff x="5143504" y="2254630"/>
                            <a:chExt cx="500066" cy="500066"/>
                          </a:xfrm>
                        </a:grpSpPr>
                        <a:grpSp>
                          <a:nvGrpSpPr>
                            <a:cNvPr id="53" name="Groupe 52"/>
                            <a:cNvGrpSpPr/>
                          </a:nvGrpSpPr>
                          <a:grpSpPr>
                            <a:xfrm>
                              <a:off x="5143504" y="2254630"/>
                              <a:ext cx="500066" cy="500066"/>
                              <a:chOff x="5000628" y="1214422"/>
                              <a:chExt cx="857256" cy="857256"/>
                            </a:xfrm>
                          </a:grpSpPr>
                          <a:sp>
                            <a:nvSpPr>
                              <a:cNvPr id="47" name="Rectangle à coins arrondis 46"/>
                              <a:cNvSpPr/>
                            </a:nvSpPr>
                            <a:spPr>
                              <a:xfrm>
                                <a:off x="5000628" y="1214422"/>
                                <a:ext cx="857256" cy="857256"/>
                              </a:xfrm>
                              <a:prstGeom prst="round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7192" name="Picture 24" descr="Clip Art équipe"/>
                              <a:cNvPicPr>
                                <a:picLocks noChangeAspect="1" noChangeArrowheads="1"/>
                              </a:cNvPicPr>
                            </a:nvPicPr>
                            <a:blipFill>
                              <a:blip r:embed="rId96"/>
                              <a:srcRect/>
                              <a:stretch>
                                <a:fillRect/>
                              </a:stretch>
                            </a:blipFill>
                            <a:spPr bwMode="auto">
                              <a:xfrm>
                                <a:off x="5072066" y="1285860"/>
                                <a:ext cx="714380" cy="730811"/>
                              </a:xfrm>
                              <a:prstGeom prst="roundRect">
                                <a:avLst/>
                              </a:prstGeom>
                              <a:noFill/>
                            </a:spPr>
                          </a:pic>
                        </a:grpSp>
                      </lc:lockedCanvas>
                    </a:graphicData>
                  </a:graphic>
                </wp:inline>
              </w:drawing>
            </w:r>
          </w:p>
        </w:tc>
        <w:tc>
          <w:tcPr>
            <w:tcW w:w="6662" w:type="dxa"/>
            <w:vAlign w:val="center"/>
          </w:tcPr>
          <w:p w:rsidR="00990653" w:rsidRPr="00990653" w:rsidRDefault="00B9019E" w:rsidP="00990653">
            <w:pPr>
              <w:rPr>
                <w:b/>
              </w:rPr>
            </w:pPr>
            <w:r w:rsidRPr="00990653">
              <w:rPr>
                <w:b/>
                <w:noProof/>
                <w:lang w:eastAsia="fr-FR"/>
              </w:rPr>
              <w:drawing>
                <wp:anchor distT="0" distB="0" distL="114300" distR="114300" simplePos="0" relativeHeight="251803648" behindDoc="1" locked="0" layoutInCell="1" allowOverlap="1">
                  <wp:simplePos x="0" y="0"/>
                  <wp:positionH relativeFrom="column">
                    <wp:posOffset>2921635</wp:posOffset>
                  </wp:positionH>
                  <wp:positionV relativeFrom="paragraph">
                    <wp:posOffset>9525</wp:posOffset>
                  </wp:positionV>
                  <wp:extent cx="1169670" cy="1433195"/>
                  <wp:effectExtent l="19050" t="0" r="0" b="0"/>
                  <wp:wrapNone/>
                  <wp:docPr id="22" name="Image 555" descr="freque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uetation.png"/>
                          <pic:cNvPicPr/>
                        </pic:nvPicPr>
                        <pic:blipFill>
                          <a:blip r:embed="rId97"/>
                          <a:stretch>
                            <a:fillRect/>
                          </a:stretch>
                        </pic:blipFill>
                        <pic:spPr>
                          <a:xfrm>
                            <a:off x="0" y="0"/>
                            <a:ext cx="1169670" cy="1433195"/>
                          </a:xfrm>
                          <a:prstGeom prst="rect">
                            <a:avLst/>
                          </a:prstGeom>
                        </pic:spPr>
                      </pic:pic>
                    </a:graphicData>
                  </a:graphic>
                </wp:anchor>
              </w:drawing>
            </w:r>
            <w:r w:rsidRPr="00990653">
              <w:rPr>
                <w:b/>
              </w:rPr>
              <w:t xml:space="preserve">Entité </w:t>
            </w:r>
            <w:r w:rsidR="00990653" w:rsidRPr="00990653">
              <w:rPr>
                <w:b/>
              </w:rPr>
              <w:t>30 :</w:t>
            </w:r>
          </w:p>
          <w:p w:rsidR="00990653" w:rsidRDefault="00990653" w:rsidP="00990653">
            <w:r>
              <w:t xml:space="preserve">Pression spécifique identifiée de niveau </w:t>
            </w:r>
          </w:p>
          <w:p w:rsidR="00B9019E" w:rsidRDefault="00990653" w:rsidP="00990653">
            <w:r>
              <w:t>faible ou nul</w:t>
            </w:r>
          </w:p>
        </w:tc>
      </w:tr>
      <w:tr w:rsidR="00B9019E" w:rsidTr="004B24BE">
        <w:trPr>
          <w:trHeight w:val="2268"/>
        </w:trPr>
        <w:tc>
          <w:tcPr>
            <w:tcW w:w="2410" w:type="dxa"/>
            <w:tcBorders>
              <w:right w:val="nil"/>
            </w:tcBorders>
            <w:vAlign w:val="center"/>
          </w:tcPr>
          <w:p w:rsidR="00B9019E" w:rsidRDefault="00B9019E" w:rsidP="00326E24">
            <w:pPr>
              <w:jc w:val="center"/>
            </w:pPr>
            <w:r w:rsidRPr="00EA5052">
              <w:rPr>
                <w:b/>
                <w:sz w:val="32"/>
                <w:szCs w:val="32"/>
              </w:rPr>
              <w:lastRenderedPageBreak/>
              <w:t xml:space="preserve">Influence du bassin versant </w:t>
            </w:r>
            <w:r>
              <w:t>Objectif spécifique : S6</w:t>
            </w:r>
          </w:p>
          <w:p w:rsidR="00B9019E" w:rsidRDefault="00B9019E" w:rsidP="00326E24">
            <w:pPr>
              <w:jc w:val="center"/>
            </w:pPr>
            <w:r>
              <w:t>Pression de type : 2</w:t>
            </w:r>
          </w:p>
        </w:tc>
        <w:tc>
          <w:tcPr>
            <w:tcW w:w="993" w:type="dxa"/>
            <w:tcBorders>
              <w:left w:val="nil"/>
            </w:tcBorders>
            <w:vAlign w:val="center"/>
          </w:tcPr>
          <w:p w:rsidR="00B9019E" w:rsidRPr="00F50C82" w:rsidRDefault="00B9019E" w:rsidP="00326E24">
            <w:pPr>
              <w:jc w:val="center"/>
            </w:pPr>
            <w:r w:rsidRPr="00542199">
              <w:rPr>
                <w:noProof/>
                <w:lang w:eastAsia="fr-FR"/>
              </w:rPr>
              <w:drawing>
                <wp:inline distT="0" distB="0" distL="0" distR="0">
                  <wp:extent cx="500066" cy="500066"/>
                  <wp:effectExtent l="19050" t="0" r="0" b="0"/>
                  <wp:docPr id="23" name="Obje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0066" cy="500066"/>
                            <a:chOff x="6147121" y="6000768"/>
                            <a:chExt cx="500066" cy="500066"/>
                          </a:xfrm>
                        </a:grpSpPr>
                        <a:grpSp>
                          <a:nvGrpSpPr>
                            <a:cNvPr id="8" name="Groupe 49"/>
                            <a:cNvGrpSpPr/>
                          </a:nvGrpSpPr>
                          <a:grpSpPr>
                            <a:xfrm>
                              <a:off x="6147121" y="6000768"/>
                              <a:ext cx="500066" cy="500066"/>
                              <a:chOff x="5000628" y="5786454"/>
                              <a:chExt cx="857256" cy="857256"/>
                            </a:xfrm>
                          </a:grpSpPr>
                          <a:sp>
                            <a:nvSpPr>
                              <a:cNvPr id="55" name="Rectangle à coins arrondis 54"/>
                              <a:cNvSpPr/>
                            </a:nvSpPr>
                            <a:spPr>
                              <a:xfrm>
                                <a:off x="5000628" y="5786454"/>
                                <a:ext cx="857256" cy="857256"/>
                              </a:xfrm>
                              <a:prstGeom prst="round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3075" name="Picture 3"/>
                              <a:cNvPicPr>
                                <a:picLocks noChangeAspect="1" noChangeArrowheads="1"/>
                              </a:cNvPicPr>
                            </a:nvPicPr>
                            <a:blipFill>
                              <a:blip r:embed="rId98" cstate="print"/>
                              <a:srcRect/>
                              <a:stretch>
                                <a:fillRect/>
                              </a:stretch>
                            </a:blipFill>
                            <a:spPr bwMode="auto">
                              <a:xfrm>
                                <a:off x="5072066" y="5805512"/>
                                <a:ext cx="766760" cy="766760"/>
                              </a:xfrm>
                              <a:prstGeom prst="roundRect">
                                <a:avLst>
                                  <a:gd name="adj" fmla="val 12138"/>
                                </a:avLst>
                              </a:prstGeom>
                              <a:noFill/>
                              <a:ln w="9525">
                                <a:noFill/>
                                <a:miter lim="800000"/>
                                <a:headEnd/>
                                <a:tailEnd/>
                              </a:ln>
                              <a:effectLst/>
                            </a:spPr>
                          </a:pic>
                        </a:grpSp>
                      </lc:lockedCanvas>
                    </a:graphicData>
                  </a:graphic>
                </wp:inline>
              </w:drawing>
            </w:r>
          </w:p>
        </w:tc>
        <w:tc>
          <w:tcPr>
            <w:tcW w:w="6662" w:type="dxa"/>
            <w:vAlign w:val="center"/>
          </w:tcPr>
          <w:p w:rsidR="00990653" w:rsidRPr="00990653" w:rsidRDefault="00B9019E" w:rsidP="00990653">
            <w:pPr>
              <w:rPr>
                <w:b/>
              </w:rPr>
            </w:pPr>
            <w:r w:rsidRPr="00990653">
              <w:rPr>
                <w:b/>
                <w:noProof/>
                <w:lang w:eastAsia="fr-FR"/>
              </w:rPr>
              <w:drawing>
                <wp:anchor distT="0" distB="0" distL="114300" distR="114300" simplePos="0" relativeHeight="251804672" behindDoc="1" locked="0" layoutInCell="1" allowOverlap="1">
                  <wp:simplePos x="0" y="0"/>
                  <wp:positionH relativeFrom="column">
                    <wp:posOffset>2946400</wp:posOffset>
                  </wp:positionH>
                  <wp:positionV relativeFrom="paragraph">
                    <wp:posOffset>-1270</wp:posOffset>
                  </wp:positionV>
                  <wp:extent cx="1129665" cy="1371600"/>
                  <wp:effectExtent l="19050" t="0" r="0" b="0"/>
                  <wp:wrapNone/>
                  <wp:docPr id="24" name="Image 556" descr="b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v.png"/>
                          <pic:cNvPicPr/>
                        </pic:nvPicPr>
                        <pic:blipFill>
                          <a:blip r:embed="rId99"/>
                          <a:stretch>
                            <a:fillRect/>
                          </a:stretch>
                        </pic:blipFill>
                        <pic:spPr>
                          <a:xfrm>
                            <a:off x="0" y="0"/>
                            <a:ext cx="1129665" cy="1371600"/>
                          </a:xfrm>
                          <a:prstGeom prst="rect">
                            <a:avLst/>
                          </a:prstGeom>
                        </pic:spPr>
                      </pic:pic>
                    </a:graphicData>
                  </a:graphic>
                </wp:anchor>
              </w:drawing>
            </w:r>
            <w:r w:rsidRPr="00990653">
              <w:rPr>
                <w:b/>
              </w:rPr>
              <w:t xml:space="preserve">Entité </w:t>
            </w:r>
            <w:r w:rsidR="00990653" w:rsidRPr="00990653">
              <w:rPr>
                <w:b/>
              </w:rPr>
              <w:t>30 :</w:t>
            </w:r>
          </w:p>
          <w:p w:rsidR="00990653" w:rsidRDefault="00990653" w:rsidP="00990653">
            <w:r>
              <w:t xml:space="preserve">Pression spécifique identifiée de niveau </w:t>
            </w:r>
          </w:p>
          <w:p w:rsidR="00B9019E" w:rsidRPr="00990653" w:rsidRDefault="00990653" w:rsidP="00990653">
            <w:pPr>
              <w:rPr>
                <w:b/>
              </w:rPr>
            </w:pPr>
            <w:r w:rsidRPr="00990653">
              <w:rPr>
                <w:b/>
              </w:rPr>
              <w:t>FORT</w:t>
            </w:r>
          </w:p>
        </w:tc>
      </w:tr>
      <w:tr w:rsidR="00B9019E" w:rsidTr="004B24BE">
        <w:trPr>
          <w:trHeight w:val="2268"/>
        </w:trPr>
        <w:tc>
          <w:tcPr>
            <w:tcW w:w="2410" w:type="dxa"/>
            <w:tcBorders>
              <w:right w:val="nil"/>
            </w:tcBorders>
            <w:vAlign w:val="center"/>
          </w:tcPr>
          <w:p w:rsidR="00B9019E" w:rsidRDefault="00B9019E" w:rsidP="00326E24">
            <w:pPr>
              <w:jc w:val="center"/>
            </w:pPr>
            <w:r w:rsidRPr="00EA5052">
              <w:rPr>
                <w:b/>
                <w:sz w:val="32"/>
                <w:szCs w:val="32"/>
              </w:rPr>
              <w:t xml:space="preserve">Piscicultures </w:t>
            </w:r>
            <w:r>
              <w:t>Objectif spécifique : S7</w:t>
            </w:r>
          </w:p>
          <w:p w:rsidR="00B9019E" w:rsidRDefault="00B9019E" w:rsidP="00326E24">
            <w:pPr>
              <w:jc w:val="center"/>
            </w:pPr>
            <w:r>
              <w:t>Pression de type : 2</w:t>
            </w:r>
          </w:p>
        </w:tc>
        <w:tc>
          <w:tcPr>
            <w:tcW w:w="993" w:type="dxa"/>
            <w:tcBorders>
              <w:left w:val="nil"/>
            </w:tcBorders>
            <w:vAlign w:val="center"/>
          </w:tcPr>
          <w:p w:rsidR="00B9019E" w:rsidRPr="00F50C82" w:rsidRDefault="00B9019E" w:rsidP="00326E24">
            <w:pPr>
              <w:jc w:val="center"/>
            </w:pPr>
            <w:r w:rsidRPr="00542199">
              <w:rPr>
                <w:noProof/>
                <w:lang w:eastAsia="fr-FR"/>
              </w:rPr>
              <w:drawing>
                <wp:inline distT="0" distB="0" distL="0" distR="0">
                  <wp:extent cx="508396" cy="508397"/>
                  <wp:effectExtent l="19050" t="19050" r="25004" b="25003"/>
                  <wp:docPr id="25" name="Image 13" descr="Écloserie Blanc Clip Art"/>
                  <wp:cNvGraphicFramePr/>
                  <a:graphic xmlns:a="http://schemas.openxmlformats.org/drawingml/2006/main">
                    <a:graphicData uri="http://schemas.openxmlformats.org/drawingml/2006/picture">
                      <pic:pic xmlns:pic="http://schemas.openxmlformats.org/drawingml/2006/picture">
                        <pic:nvPicPr>
                          <pic:cNvPr id="7178" name="Picture 10" descr="Écloserie Blanc Clip Art"/>
                          <pic:cNvPicPr>
                            <a:picLocks noChangeAspect="1" noChangeArrowheads="1"/>
                          </pic:cNvPicPr>
                        </pic:nvPicPr>
                        <pic:blipFill>
                          <a:blip r:embed="rId100"/>
                          <a:srcRect/>
                          <a:stretch>
                            <a:fillRect/>
                          </a:stretch>
                        </pic:blipFill>
                        <pic:spPr bwMode="auto">
                          <a:xfrm>
                            <a:off x="0" y="0"/>
                            <a:ext cx="508396" cy="508397"/>
                          </a:xfrm>
                          <a:prstGeom prst="roundRect">
                            <a:avLst/>
                          </a:prstGeom>
                          <a:noFill/>
                          <a:ln w="19050">
                            <a:solidFill>
                              <a:schemeClr val="tx1"/>
                            </a:solidFill>
                          </a:ln>
                        </pic:spPr>
                      </pic:pic>
                    </a:graphicData>
                  </a:graphic>
                </wp:inline>
              </w:drawing>
            </w:r>
          </w:p>
        </w:tc>
        <w:tc>
          <w:tcPr>
            <w:tcW w:w="6662" w:type="dxa"/>
            <w:vAlign w:val="center"/>
          </w:tcPr>
          <w:p w:rsidR="00990653" w:rsidRPr="00990653" w:rsidRDefault="00B9019E" w:rsidP="00990653">
            <w:pPr>
              <w:rPr>
                <w:b/>
              </w:rPr>
            </w:pPr>
            <w:r w:rsidRPr="00990653">
              <w:rPr>
                <w:b/>
                <w:noProof/>
                <w:lang w:eastAsia="fr-FR"/>
              </w:rPr>
              <w:drawing>
                <wp:anchor distT="0" distB="0" distL="114300" distR="114300" simplePos="0" relativeHeight="251805696" behindDoc="1" locked="0" layoutInCell="1" allowOverlap="1">
                  <wp:simplePos x="0" y="0"/>
                  <wp:positionH relativeFrom="column">
                    <wp:posOffset>2921635</wp:posOffset>
                  </wp:positionH>
                  <wp:positionV relativeFrom="paragraph">
                    <wp:posOffset>45720</wp:posOffset>
                  </wp:positionV>
                  <wp:extent cx="1162050" cy="1420495"/>
                  <wp:effectExtent l="19050" t="0" r="0" b="0"/>
                  <wp:wrapNone/>
                  <wp:docPr id="28" name="Image 557" descr="piscicult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cicultur.png"/>
                          <pic:cNvPicPr/>
                        </pic:nvPicPr>
                        <pic:blipFill>
                          <a:blip r:embed="rId101"/>
                          <a:stretch>
                            <a:fillRect/>
                          </a:stretch>
                        </pic:blipFill>
                        <pic:spPr>
                          <a:xfrm>
                            <a:off x="0" y="0"/>
                            <a:ext cx="1162050" cy="1420495"/>
                          </a:xfrm>
                          <a:prstGeom prst="rect">
                            <a:avLst/>
                          </a:prstGeom>
                        </pic:spPr>
                      </pic:pic>
                    </a:graphicData>
                  </a:graphic>
                </wp:anchor>
              </w:drawing>
            </w:r>
            <w:r w:rsidRPr="00990653">
              <w:rPr>
                <w:b/>
              </w:rPr>
              <w:t xml:space="preserve">Entité </w:t>
            </w:r>
            <w:r w:rsidR="00990653" w:rsidRPr="00990653">
              <w:rPr>
                <w:b/>
              </w:rPr>
              <w:t>30 :</w:t>
            </w:r>
          </w:p>
          <w:p w:rsidR="00990653" w:rsidRDefault="00990653" w:rsidP="00990653">
            <w:r>
              <w:t xml:space="preserve">Pression spécifique identifiée de niveau </w:t>
            </w:r>
          </w:p>
          <w:p w:rsidR="00B9019E" w:rsidRDefault="00990653" w:rsidP="00990653">
            <w:r>
              <w:t>faible ou nul</w:t>
            </w:r>
          </w:p>
        </w:tc>
      </w:tr>
      <w:tr w:rsidR="00B9019E" w:rsidTr="004B24BE">
        <w:trPr>
          <w:trHeight w:val="2268"/>
        </w:trPr>
        <w:tc>
          <w:tcPr>
            <w:tcW w:w="2410" w:type="dxa"/>
            <w:tcBorders>
              <w:right w:val="nil"/>
            </w:tcBorders>
            <w:vAlign w:val="center"/>
          </w:tcPr>
          <w:p w:rsidR="00B9019E" w:rsidRDefault="00B9019E" w:rsidP="00326E24">
            <w:pPr>
              <w:jc w:val="center"/>
            </w:pPr>
            <w:r w:rsidRPr="00EA5052">
              <w:rPr>
                <w:b/>
                <w:sz w:val="32"/>
                <w:szCs w:val="32"/>
              </w:rPr>
              <w:t xml:space="preserve">Pompage / drainage / comblement </w:t>
            </w:r>
            <w:r>
              <w:t>Objectif spécifique : S8</w:t>
            </w:r>
          </w:p>
          <w:p w:rsidR="00B9019E" w:rsidRDefault="00B9019E" w:rsidP="00326E24">
            <w:pPr>
              <w:jc w:val="center"/>
            </w:pPr>
            <w:r>
              <w:t>Pression de type : 2</w:t>
            </w:r>
          </w:p>
        </w:tc>
        <w:tc>
          <w:tcPr>
            <w:tcW w:w="993" w:type="dxa"/>
            <w:tcBorders>
              <w:left w:val="nil"/>
            </w:tcBorders>
            <w:vAlign w:val="center"/>
          </w:tcPr>
          <w:p w:rsidR="00B9019E" w:rsidRPr="00F50C82" w:rsidRDefault="00B9019E" w:rsidP="00326E24">
            <w:pPr>
              <w:jc w:val="center"/>
            </w:pPr>
            <w:r w:rsidRPr="00542199">
              <w:rPr>
                <w:noProof/>
                <w:lang w:eastAsia="fr-FR"/>
              </w:rPr>
              <w:drawing>
                <wp:inline distT="0" distB="0" distL="0" distR="0">
                  <wp:extent cx="500066" cy="500066"/>
                  <wp:effectExtent l="19050" t="0" r="0" b="0"/>
                  <wp:docPr id="39" name="Obje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0066" cy="500066"/>
                            <a:chOff x="4214810" y="5255026"/>
                            <a:chExt cx="500066" cy="500066"/>
                          </a:xfrm>
                        </a:grpSpPr>
                        <a:grpSp>
                          <a:nvGrpSpPr>
                            <a:cNvPr id="5" name="Groupe 47"/>
                            <a:cNvGrpSpPr/>
                          </a:nvGrpSpPr>
                          <a:grpSpPr>
                            <a:xfrm>
                              <a:off x="4214810" y="5255026"/>
                              <a:ext cx="500066" cy="500066"/>
                              <a:chOff x="2214546" y="4643446"/>
                              <a:chExt cx="857256" cy="857256"/>
                            </a:xfrm>
                          </a:grpSpPr>
                          <a:sp>
                            <a:nvSpPr>
                              <a:cNvPr id="49" name="Rectangle à coins arrondis 48"/>
                              <a:cNvSpPr/>
                            </a:nvSpPr>
                            <a:spPr>
                              <a:xfrm>
                                <a:off x="2214546" y="4643446"/>
                                <a:ext cx="857256" cy="857256"/>
                              </a:xfrm>
                              <a:prstGeom prst="round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7194" name="Picture 26" descr="https://encrypted-tbn2.google.com/images?q=tbn:ANd9GcSgleStBbmf5Gy50b1Yu93tkaurtSNp-YyB81WnIymqlQ68j8yjgA"/>
                              <a:cNvPicPr>
                                <a:picLocks noChangeAspect="1" noChangeArrowheads="1"/>
                              </a:cNvPicPr>
                            </a:nvPicPr>
                            <a:blipFill>
                              <a:blip r:embed="rId102"/>
                              <a:srcRect l="16854" r="18539" b="38672"/>
                              <a:stretch>
                                <a:fillRect/>
                              </a:stretch>
                            </a:blipFill>
                            <a:spPr bwMode="auto">
                              <a:xfrm>
                                <a:off x="2285984" y="4786322"/>
                                <a:ext cx="720333" cy="642942"/>
                              </a:xfrm>
                              <a:prstGeom prst="roundRect">
                                <a:avLst/>
                              </a:prstGeom>
                              <a:noFill/>
                            </a:spPr>
                          </a:pic>
                        </a:grpSp>
                      </lc:lockedCanvas>
                    </a:graphicData>
                  </a:graphic>
                </wp:inline>
              </w:drawing>
            </w:r>
          </w:p>
        </w:tc>
        <w:tc>
          <w:tcPr>
            <w:tcW w:w="6662" w:type="dxa"/>
            <w:vAlign w:val="center"/>
          </w:tcPr>
          <w:p w:rsidR="00990653" w:rsidRPr="00990653" w:rsidRDefault="00B9019E" w:rsidP="00990653">
            <w:pPr>
              <w:rPr>
                <w:b/>
              </w:rPr>
            </w:pPr>
            <w:r w:rsidRPr="00990653">
              <w:rPr>
                <w:b/>
                <w:noProof/>
                <w:lang w:eastAsia="fr-FR"/>
              </w:rPr>
              <w:drawing>
                <wp:anchor distT="0" distB="0" distL="114300" distR="114300" simplePos="0" relativeHeight="251806720" behindDoc="1" locked="0" layoutInCell="1" allowOverlap="1">
                  <wp:simplePos x="0" y="0"/>
                  <wp:positionH relativeFrom="column">
                    <wp:posOffset>2933700</wp:posOffset>
                  </wp:positionH>
                  <wp:positionV relativeFrom="paragraph">
                    <wp:posOffset>20320</wp:posOffset>
                  </wp:positionV>
                  <wp:extent cx="1198880" cy="1445260"/>
                  <wp:effectExtent l="19050" t="0" r="1270" b="0"/>
                  <wp:wrapNone/>
                  <wp:docPr id="40" name="Image 558" descr="pom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page.png"/>
                          <pic:cNvPicPr/>
                        </pic:nvPicPr>
                        <pic:blipFill>
                          <a:blip r:embed="rId103"/>
                          <a:stretch>
                            <a:fillRect/>
                          </a:stretch>
                        </pic:blipFill>
                        <pic:spPr>
                          <a:xfrm>
                            <a:off x="0" y="0"/>
                            <a:ext cx="1198880" cy="1445260"/>
                          </a:xfrm>
                          <a:prstGeom prst="rect">
                            <a:avLst/>
                          </a:prstGeom>
                        </pic:spPr>
                      </pic:pic>
                    </a:graphicData>
                  </a:graphic>
                </wp:anchor>
              </w:drawing>
            </w:r>
            <w:r w:rsidRPr="00990653">
              <w:rPr>
                <w:b/>
              </w:rPr>
              <w:t xml:space="preserve">Entité </w:t>
            </w:r>
            <w:r w:rsidR="00990653" w:rsidRPr="00990653">
              <w:rPr>
                <w:b/>
              </w:rPr>
              <w:t>30 :</w:t>
            </w:r>
          </w:p>
          <w:p w:rsidR="00990653" w:rsidRDefault="00990653" w:rsidP="00990653">
            <w:r>
              <w:t xml:space="preserve">Pression spécifique identifiée de niveau </w:t>
            </w:r>
          </w:p>
          <w:p w:rsidR="00B9019E" w:rsidRDefault="00006748" w:rsidP="00990653">
            <w:r w:rsidRPr="00990653">
              <w:rPr>
                <w:b/>
              </w:rPr>
              <w:t>FORT</w:t>
            </w:r>
          </w:p>
        </w:tc>
      </w:tr>
      <w:tr w:rsidR="00B9019E" w:rsidTr="004B24BE">
        <w:trPr>
          <w:trHeight w:val="2268"/>
        </w:trPr>
        <w:tc>
          <w:tcPr>
            <w:tcW w:w="2410" w:type="dxa"/>
            <w:tcBorders>
              <w:right w:val="nil"/>
            </w:tcBorders>
            <w:vAlign w:val="center"/>
          </w:tcPr>
          <w:p w:rsidR="00B9019E" w:rsidRDefault="00B9019E" w:rsidP="00326E24">
            <w:pPr>
              <w:jc w:val="center"/>
              <w:rPr>
                <w:b/>
                <w:sz w:val="32"/>
                <w:szCs w:val="32"/>
              </w:rPr>
            </w:pPr>
            <w:r w:rsidRPr="00EA5052">
              <w:rPr>
                <w:b/>
                <w:sz w:val="32"/>
                <w:szCs w:val="32"/>
              </w:rPr>
              <w:t xml:space="preserve">Proximité de route et/ou voie ferrée </w:t>
            </w:r>
          </w:p>
          <w:p w:rsidR="00B9019E" w:rsidRDefault="00B9019E" w:rsidP="00326E24">
            <w:pPr>
              <w:jc w:val="center"/>
            </w:pPr>
            <w:r>
              <w:t>Objectif spécifique : S9</w:t>
            </w:r>
          </w:p>
          <w:p w:rsidR="00B9019E" w:rsidRDefault="00B9019E" w:rsidP="00326E24">
            <w:pPr>
              <w:jc w:val="center"/>
            </w:pPr>
            <w:r>
              <w:t>Pression de type : 2</w:t>
            </w:r>
          </w:p>
        </w:tc>
        <w:tc>
          <w:tcPr>
            <w:tcW w:w="993" w:type="dxa"/>
            <w:tcBorders>
              <w:left w:val="nil"/>
            </w:tcBorders>
            <w:vAlign w:val="center"/>
          </w:tcPr>
          <w:p w:rsidR="00B9019E" w:rsidRPr="00F50C82" w:rsidRDefault="00B9019E" w:rsidP="00326E24">
            <w:pPr>
              <w:jc w:val="center"/>
            </w:pPr>
            <w:r w:rsidRPr="009062F4">
              <w:rPr>
                <w:noProof/>
                <w:lang w:eastAsia="fr-FR"/>
              </w:rPr>
              <w:drawing>
                <wp:inline distT="0" distB="0" distL="0" distR="0">
                  <wp:extent cx="500066" cy="500067"/>
                  <wp:effectExtent l="19050" t="0" r="0" b="0"/>
                  <wp:docPr id="41" name="Obje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0066" cy="500067"/>
                            <a:chOff x="4214810" y="4500571"/>
                            <a:chExt cx="500066" cy="500067"/>
                          </a:xfrm>
                        </a:grpSpPr>
                        <a:grpSp>
                          <a:nvGrpSpPr>
                            <a:cNvPr id="3" name="Groupe 45"/>
                            <a:cNvGrpSpPr/>
                          </a:nvGrpSpPr>
                          <a:grpSpPr>
                            <a:xfrm>
                              <a:off x="4214810" y="4500571"/>
                              <a:ext cx="500066" cy="500067"/>
                              <a:chOff x="2143108" y="3500438"/>
                              <a:chExt cx="857256" cy="857257"/>
                            </a:xfrm>
                          </a:grpSpPr>
                          <a:sp>
                            <a:nvSpPr>
                              <a:cNvPr id="40" name="Rectangle à coins arrondis 39"/>
                              <a:cNvSpPr/>
                            </a:nvSpPr>
                            <a:spPr>
                              <a:xfrm>
                                <a:off x="2143108" y="3500438"/>
                                <a:ext cx="857256" cy="857256"/>
                              </a:xfrm>
                              <a:prstGeom prst="round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7184" name="Picture 16" descr="Métro Tramway Transport Symbole Clip Art"/>
                              <a:cNvPicPr>
                                <a:picLocks noChangeAspect="1" noChangeArrowheads="1"/>
                              </a:cNvPicPr>
                            </a:nvPicPr>
                            <a:blipFill>
                              <a:blip r:embed="rId104"/>
                              <a:srcRect/>
                              <a:stretch>
                                <a:fillRect/>
                              </a:stretch>
                            </a:blipFill>
                            <a:spPr bwMode="auto">
                              <a:xfrm>
                                <a:off x="2285984" y="3500438"/>
                                <a:ext cx="642942" cy="857257"/>
                              </a:xfrm>
                              <a:prstGeom prst="rect">
                                <a:avLst/>
                              </a:prstGeom>
                              <a:noFill/>
                            </a:spPr>
                          </a:pic>
                        </a:grpSp>
                      </lc:lockedCanvas>
                    </a:graphicData>
                  </a:graphic>
                </wp:inline>
              </w:drawing>
            </w:r>
          </w:p>
        </w:tc>
        <w:tc>
          <w:tcPr>
            <w:tcW w:w="6662" w:type="dxa"/>
            <w:vAlign w:val="center"/>
          </w:tcPr>
          <w:p w:rsidR="00990653" w:rsidRPr="00990653" w:rsidRDefault="00B9019E" w:rsidP="00990653">
            <w:pPr>
              <w:rPr>
                <w:b/>
              </w:rPr>
            </w:pPr>
            <w:r w:rsidRPr="00990653">
              <w:rPr>
                <w:b/>
                <w:noProof/>
                <w:lang w:eastAsia="fr-FR"/>
              </w:rPr>
              <w:drawing>
                <wp:anchor distT="0" distB="0" distL="114300" distR="114300" simplePos="0" relativeHeight="251807744" behindDoc="1" locked="0" layoutInCell="1" allowOverlap="1">
                  <wp:simplePos x="0" y="0"/>
                  <wp:positionH relativeFrom="column">
                    <wp:posOffset>2958465</wp:posOffset>
                  </wp:positionH>
                  <wp:positionV relativeFrom="paragraph">
                    <wp:posOffset>5715</wp:posOffset>
                  </wp:positionV>
                  <wp:extent cx="1169670" cy="1395730"/>
                  <wp:effectExtent l="19050" t="0" r="0" b="0"/>
                  <wp:wrapNone/>
                  <wp:docPr id="42" name="Image 559" descr="ro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e.png"/>
                          <pic:cNvPicPr/>
                        </pic:nvPicPr>
                        <pic:blipFill>
                          <a:blip r:embed="rId105"/>
                          <a:stretch>
                            <a:fillRect/>
                          </a:stretch>
                        </pic:blipFill>
                        <pic:spPr>
                          <a:xfrm>
                            <a:off x="0" y="0"/>
                            <a:ext cx="1169670" cy="1395730"/>
                          </a:xfrm>
                          <a:prstGeom prst="rect">
                            <a:avLst/>
                          </a:prstGeom>
                        </pic:spPr>
                      </pic:pic>
                    </a:graphicData>
                  </a:graphic>
                </wp:anchor>
              </w:drawing>
            </w:r>
            <w:r w:rsidRPr="00990653">
              <w:rPr>
                <w:b/>
              </w:rPr>
              <w:t xml:space="preserve">Entité </w:t>
            </w:r>
            <w:r w:rsidR="00990653" w:rsidRPr="00990653">
              <w:rPr>
                <w:b/>
              </w:rPr>
              <w:t>30 :</w:t>
            </w:r>
          </w:p>
          <w:p w:rsidR="00990653" w:rsidRDefault="00990653" w:rsidP="00990653">
            <w:r>
              <w:t xml:space="preserve">Pression spécifique identifiée de niveau </w:t>
            </w:r>
          </w:p>
          <w:p w:rsidR="00B9019E" w:rsidRDefault="00006748" w:rsidP="00990653">
            <w:r>
              <w:rPr>
                <w:b/>
              </w:rPr>
              <w:t>MOYEN</w:t>
            </w:r>
          </w:p>
        </w:tc>
      </w:tr>
      <w:tr w:rsidR="00B9019E" w:rsidTr="004B24BE">
        <w:trPr>
          <w:trHeight w:val="2268"/>
        </w:trPr>
        <w:tc>
          <w:tcPr>
            <w:tcW w:w="2410" w:type="dxa"/>
            <w:tcBorders>
              <w:right w:val="nil"/>
            </w:tcBorders>
            <w:vAlign w:val="center"/>
          </w:tcPr>
          <w:p w:rsidR="00B9019E" w:rsidRDefault="00B9019E" w:rsidP="00326E24">
            <w:pPr>
              <w:jc w:val="center"/>
            </w:pPr>
            <w:r w:rsidRPr="00EA5052">
              <w:rPr>
                <w:b/>
                <w:sz w:val="32"/>
                <w:szCs w:val="32"/>
              </w:rPr>
              <w:t xml:space="preserve">Station d'épuration </w:t>
            </w:r>
            <w:r>
              <w:t>Objectif spécifique : S10</w:t>
            </w:r>
          </w:p>
          <w:p w:rsidR="00B9019E" w:rsidRDefault="00B9019E" w:rsidP="00326E24">
            <w:pPr>
              <w:jc w:val="center"/>
            </w:pPr>
            <w:r>
              <w:t>Pression de type : 2</w:t>
            </w:r>
          </w:p>
        </w:tc>
        <w:tc>
          <w:tcPr>
            <w:tcW w:w="993" w:type="dxa"/>
            <w:tcBorders>
              <w:left w:val="nil"/>
            </w:tcBorders>
            <w:vAlign w:val="center"/>
          </w:tcPr>
          <w:p w:rsidR="00B9019E" w:rsidRPr="00F50C82" w:rsidRDefault="00B9019E" w:rsidP="00326E24">
            <w:pPr>
              <w:jc w:val="center"/>
            </w:pPr>
            <w:r w:rsidRPr="009062F4">
              <w:rPr>
                <w:noProof/>
                <w:lang w:eastAsia="fr-FR"/>
              </w:rPr>
              <w:drawing>
                <wp:inline distT="0" distB="0" distL="0" distR="0">
                  <wp:extent cx="500066" cy="500066"/>
                  <wp:effectExtent l="19050" t="0" r="0" b="0"/>
                  <wp:docPr id="43" name="Obje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0066" cy="500066"/>
                            <a:chOff x="4214810" y="3754828"/>
                            <a:chExt cx="500066" cy="500066"/>
                          </a:xfrm>
                        </a:grpSpPr>
                        <a:grpSp>
                          <a:nvGrpSpPr>
                            <a:cNvPr id="6" name="Groupe 44"/>
                            <a:cNvGrpSpPr/>
                          </a:nvGrpSpPr>
                          <a:grpSpPr>
                            <a:xfrm>
                              <a:off x="4214810" y="3754828"/>
                              <a:ext cx="500066" cy="500066"/>
                              <a:chOff x="2214546" y="2357430"/>
                              <a:chExt cx="857256" cy="857256"/>
                            </a:xfrm>
                          </a:grpSpPr>
                          <a:sp>
                            <a:nvSpPr>
                              <a:cNvPr id="41" name="Rectangle à coins arrondis 40"/>
                              <a:cNvSpPr/>
                            </a:nvSpPr>
                            <a:spPr>
                              <a:xfrm>
                                <a:off x="2214546" y="2357430"/>
                                <a:ext cx="857256" cy="857256"/>
                              </a:xfrm>
                              <a:prstGeom prst="round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1029" name="Picture 5"/>
                              <a:cNvPicPr>
                                <a:picLocks noChangeAspect="1" noChangeArrowheads="1"/>
                              </a:cNvPicPr>
                            </a:nvPicPr>
                            <a:blipFill>
                              <a:blip r:embed="rId106" cstate="print"/>
                              <a:srcRect/>
                              <a:stretch>
                                <a:fillRect/>
                              </a:stretch>
                            </a:blipFill>
                            <a:spPr bwMode="auto">
                              <a:xfrm>
                                <a:off x="2214546" y="2428868"/>
                                <a:ext cx="786477" cy="638169"/>
                              </a:xfrm>
                              <a:prstGeom prst="snipRoundRect">
                                <a:avLst/>
                              </a:prstGeom>
                              <a:noFill/>
                              <a:ln w="9525">
                                <a:noFill/>
                                <a:miter lim="800000"/>
                                <a:headEnd/>
                                <a:tailEnd/>
                              </a:ln>
                              <a:effectLst/>
                            </a:spPr>
                          </a:pic>
                          <a:pic>
                            <a:nvPicPr>
                              <a:cNvPr id="1028" name="Picture 4" descr="Clip Art rivière"/>
                              <a:cNvPicPr>
                                <a:picLocks noChangeAspect="1" noChangeArrowheads="1"/>
                              </a:cNvPicPr>
                            </a:nvPicPr>
                            <a:blipFill>
                              <a:blip r:embed="rId107" cstate="print"/>
                              <a:srcRect/>
                              <a:stretch>
                                <a:fillRect/>
                              </a:stretch>
                            </a:blipFill>
                            <a:spPr bwMode="auto">
                              <a:xfrm>
                                <a:off x="2428860" y="3071810"/>
                                <a:ext cx="595317" cy="71438"/>
                              </a:xfrm>
                              <a:prstGeom prst="rect">
                                <a:avLst/>
                              </a:prstGeom>
                              <a:noFill/>
                            </a:spPr>
                          </a:pic>
                        </a:grpSp>
                      </lc:lockedCanvas>
                    </a:graphicData>
                  </a:graphic>
                </wp:inline>
              </w:drawing>
            </w:r>
          </w:p>
        </w:tc>
        <w:tc>
          <w:tcPr>
            <w:tcW w:w="6662" w:type="dxa"/>
            <w:vAlign w:val="center"/>
          </w:tcPr>
          <w:p w:rsidR="00990653" w:rsidRPr="00990653" w:rsidRDefault="00B9019E" w:rsidP="00990653">
            <w:pPr>
              <w:rPr>
                <w:b/>
              </w:rPr>
            </w:pPr>
            <w:r w:rsidRPr="00990653">
              <w:rPr>
                <w:b/>
                <w:noProof/>
                <w:lang w:eastAsia="fr-FR"/>
              </w:rPr>
              <w:drawing>
                <wp:anchor distT="0" distB="0" distL="114300" distR="114300" simplePos="0" relativeHeight="251808768" behindDoc="1" locked="0" layoutInCell="1" allowOverlap="1">
                  <wp:simplePos x="0" y="0"/>
                  <wp:positionH relativeFrom="column">
                    <wp:posOffset>2933700</wp:posOffset>
                  </wp:positionH>
                  <wp:positionV relativeFrom="paragraph">
                    <wp:posOffset>13970</wp:posOffset>
                  </wp:positionV>
                  <wp:extent cx="1132840" cy="1395730"/>
                  <wp:effectExtent l="19050" t="0" r="0" b="0"/>
                  <wp:wrapNone/>
                  <wp:docPr id="44" name="Image 560" descr="st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png"/>
                          <pic:cNvPicPr/>
                        </pic:nvPicPr>
                        <pic:blipFill>
                          <a:blip r:embed="rId108"/>
                          <a:stretch>
                            <a:fillRect/>
                          </a:stretch>
                        </pic:blipFill>
                        <pic:spPr>
                          <a:xfrm>
                            <a:off x="0" y="0"/>
                            <a:ext cx="1132840" cy="1395730"/>
                          </a:xfrm>
                          <a:prstGeom prst="rect">
                            <a:avLst/>
                          </a:prstGeom>
                        </pic:spPr>
                      </pic:pic>
                    </a:graphicData>
                  </a:graphic>
                </wp:anchor>
              </w:drawing>
            </w:r>
            <w:r w:rsidRPr="00990653">
              <w:rPr>
                <w:b/>
              </w:rPr>
              <w:t xml:space="preserve">Entité </w:t>
            </w:r>
            <w:r w:rsidR="00990653" w:rsidRPr="00990653">
              <w:rPr>
                <w:b/>
              </w:rPr>
              <w:t>30 :</w:t>
            </w:r>
          </w:p>
          <w:p w:rsidR="00990653" w:rsidRDefault="00990653" w:rsidP="00990653">
            <w:r>
              <w:t xml:space="preserve">Pression spécifique identifiée de niveau </w:t>
            </w:r>
          </w:p>
          <w:p w:rsidR="00B9019E" w:rsidRDefault="00006748" w:rsidP="00990653">
            <w:r w:rsidRPr="00990653">
              <w:rPr>
                <w:b/>
              </w:rPr>
              <w:t>FORT</w:t>
            </w:r>
          </w:p>
        </w:tc>
      </w:tr>
      <w:tr w:rsidR="00B9019E" w:rsidTr="004B24BE">
        <w:trPr>
          <w:trHeight w:val="2268"/>
        </w:trPr>
        <w:tc>
          <w:tcPr>
            <w:tcW w:w="2410" w:type="dxa"/>
            <w:tcBorders>
              <w:right w:val="nil"/>
            </w:tcBorders>
            <w:vAlign w:val="center"/>
          </w:tcPr>
          <w:p w:rsidR="00B9019E" w:rsidRDefault="00B9019E" w:rsidP="00326E24">
            <w:pPr>
              <w:jc w:val="center"/>
              <w:rPr>
                <w:b/>
                <w:sz w:val="32"/>
                <w:szCs w:val="32"/>
              </w:rPr>
            </w:pPr>
            <w:r w:rsidRPr="00EA5052">
              <w:rPr>
                <w:b/>
                <w:sz w:val="32"/>
                <w:szCs w:val="32"/>
              </w:rPr>
              <w:t xml:space="preserve">Stationnement, camping-cars, camping </w:t>
            </w:r>
          </w:p>
          <w:p w:rsidR="00B9019E" w:rsidRDefault="00B9019E" w:rsidP="00326E24">
            <w:pPr>
              <w:jc w:val="center"/>
            </w:pPr>
            <w:r>
              <w:t>Objectif spécifique : S11</w:t>
            </w:r>
          </w:p>
          <w:p w:rsidR="00B9019E" w:rsidRDefault="00B9019E" w:rsidP="00326E24">
            <w:pPr>
              <w:jc w:val="center"/>
            </w:pPr>
            <w:r>
              <w:t>Pression de type : 1</w:t>
            </w:r>
          </w:p>
        </w:tc>
        <w:tc>
          <w:tcPr>
            <w:tcW w:w="993" w:type="dxa"/>
            <w:tcBorders>
              <w:left w:val="nil"/>
            </w:tcBorders>
            <w:vAlign w:val="center"/>
          </w:tcPr>
          <w:p w:rsidR="00B9019E" w:rsidRPr="00F50C82" w:rsidRDefault="00B9019E" w:rsidP="00326E24">
            <w:pPr>
              <w:jc w:val="center"/>
            </w:pPr>
            <w:r w:rsidRPr="009062F4">
              <w:rPr>
                <w:noProof/>
                <w:lang w:eastAsia="fr-FR"/>
              </w:rPr>
              <w:drawing>
                <wp:inline distT="0" distB="0" distL="0" distR="0">
                  <wp:extent cx="513953" cy="513953"/>
                  <wp:effectExtent l="19050" t="19050" r="19447" b="19447"/>
                  <wp:docPr id="45" name="Image 8" descr="Clip Art Car Truck"/>
                  <wp:cNvGraphicFramePr/>
                  <a:graphic xmlns:a="http://schemas.openxmlformats.org/drawingml/2006/main">
                    <a:graphicData uri="http://schemas.openxmlformats.org/drawingml/2006/picture">
                      <pic:pic xmlns:pic="http://schemas.openxmlformats.org/drawingml/2006/picture">
                        <pic:nvPicPr>
                          <pic:cNvPr id="7190" name="Picture 22" descr="Clip Art Car Truck"/>
                          <pic:cNvPicPr>
                            <a:picLocks noChangeAspect="1" noChangeArrowheads="1"/>
                          </pic:cNvPicPr>
                        </pic:nvPicPr>
                        <pic:blipFill>
                          <a:blip r:embed="rId109"/>
                          <a:srcRect/>
                          <a:stretch>
                            <a:fillRect/>
                          </a:stretch>
                        </pic:blipFill>
                        <pic:spPr bwMode="auto">
                          <a:xfrm>
                            <a:off x="0" y="0"/>
                            <a:ext cx="513953" cy="513953"/>
                          </a:xfrm>
                          <a:prstGeom prst="roundRect">
                            <a:avLst/>
                          </a:prstGeom>
                          <a:noFill/>
                          <a:ln w="19050">
                            <a:solidFill>
                              <a:schemeClr val="tx1"/>
                            </a:solidFill>
                          </a:ln>
                        </pic:spPr>
                      </pic:pic>
                    </a:graphicData>
                  </a:graphic>
                </wp:inline>
              </w:drawing>
            </w:r>
          </w:p>
        </w:tc>
        <w:tc>
          <w:tcPr>
            <w:tcW w:w="6662" w:type="dxa"/>
            <w:vAlign w:val="center"/>
          </w:tcPr>
          <w:p w:rsidR="00990653" w:rsidRPr="00990653" w:rsidRDefault="00B9019E" w:rsidP="00990653">
            <w:pPr>
              <w:rPr>
                <w:b/>
              </w:rPr>
            </w:pPr>
            <w:r w:rsidRPr="00990653">
              <w:rPr>
                <w:b/>
                <w:noProof/>
                <w:lang w:eastAsia="fr-FR"/>
              </w:rPr>
              <w:drawing>
                <wp:anchor distT="0" distB="0" distL="114300" distR="114300" simplePos="0" relativeHeight="251809792" behindDoc="1" locked="0" layoutInCell="1" allowOverlap="1">
                  <wp:simplePos x="0" y="0"/>
                  <wp:positionH relativeFrom="column">
                    <wp:posOffset>2921635</wp:posOffset>
                  </wp:positionH>
                  <wp:positionV relativeFrom="paragraph">
                    <wp:posOffset>15240</wp:posOffset>
                  </wp:positionV>
                  <wp:extent cx="1194435" cy="1420495"/>
                  <wp:effectExtent l="19050" t="0" r="5715" b="0"/>
                  <wp:wrapNone/>
                  <wp:docPr id="47" name="Image 561" descr="cam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ing.png"/>
                          <pic:cNvPicPr/>
                        </pic:nvPicPr>
                        <pic:blipFill>
                          <a:blip r:embed="rId110"/>
                          <a:stretch>
                            <a:fillRect/>
                          </a:stretch>
                        </pic:blipFill>
                        <pic:spPr>
                          <a:xfrm>
                            <a:off x="0" y="0"/>
                            <a:ext cx="1194435" cy="1420495"/>
                          </a:xfrm>
                          <a:prstGeom prst="rect">
                            <a:avLst/>
                          </a:prstGeom>
                        </pic:spPr>
                      </pic:pic>
                    </a:graphicData>
                  </a:graphic>
                </wp:anchor>
              </w:drawing>
            </w:r>
            <w:r w:rsidRPr="00990653">
              <w:rPr>
                <w:b/>
              </w:rPr>
              <w:t xml:space="preserve">Entité </w:t>
            </w:r>
            <w:r w:rsidR="00990653" w:rsidRPr="00990653">
              <w:rPr>
                <w:b/>
              </w:rPr>
              <w:t>30 :</w:t>
            </w:r>
          </w:p>
          <w:p w:rsidR="00990653" w:rsidRDefault="00990653" w:rsidP="00990653">
            <w:r>
              <w:t xml:space="preserve">Pression spécifique identifiée de niveau </w:t>
            </w:r>
          </w:p>
          <w:p w:rsidR="00B9019E" w:rsidRDefault="00990653" w:rsidP="00990653">
            <w:r>
              <w:t>faible ou nul</w:t>
            </w:r>
          </w:p>
        </w:tc>
      </w:tr>
      <w:tr w:rsidR="00B9019E" w:rsidTr="004B24BE">
        <w:trPr>
          <w:trHeight w:val="2268"/>
        </w:trPr>
        <w:tc>
          <w:tcPr>
            <w:tcW w:w="2410" w:type="dxa"/>
            <w:tcBorders>
              <w:right w:val="nil"/>
            </w:tcBorders>
            <w:vAlign w:val="center"/>
          </w:tcPr>
          <w:p w:rsidR="00B9019E" w:rsidRDefault="00B9019E" w:rsidP="00326E24">
            <w:pPr>
              <w:jc w:val="center"/>
            </w:pPr>
            <w:r w:rsidRPr="00EA5052">
              <w:rPr>
                <w:b/>
                <w:sz w:val="32"/>
                <w:szCs w:val="32"/>
              </w:rPr>
              <w:lastRenderedPageBreak/>
              <w:t xml:space="preserve">Urbanisation / espaces verts </w:t>
            </w:r>
            <w:r>
              <w:t>Objectif spécifique : S12</w:t>
            </w:r>
          </w:p>
          <w:p w:rsidR="00B9019E" w:rsidRDefault="00B9019E" w:rsidP="00326E24">
            <w:pPr>
              <w:jc w:val="center"/>
            </w:pPr>
            <w:r>
              <w:t>Pression de type : 2</w:t>
            </w:r>
          </w:p>
        </w:tc>
        <w:tc>
          <w:tcPr>
            <w:tcW w:w="993" w:type="dxa"/>
            <w:tcBorders>
              <w:left w:val="nil"/>
            </w:tcBorders>
            <w:vAlign w:val="center"/>
          </w:tcPr>
          <w:p w:rsidR="00B9019E" w:rsidRPr="00F50C82" w:rsidRDefault="00B9019E" w:rsidP="002A26AE">
            <w:r w:rsidRPr="00542199">
              <w:rPr>
                <w:noProof/>
                <w:lang w:eastAsia="fr-FR"/>
              </w:rPr>
              <w:drawing>
                <wp:inline distT="0" distB="0" distL="0" distR="0">
                  <wp:extent cx="508271" cy="488951"/>
                  <wp:effectExtent l="38100" t="38100" r="44179" b="25399"/>
                  <wp:docPr id="49" name="Image 12" descr="Clip Art Quartier Outline"/>
                  <wp:cNvGraphicFramePr/>
                  <a:graphic xmlns:a="http://schemas.openxmlformats.org/drawingml/2006/main">
                    <a:graphicData uri="http://schemas.openxmlformats.org/drawingml/2006/picture">
                      <pic:pic xmlns:pic="http://schemas.openxmlformats.org/drawingml/2006/picture">
                        <pic:nvPicPr>
                          <pic:cNvPr id="7182" name="Picture 14" descr="Clip Art Quartier Outline"/>
                          <pic:cNvPicPr>
                            <a:picLocks noChangeAspect="1" noChangeArrowheads="1"/>
                          </pic:cNvPicPr>
                        </pic:nvPicPr>
                        <pic:blipFill>
                          <a:blip r:embed="rId111"/>
                          <a:srcRect/>
                          <a:stretch>
                            <a:fillRect/>
                          </a:stretch>
                        </pic:blipFill>
                        <pic:spPr bwMode="auto">
                          <a:xfrm>
                            <a:off x="0" y="0"/>
                            <a:ext cx="508271" cy="488951"/>
                          </a:xfrm>
                          <a:prstGeom prst="roundRect">
                            <a:avLst/>
                          </a:prstGeom>
                          <a:noFill/>
                          <a:ln w="38100">
                            <a:solidFill>
                              <a:schemeClr val="tx1">
                                <a:lumMod val="75000"/>
                                <a:lumOff val="25000"/>
                              </a:schemeClr>
                            </a:solidFill>
                          </a:ln>
                        </pic:spPr>
                      </pic:pic>
                    </a:graphicData>
                  </a:graphic>
                </wp:inline>
              </w:drawing>
            </w:r>
          </w:p>
        </w:tc>
        <w:tc>
          <w:tcPr>
            <w:tcW w:w="6662" w:type="dxa"/>
            <w:vAlign w:val="center"/>
          </w:tcPr>
          <w:p w:rsidR="00990653" w:rsidRPr="00990653" w:rsidRDefault="00B9019E" w:rsidP="00990653">
            <w:pPr>
              <w:rPr>
                <w:b/>
              </w:rPr>
            </w:pPr>
            <w:r w:rsidRPr="00990653">
              <w:rPr>
                <w:b/>
                <w:noProof/>
                <w:lang w:eastAsia="fr-FR"/>
              </w:rPr>
              <w:drawing>
                <wp:anchor distT="0" distB="0" distL="114300" distR="114300" simplePos="0" relativeHeight="251810816" behindDoc="1" locked="0" layoutInCell="1" allowOverlap="1">
                  <wp:simplePos x="0" y="0"/>
                  <wp:positionH relativeFrom="column">
                    <wp:posOffset>2887345</wp:posOffset>
                  </wp:positionH>
                  <wp:positionV relativeFrom="paragraph">
                    <wp:posOffset>44450</wp:posOffset>
                  </wp:positionV>
                  <wp:extent cx="1194435" cy="1445260"/>
                  <wp:effectExtent l="19050" t="0" r="5715" b="0"/>
                  <wp:wrapNone/>
                  <wp:docPr id="51" name="Image 562" descr="ur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ba.png"/>
                          <pic:cNvPicPr/>
                        </pic:nvPicPr>
                        <pic:blipFill>
                          <a:blip r:embed="rId112"/>
                          <a:stretch>
                            <a:fillRect/>
                          </a:stretch>
                        </pic:blipFill>
                        <pic:spPr>
                          <a:xfrm>
                            <a:off x="0" y="0"/>
                            <a:ext cx="1194435" cy="1445260"/>
                          </a:xfrm>
                          <a:prstGeom prst="rect">
                            <a:avLst/>
                          </a:prstGeom>
                        </pic:spPr>
                      </pic:pic>
                    </a:graphicData>
                  </a:graphic>
                </wp:anchor>
              </w:drawing>
            </w:r>
            <w:r w:rsidRPr="00990653">
              <w:rPr>
                <w:b/>
              </w:rPr>
              <w:t xml:space="preserve">Entité </w:t>
            </w:r>
            <w:r w:rsidR="00990653" w:rsidRPr="00990653">
              <w:rPr>
                <w:b/>
              </w:rPr>
              <w:t>30 :</w:t>
            </w:r>
          </w:p>
          <w:p w:rsidR="00990653" w:rsidRDefault="00990653" w:rsidP="00990653">
            <w:r>
              <w:t xml:space="preserve">Pression spécifique identifiée de niveau </w:t>
            </w:r>
          </w:p>
          <w:p w:rsidR="00B9019E" w:rsidRDefault="00006748" w:rsidP="00990653">
            <w:r>
              <w:rPr>
                <w:b/>
              </w:rPr>
              <w:t>MOYEN</w:t>
            </w:r>
          </w:p>
        </w:tc>
      </w:tr>
      <w:tr w:rsidR="00B9019E" w:rsidTr="004B24BE">
        <w:trPr>
          <w:trHeight w:val="2268"/>
        </w:trPr>
        <w:tc>
          <w:tcPr>
            <w:tcW w:w="2410" w:type="dxa"/>
            <w:tcBorders>
              <w:right w:val="nil"/>
            </w:tcBorders>
            <w:vAlign w:val="center"/>
          </w:tcPr>
          <w:p w:rsidR="00B9019E" w:rsidRDefault="00B9019E" w:rsidP="00326E24">
            <w:pPr>
              <w:jc w:val="center"/>
            </w:pPr>
            <w:r w:rsidRPr="00EA5052">
              <w:rPr>
                <w:b/>
                <w:sz w:val="32"/>
                <w:szCs w:val="32"/>
              </w:rPr>
              <w:t xml:space="preserve">Espèces Envahissantes </w:t>
            </w:r>
            <w:r>
              <w:t>Objectif spécifique : S13</w:t>
            </w:r>
          </w:p>
          <w:p w:rsidR="00B9019E" w:rsidRDefault="00B9019E" w:rsidP="00326E24">
            <w:pPr>
              <w:jc w:val="center"/>
            </w:pPr>
            <w:r>
              <w:t>Pression de type : 1</w:t>
            </w:r>
          </w:p>
        </w:tc>
        <w:tc>
          <w:tcPr>
            <w:tcW w:w="993" w:type="dxa"/>
            <w:tcBorders>
              <w:left w:val="nil"/>
            </w:tcBorders>
            <w:vAlign w:val="center"/>
          </w:tcPr>
          <w:p w:rsidR="00B9019E" w:rsidRPr="00F50C82" w:rsidRDefault="00B9019E" w:rsidP="00326E24">
            <w:pPr>
              <w:jc w:val="center"/>
            </w:pPr>
            <w:r w:rsidRPr="009062F4">
              <w:rPr>
                <w:noProof/>
                <w:lang w:eastAsia="fr-FR"/>
              </w:rPr>
              <w:drawing>
                <wp:inline distT="0" distB="0" distL="0" distR="0">
                  <wp:extent cx="500066" cy="500066"/>
                  <wp:effectExtent l="19050" t="0" r="0" b="0"/>
                  <wp:docPr id="52" name="Obje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0066" cy="500066"/>
                            <a:chOff x="7286644" y="2254630"/>
                            <a:chExt cx="500066" cy="500066"/>
                          </a:xfrm>
                        </a:grpSpPr>
                        <a:grpSp>
                          <a:nvGrpSpPr>
                            <a:cNvPr id="7" name="Groupe 58"/>
                            <a:cNvGrpSpPr/>
                          </a:nvGrpSpPr>
                          <a:grpSpPr>
                            <a:xfrm>
                              <a:off x="7286644" y="2254630"/>
                              <a:ext cx="500066" cy="500066"/>
                              <a:chOff x="6500826" y="142852"/>
                              <a:chExt cx="857256" cy="857256"/>
                            </a:xfrm>
                          </a:grpSpPr>
                          <a:sp>
                            <a:nvSpPr>
                              <a:cNvPr id="52" name="Rectangle à coins arrondis 51"/>
                              <a:cNvSpPr/>
                            </a:nvSpPr>
                            <a:spPr>
                              <a:xfrm>
                                <a:off x="6500826" y="142852"/>
                                <a:ext cx="857256" cy="857256"/>
                              </a:xfrm>
                              <a:prstGeom prst="round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3074" name="Picture 2"/>
                              <a:cNvPicPr>
                                <a:picLocks noChangeAspect="1" noChangeArrowheads="1"/>
                              </a:cNvPicPr>
                            </a:nvPicPr>
                            <a:blipFill>
                              <a:blip r:embed="rId113"/>
                              <a:srcRect/>
                              <a:stretch>
                                <a:fillRect/>
                              </a:stretch>
                            </a:blipFill>
                            <a:spPr bwMode="auto">
                              <a:xfrm>
                                <a:off x="6572264" y="285728"/>
                                <a:ext cx="744236" cy="561974"/>
                              </a:xfrm>
                              <a:prstGeom prst="rect">
                                <a:avLst/>
                              </a:prstGeom>
                              <a:noFill/>
                              <a:ln w="9525">
                                <a:noFill/>
                                <a:miter lim="800000"/>
                                <a:headEnd/>
                                <a:tailEnd/>
                              </a:ln>
                              <a:effectLst/>
                            </a:spPr>
                          </a:pic>
                        </a:grpSp>
                      </lc:lockedCanvas>
                    </a:graphicData>
                  </a:graphic>
                </wp:inline>
              </w:drawing>
            </w:r>
          </w:p>
        </w:tc>
        <w:tc>
          <w:tcPr>
            <w:tcW w:w="6662" w:type="dxa"/>
            <w:vAlign w:val="center"/>
          </w:tcPr>
          <w:p w:rsidR="00990653" w:rsidRPr="00990653" w:rsidRDefault="00B9019E" w:rsidP="00990653">
            <w:pPr>
              <w:rPr>
                <w:b/>
              </w:rPr>
            </w:pPr>
            <w:r w:rsidRPr="00990653">
              <w:rPr>
                <w:b/>
                <w:noProof/>
                <w:lang w:eastAsia="fr-FR"/>
              </w:rPr>
              <w:drawing>
                <wp:anchor distT="0" distB="0" distL="114300" distR="114300" simplePos="0" relativeHeight="251798528" behindDoc="1" locked="0" layoutInCell="1" allowOverlap="1">
                  <wp:simplePos x="0" y="0"/>
                  <wp:positionH relativeFrom="column">
                    <wp:posOffset>2872105</wp:posOffset>
                  </wp:positionH>
                  <wp:positionV relativeFrom="paragraph">
                    <wp:posOffset>-9525</wp:posOffset>
                  </wp:positionV>
                  <wp:extent cx="1194435" cy="1433195"/>
                  <wp:effectExtent l="19050" t="0" r="5715" b="0"/>
                  <wp:wrapNone/>
                  <wp:docPr id="53" name="Image 563" descr="env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ah.png"/>
                          <pic:cNvPicPr/>
                        </pic:nvPicPr>
                        <pic:blipFill>
                          <a:blip r:embed="rId114"/>
                          <a:stretch>
                            <a:fillRect/>
                          </a:stretch>
                        </pic:blipFill>
                        <pic:spPr>
                          <a:xfrm>
                            <a:off x="0" y="0"/>
                            <a:ext cx="1194435" cy="1433195"/>
                          </a:xfrm>
                          <a:prstGeom prst="rect">
                            <a:avLst/>
                          </a:prstGeom>
                        </pic:spPr>
                      </pic:pic>
                    </a:graphicData>
                  </a:graphic>
                </wp:anchor>
              </w:drawing>
            </w:r>
            <w:r w:rsidRPr="00990653">
              <w:rPr>
                <w:b/>
              </w:rPr>
              <w:t xml:space="preserve">Entité </w:t>
            </w:r>
            <w:r w:rsidR="00990653" w:rsidRPr="00990653">
              <w:rPr>
                <w:b/>
              </w:rPr>
              <w:t>30 :</w:t>
            </w:r>
          </w:p>
          <w:p w:rsidR="00990653" w:rsidRDefault="00990653" w:rsidP="00990653">
            <w:r>
              <w:t xml:space="preserve">Pression spécifique identifiée de niveau </w:t>
            </w:r>
          </w:p>
          <w:p w:rsidR="00B9019E" w:rsidRPr="00B956C1" w:rsidRDefault="00990653" w:rsidP="00990653">
            <w:pPr>
              <w:rPr>
                <w:rFonts w:ascii="Arial Black" w:hAnsi="Arial Black"/>
                <w:color w:val="7F7F7F" w:themeColor="text1" w:themeTint="80"/>
                <w:sz w:val="56"/>
                <w:szCs w:val="56"/>
              </w:rPr>
            </w:pPr>
            <w:r>
              <w:t>faible ou nul</w:t>
            </w:r>
          </w:p>
        </w:tc>
      </w:tr>
    </w:tbl>
    <w:p w:rsidR="00A92338" w:rsidRDefault="00A92338" w:rsidP="00451816">
      <w:pPr>
        <w:rPr>
          <w:rFonts w:eastAsia="Times New Roman" w:cstheme="minorHAnsi"/>
          <w:b/>
          <w:kern w:val="28"/>
          <w:sz w:val="32"/>
          <w:szCs w:val="32"/>
          <w:lang w:eastAsia="fr-FR"/>
        </w:rPr>
      </w:pPr>
    </w:p>
    <w:p w:rsidR="00F97955" w:rsidRDefault="00F97955" w:rsidP="00F97955"/>
    <w:p w:rsidR="00F97955" w:rsidRDefault="00F97955" w:rsidP="00F97955">
      <w:pPr>
        <w:jc w:val="center"/>
        <w:rPr>
          <w:sz w:val="56"/>
          <w:szCs w:val="56"/>
        </w:rPr>
      </w:pPr>
      <w:r w:rsidRPr="00F97955">
        <w:rPr>
          <w:sz w:val="56"/>
          <w:szCs w:val="56"/>
        </w:rPr>
        <w:t>Niveau de pression global</w:t>
      </w:r>
    </w:p>
    <w:p w:rsidR="00F97955" w:rsidRPr="00F97955" w:rsidRDefault="00F97955" w:rsidP="00F97955">
      <w:pPr>
        <w:jc w:val="center"/>
        <w:rPr>
          <w:sz w:val="56"/>
          <w:szCs w:val="56"/>
        </w:rPr>
      </w:pPr>
      <w:proofErr w:type="gramStart"/>
      <w:r w:rsidRPr="00F97955">
        <w:rPr>
          <w:sz w:val="56"/>
          <w:szCs w:val="56"/>
        </w:rPr>
        <w:t>sur</w:t>
      </w:r>
      <w:proofErr w:type="gramEnd"/>
      <w:r w:rsidRPr="00F97955">
        <w:rPr>
          <w:sz w:val="56"/>
          <w:szCs w:val="56"/>
        </w:rPr>
        <w:t xml:space="preserve"> la Zone Humide n°30</w:t>
      </w:r>
    </w:p>
    <w:p w:rsidR="00F97955" w:rsidRPr="00F97955" w:rsidRDefault="00F97955" w:rsidP="00F97955">
      <w:pPr>
        <w:jc w:val="center"/>
        <w:rPr>
          <w:b/>
          <w:color w:val="FF0000"/>
          <w:sz w:val="56"/>
          <w:szCs w:val="56"/>
        </w:rPr>
      </w:pPr>
      <w:r w:rsidRPr="00F97955">
        <w:rPr>
          <w:b/>
          <w:color w:val="FF0000"/>
          <w:sz w:val="56"/>
          <w:szCs w:val="56"/>
        </w:rPr>
        <w:t>FORT</w:t>
      </w:r>
    </w:p>
    <w:p w:rsidR="00F97955" w:rsidRPr="00214CB2" w:rsidRDefault="00F97955" w:rsidP="00F97955">
      <w:pPr>
        <w:rPr>
          <w:rFonts w:ascii="Verdana" w:hAnsi="Verdana"/>
          <w:sz w:val="24"/>
          <w:szCs w:val="24"/>
        </w:rPr>
      </w:pPr>
    </w:p>
    <w:p w:rsidR="00F97955" w:rsidRPr="00214CB2" w:rsidRDefault="00F97955" w:rsidP="00F97955">
      <w:pPr>
        <w:rPr>
          <w:rFonts w:ascii="Verdana" w:hAnsi="Verdana"/>
          <w:sz w:val="24"/>
          <w:szCs w:val="24"/>
        </w:rPr>
      </w:pPr>
      <w:r w:rsidRPr="00214CB2">
        <w:rPr>
          <w:rFonts w:ascii="Verdana" w:hAnsi="Verdana"/>
          <w:sz w:val="24"/>
          <w:szCs w:val="24"/>
        </w:rPr>
        <w:t>(</w:t>
      </w:r>
      <w:r w:rsidR="003B16B1" w:rsidRPr="00214CB2">
        <w:rPr>
          <w:rFonts w:ascii="Verdana" w:hAnsi="Verdana"/>
          <w:sz w:val="24"/>
          <w:szCs w:val="24"/>
        </w:rPr>
        <w:t>Les</w:t>
      </w:r>
      <w:r w:rsidRPr="00214CB2">
        <w:rPr>
          <w:rFonts w:ascii="Verdana" w:hAnsi="Verdana"/>
          <w:sz w:val="24"/>
          <w:szCs w:val="24"/>
        </w:rPr>
        <w:t xml:space="preserve"> détails de l’évaluation des niveaux de pressions sur l’ensemble du bassin versant sont consultables dans le diagnostic préalable à la Stratégie de Gestion des Zones Humides périphériques à l’étang de Salses-Leucate)</w:t>
      </w:r>
    </w:p>
    <w:p w:rsidR="00F97955" w:rsidRDefault="00F97955">
      <w:pPr>
        <w:spacing w:after="200" w:line="276" w:lineRule="auto"/>
      </w:pPr>
    </w:p>
    <w:p w:rsidR="00F97955" w:rsidRDefault="00F97955">
      <w:pPr>
        <w:spacing w:after="200" w:line="276" w:lineRule="auto"/>
      </w:pPr>
    </w:p>
    <w:p w:rsidR="00F97955" w:rsidRDefault="00F97955">
      <w:pPr>
        <w:spacing w:after="200" w:line="276" w:lineRule="auto"/>
      </w:pPr>
    </w:p>
    <w:p w:rsidR="00F97955" w:rsidRDefault="00F97955">
      <w:pPr>
        <w:spacing w:after="200" w:line="276" w:lineRule="auto"/>
        <w:rPr>
          <w:rFonts w:ascii="Verdana" w:eastAsia="Times New Roman" w:hAnsi="Verdana" w:cs="Times New Roman"/>
          <w:b/>
          <w:sz w:val="20"/>
          <w:szCs w:val="24"/>
          <w:u w:val="single"/>
        </w:rPr>
      </w:pPr>
    </w:p>
    <w:p w:rsidR="00F97955" w:rsidRDefault="00F97955">
      <w:pPr>
        <w:spacing w:after="200" w:line="276" w:lineRule="auto"/>
        <w:rPr>
          <w:rFonts w:ascii="Verdana" w:eastAsia="Times New Roman" w:hAnsi="Verdana" w:cs="Times New Roman"/>
          <w:b/>
          <w:sz w:val="24"/>
          <w:szCs w:val="24"/>
          <w:u w:val="single"/>
        </w:rPr>
      </w:pPr>
      <w:r>
        <w:rPr>
          <w:sz w:val="24"/>
        </w:rPr>
        <w:br w:type="page"/>
      </w:r>
    </w:p>
    <w:p w:rsidR="00D14EE8" w:rsidRPr="00FE07BA" w:rsidRDefault="00D14EE8" w:rsidP="00FE07BA">
      <w:pPr>
        <w:pStyle w:val="Titre4"/>
        <w:rPr>
          <w:sz w:val="24"/>
        </w:rPr>
      </w:pPr>
      <w:bookmarkStart w:id="34" w:name="_Toc360121622"/>
      <w:r w:rsidRPr="00FE07BA">
        <w:rPr>
          <w:sz w:val="24"/>
        </w:rPr>
        <w:lastRenderedPageBreak/>
        <w:t>Points particuliers sur les pressions identifiées :</w:t>
      </w:r>
      <w:bookmarkEnd w:id="34"/>
    </w:p>
    <w:p w:rsidR="00540A1F" w:rsidRPr="00FE07BA" w:rsidRDefault="00540A1F" w:rsidP="00FE07BA">
      <w:pPr>
        <w:ind w:left="2835"/>
        <w:rPr>
          <w:sz w:val="24"/>
          <w:szCs w:val="24"/>
        </w:rPr>
      </w:pPr>
    </w:p>
    <w:p w:rsidR="00FE07BA" w:rsidRDefault="00FE07BA" w:rsidP="00FE07BA">
      <w:pPr>
        <w:ind w:left="2835"/>
        <w:rPr>
          <w:b/>
          <w:sz w:val="24"/>
          <w:szCs w:val="24"/>
        </w:rPr>
      </w:pPr>
      <w:r>
        <w:rPr>
          <w:b/>
          <w:noProof/>
          <w:sz w:val="24"/>
          <w:szCs w:val="24"/>
          <w:lang w:eastAsia="fr-FR"/>
        </w:rPr>
        <w:drawing>
          <wp:anchor distT="0" distB="0" distL="114300" distR="114300" simplePos="0" relativeHeight="251811840" behindDoc="1" locked="0" layoutInCell="1" allowOverlap="1">
            <wp:simplePos x="0" y="0"/>
            <wp:positionH relativeFrom="column">
              <wp:posOffset>-455295</wp:posOffset>
            </wp:positionH>
            <wp:positionV relativeFrom="paragraph">
              <wp:posOffset>50800</wp:posOffset>
            </wp:positionV>
            <wp:extent cx="2001520" cy="679450"/>
            <wp:effectExtent l="0" t="0" r="0" b="0"/>
            <wp:wrapNone/>
            <wp:docPr id="628" name="Obje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00264" cy="683017"/>
                      <a:chOff x="142844" y="5715016"/>
                      <a:chExt cx="2000264" cy="683017"/>
                    </a:xfrm>
                  </a:grpSpPr>
                  <a:sp>
                    <a:nvSpPr>
                      <a:cNvPr id="73" name="Rectangle 72"/>
                      <a:cNvSpPr/>
                    </a:nvSpPr>
                    <a:spPr>
                      <a:xfrm>
                        <a:off x="142844" y="5715016"/>
                        <a:ext cx="2000264" cy="683017"/>
                      </a:xfrm>
                      <a:prstGeom prst="rect">
                        <a:avLst/>
                      </a:prstGeom>
                      <a:ln w="3175"/>
                    </a:spPr>
                    <a:txSp>
                      <a:txBody>
                        <a:bodyPr rtlCol="0" anchor="ctr" anchorCtr="0"/>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fr-FR" sz="1200" b="1" dirty="0" smtClean="0">
                              <a:latin typeface="Arial Black" pitchFamily="34" charset="0"/>
                            </a:rPr>
                            <a:t>Influences</a:t>
                          </a:r>
                        </a:p>
                        <a:p>
                          <a:r>
                            <a:rPr lang="fr-FR" sz="1200" b="1" dirty="0" smtClean="0">
                              <a:latin typeface="Arial Black" pitchFamily="34" charset="0"/>
                            </a:rPr>
                            <a:t>Bassin- versant</a:t>
                          </a:r>
                          <a:endParaRPr lang="fr-FR" sz="1200" b="1" dirty="0">
                            <a:latin typeface="Arial Black" pitchFamily="34" charset="0"/>
                          </a:endParaRPr>
                        </a:p>
                      </a:txBody>
                      <a:useSpRect/>
                    </a:txSp>
                    <a:style>
                      <a:lnRef idx="0">
                        <a:schemeClr val="accent2"/>
                      </a:lnRef>
                      <a:fillRef idx="3">
                        <a:schemeClr val="accent2"/>
                      </a:fillRef>
                      <a:effectRef idx="3">
                        <a:schemeClr val="accent2"/>
                      </a:effectRef>
                      <a:fontRef idx="minor">
                        <a:schemeClr val="lt1"/>
                      </a:fontRef>
                    </a:style>
                  </a:sp>
                  <a:grpSp>
                    <a:nvGrpSpPr>
                      <a:cNvPr id="12" name="Groupe 49"/>
                      <a:cNvGrpSpPr/>
                    </a:nvGrpSpPr>
                    <a:grpSpPr>
                      <a:xfrm>
                        <a:off x="1571604" y="5826530"/>
                        <a:ext cx="500066" cy="500066"/>
                        <a:chOff x="5245566" y="5786454"/>
                        <a:chExt cx="857257" cy="857256"/>
                      </a:xfrm>
                    </a:grpSpPr>
                    <a:sp>
                      <a:nvSpPr>
                        <a:cNvPr id="75" name="Rectangle à coins arrondis 74"/>
                        <a:cNvSpPr/>
                      </a:nvSpPr>
                      <a:spPr>
                        <a:xfrm>
                          <a:off x="5245566" y="5786454"/>
                          <a:ext cx="857257" cy="857256"/>
                        </a:xfrm>
                        <a:prstGeom prst="round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76" name="Picture 3"/>
                        <a:cNvPicPr>
                          <a:picLocks noChangeAspect="1" noChangeArrowheads="1"/>
                        </a:cNvPicPr>
                      </a:nvPicPr>
                      <a:blipFill>
                        <a:blip r:embed="rId115" cstate="screen"/>
                        <a:srcRect/>
                        <a:stretch>
                          <a:fillRect/>
                        </a:stretch>
                      </a:blipFill>
                      <a:spPr bwMode="auto">
                        <a:xfrm>
                          <a:off x="5317004" y="5805512"/>
                          <a:ext cx="766761" cy="766761"/>
                        </a:xfrm>
                        <a:prstGeom prst="roundRect">
                          <a:avLst>
                            <a:gd name="adj" fmla="val 12138"/>
                          </a:avLst>
                        </a:prstGeom>
                        <a:noFill/>
                        <a:ln w="9525">
                          <a:noFill/>
                          <a:miter lim="800000"/>
                          <a:headEnd/>
                          <a:tailEnd/>
                        </a:ln>
                        <a:effectLst/>
                      </a:spPr>
                    </a:pic>
                  </a:grpSp>
                </lc:lockedCanvas>
              </a:graphicData>
            </a:graphic>
          </wp:anchor>
        </w:drawing>
      </w:r>
    </w:p>
    <w:p w:rsidR="00D14EE8" w:rsidRPr="00FE07BA" w:rsidRDefault="00006748" w:rsidP="00FE07BA">
      <w:pPr>
        <w:ind w:left="2835"/>
        <w:rPr>
          <w:sz w:val="24"/>
          <w:szCs w:val="24"/>
        </w:rPr>
      </w:pPr>
      <w:r w:rsidRPr="00FE07BA">
        <w:rPr>
          <w:b/>
          <w:sz w:val="24"/>
          <w:szCs w:val="24"/>
        </w:rPr>
        <w:t xml:space="preserve"> Influence du bassin versant</w:t>
      </w:r>
      <w:r w:rsidR="00D14EE8" w:rsidRPr="00FE07BA">
        <w:rPr>
          <w:sz w:val="24"/>
          <w:szCs w:val="24"/>
        </w:rPr>
        <w:t xml:space="preserve"> : </w:t>
      </w:r>
      <w:r w:rsidRPr="00FE07BA">
        <w:rPr>
          <w:sz w:val="24"/>
          <w:szCs w:val="24"/>
        </w:rPr>
        <w:t>La mare reçoit l’eau issue du lessivage des terres agricoles à proximité.</w:t>
      </w:r>
    </w:p>
    <w:p w:rsidR="00FE07BA" w:rsidRDefault="00FE07BA" w:rsidP="00FE07BA">
      <w:pPr>
        <w:ind w:left="2835"/>
        <w:rPr>
          <w:sz w:val="24"/>
          <w:szCs w:val="24"/>
        </w:rPr>
      </w:pPr>
    </w:p>
    <w:p w:rsidR="00FE07BA" w:rsidRPr="00FE07BA" w:rsidRDefault="00FE07BA" w:rsidP="00FE07BA">
      <w:pPr>
        <w:ind w:left="2835"/>
        <w:rPr>
          <w:sz w:val="24"/>
          <w:szCs w:val="24"/>
        </w:rPr>
      </w:pPr>
      <w:r>
        <w:rPr>
          <w:noProof/>
          <w:sz w:val="24"/>
          <w:szCs w:val="24"/>
          <w:lang w:eastAsia="fr-FR"/>
        </w:rPr>
        <w:drawing>
          <wp:anchor distT="0" distB="0" distL="114300" distR="114300" simplePos="0" relativeHeight="251812864" behindDoc="1" locked="0" layoutInCell="1" allowOverlap="1">
            <wp:simplePos x="0" y="0"/>
            <wp:positionH relativeFrom="column">
              <wp:posOffset>-454952</wp:posOffset>
            </wp:positionH>
            <wp:positionV relativeFrom="paragraph">
              <wp:posOffset>122229</wp:posOffset>
            </wp:positionV>
            <wp:extent cx="2001795" cy="679622"/>
            <wp:effectExtent l="0" t="0" r="0" b="0"/>
            <wp:wrapNone/>
            <wp:docPr id="620" name="Obje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00264" cy="683017"/>
                      <a:chOff x="142844" y="1214422"/>
                      <a:chExt cx="2000264" cy="683017"/>
                    </a:xfrm>
                  </a:grpSpPr>
                  <a:sp>
                    <a:nvSpPr>
                      <a:cNvPr id="34" name="Rectangle 33"/>
                      <a:cNvSpPr/>
                    </a:nvSpPr>
                    <a:spPr>
                      <a:xfrm>
                        <a:off x="142844" y="1214422"/>
                        <a:ext cx="2000264" cy="683017"/>
                      </a:xfrm>
                      <a:prstGeom prst="rect">
                        <a:avLst/>
                      </a:prstGeom>
                      <a:ln w="3175"/>
                    </a:spPr>
                    <a:txSp>
                      <a:txBody>
                        <a:bodyPr rtlCol="0" anchor="ctr" anchorCtr="0"/>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fr-FR" sz="1200" b="1" dirty="0" smtClean="0">
                              <a:latin typeface="Arial Black" pitchFamily="34" charset="0"/>
                            </a:rPr>
                            <a:t>Décharges,</a:t>
                          </a:r>
                        </a:p>
                        <a:p>
                          <a:r>
                            <a:rPr lang="fr-FR" sz="1200" b="1" dirty="0" smtClean="0">
                              <a:latin typeface="Arial Black" pitchFamily="34" charset="0"/>
                            </a:rPr>
                            <a:t>Remblais</a:t>
                          </a:r>
                          <a:endParaRPr lang="fr-FR" sz="1200" b="1" dirty="0">
                            <a:latin typeface="Arial Black" pitchFamily="34" charset="0"/>
                          </a:endParaRPr>
                        </a:p>
                      </a:txBody>
                      <a:useSpRect/>
                    </a:txSp>
                    <a:style>
                      <a:lnRef idx="0">
                        <a:schemeClr val="accent2"/>
                      </a:lnRef>
                      <a:fillRef idx="3">
                        <a:schemeClr val="accent2"/>
                      </a:fillRef>
                      <a:effectRef idx="3">
                        <a:schemeClr val="accent2"/>
                      </a:effectRef>
                      <a:fontRef idx="minor">
                        <a:schemeClr val="lt1"/>
                      </a:fontRef>
                    </a:style>
                  </a:sp>
                  <a:pic>
                    <a:nvPicPr>
                      <a:cNvPr id="37" name="Picture 8" descr="Litière Trash 2 Clip Art"/>
                      <a:cNvPicPr>
                        <a:picLocks noChangeAspect="1" noChangeArrowheads="1"/>
                      </a:cNvPicPr>
                    </a:nvPicPr>
                    <a:blipFill>
                      <a:blip r:embed="rId116" cstate="screen"/>
                      <a:srcRect/>
                      <a:stretch>
                        <a:fillRect/>
                      </a:stretch>
                    </a:blipFill>
                    <a:spPr bwMode="auto">
                      <a:xfrm>
                        <a:off x="1571604" y="1335854"/>
                        <a:ext cx="513953" cy="513953"/>
                      </a:xfrm>
                      <a:prstGeom prst="rect">
                        <a:avLst/>
                      </a:prstGeom>
                      <a:noFill/>
                    </a:spPr>
                  </a:pic>
                </lc:lockedCanvas>
              </a:graphicData>
            </a:graphic>
          </wp:anchor>
        </w:drawing>
      </w:r>
    </w:p>
    <w:p w:rsidR="00006748" w:rsidRPr="00FE07BA" w:rsidRDefault="00006748" w:rsidP="00FE07BA">
      <w:pPr>
        <w:ind w:left="2835"/>
        <w:rPr>
          <w:sz w:val="24"/>
          <w:szCs w:val="24"/>
        </w:rPr>
      </w:pPr>
      <w:r w:rsidRPr="00FE07BA">
        <w:rPr>
          <w:b/>
          <w:sz w:val="24"/>
          <w:szCs w:val="24"/>
        </w:rPr>
        <w:t xml:space="preserve"> </w:t>
      </w:r>
      <w:r w:rsidR="00540A1F" w:rsidRPr="00FE07BA">
        <w:rPr>
          <w:b/>
          <w:sz w:val="24"/>
          <w:szCs w:val="24"/>
        </w:rPr>
        <w:t>Décharge sauvage et/ou remblais</w:t>
      </w:r>
      <w:r w:rsidR="00540A1F" w:rsidRPr="00FE07BA">
        <w:rPr>
          <w:sz w:val="24"/>
          <w:szCs w:val="24"/>
        </w:rPr>
        <w:t xml:space="preserve"> : </w:t>
      </w:r>
      <w:r w:rsidRPr="00FE07BA">
        <w:rPr>
          <w:b/>
          <w:bCs/>
          <w:sz w:val="24"/>
          <w:szCs w:val="24"/>
        </w:rPr>
        <w:t>Décharge sauvage et/ou remblais</w:t>
      </w:r>
      <w:r w:rsidRPr="00FE07BA">
        <w:rPr>
          <w:sz w:val="24"/>
          <w:szCs w:val="24"/>
        </w:rPr>
        <w:t xml:space="preserve"> : La pratique est occasionnelle mais </w:t>
      </w:r>
      <w:proofErr w:type="spellStart"/>
      <w:r w:rsidRPr="00FE07BA">
        <w:rPr>
          <w:sz w:val="24"/>
          <w:szCs w:val="24"/>
        </w:rPr>
        <w:t>impactante</w:t>
      </w:r>
      <w:proofErr w:type="spellEnd"/>
      <w:r w:rsidRPr="00FE07BA">
        <w:rPr>
          <w:sz w:val="24"/>
          <w:szCs w:val="24"/>
        </w:rPr>
        <w:t xml:space="preserve"> et de natures diverses (pneus, matières plastiques…) </w:t>
      </w:r>
    </w:p>
    <w:p w:rsidR="00540A1F" w:rsidRPr="00FE07BA" w:rsidRDefault="00540A1F" w:rsidP="00FE07BA">
      <w:pPr>
        <w:ind w:left="2835"/>
        <w:rPr>
          <w:sz w:val="24"/>
          <w:szCs w:val="24"/>
        </w:rPr>
      </w:pPr>
    </w:p>
    <w:p w:rsidR="00540A1F" w:rsidRPr="00FE07BA" w:rsidRDefault="00540A1F" w:rsidP="00FE07BA">
      <w:pPr>
        <w:ind w:left="2835"/>
        <w:rPr>
          <w:sz w:val="24"/>
          <w:szCs w:val="24"/>
        </w:rPr>
      </w:pPr>
    </w:p>
    <w:p w:rsidR="00540A1F" w:rsidRPr="00FE07BA" w:rsidRDefault="00006748" w:rsidP="00FE07BA">
      <w:pPr>
        <w:ind w:left="2835"/>
        <w:rPr>
          <w:sz w:val="24"/>
          <w:szCs w:val="24"/>
        </w:rPr>
      </w:pPr>
      <w:r w:rsidRPr="00FE07BA">
        <w:rPr>
          <w:b/>
          <w:noProof/>
          <w:sz w:val="24"/>
          <w:szCs w:val="24"/>
          <w:lang w:eastAsia="fr-FR"/>
        </w:rPr>
        <w:drawing>
          <wp:anchor distT="0" distB="0" distL="114300" distR="114300" simplePos="0" relativeHeight="251813888" behindDoc="1" locked="0" layoutInCell="1" allowOverlap="1">
            <wp:simplePos x="0" y="0"/>
            <wp:positionH relativeFrom="column">
              <wp:posOffset>-454952</wp:posOffset>
            </wp:positionH>
            <wp:positionV relativeFrom="paragraph">
              <wp:posOffset>8135</wp:posOffset>
            </wp:positionV>
            <wp:extent cx="2001795" cy="679621"/>
            <wp:effectExtent l="0" t="0" r="0" b="0"/>
            <wp:wrapNone/>
            <wp:docPr id="623" name="Obje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996779" cy="683017"/>
                      <a:chOff x="7000892" y="1817289"/>
                      <a:chExt cx="1996779" cy="683017"/>
                    </a:xfrm>
                  </a:grpSpPr>
                  <a:sp>
                    <a:nvSpPr>
                      <a:cNvPr id="66" name="Rectangle 65"/>
                      <a:cNvSpPr/>
                    </a:nvSpPr>
                    <a:spPr>
                      <a:xfrm>
                        <a:off x="7000892" y="1817289"/>
                        <a:ext cx="1996779" cy="683017"/>
                      </a:xfrm>
                      <a:prstGeom prst="rect">
                        <a:avLst/>
                      </a:prstGeom>
                      <a:ln w="3175"/>
                    </a:spPr>
                    <a:txSp>
                      <a:txBody>
                        <a:bodyPr rtlCol="0" anchor="ctr" anchorCtr="0"/>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fr-FR" sz="1200" b="1" dirty="0" smtClean="0">
                              <a:latin typeface="Arial Black" pitchFamily="34" charset="0"/>
                            </a:rPr>
                            <a:t>Fréquentation</a:t>
                          </a:r>
                          <a:endParaRPr lang="fr-FR" sz="1200" b="1" dirty="0">
                            <a:latin typeface="Arial Black" pitchFamily="34" charset="0"/>
                          </a:endParaRPr>
                        </a:p>
                      </a:txBody>
                      <a:useSpRect/>
                    </a:txSp>
                    <a:style>
                      <a:lnRef idx="0">
                        <a:schemeClr val="accent2"/>
                      </a:lnRef>
                      <a:fillRef idx="3">
                        <a:schemeClr val="accent2"/>
                      </a:fillRef>
                      <a:effectRef idx="3">
                        <a:schemeClr val="accent2"/>
                      </a:effectRef>
                      <a:fontRef idx="minor">
                        <a:schemeClr val="lt1"/>
                      </a:fontRef>
                    </a:style>
                  </a:sp>
                  <a:grpSp>
                    <a:nvGrpSpPr>
                      <a:cNvPr id="10" name="Groupe 52"/>
                      <a:cNvGrpSpPr/>
                    </a:nvGrpSpPr>
                    <a:grpSpPr>
                      <a:xfrm>
                        <a:off x="8385876" y="1928803"/>
                        <a:ext cx="538605" cy="500066"/>
                        <a:chOff x="5000628" y="1214422"/>
                        <a:chExt cx="857256" cy="857256"/>
                      </a:xfrm>
                    </a:grpSpPr>
                    <a:sp>
                      <a:nvSpPr>
                        <a:cNvPr id="68" name="Rectangle à coins arrondis 67"/>
                        <a:cNvSpPr/>
                      </a:nvSpPr>
                      <a:spPr>
                        <a:xfrm>
                          <a:off x="5000628" y="1214422"/>
                          <a:ext cx="857256" cy="857256"/>
                        </a:xfrm>
                        <a:prstGeom prst="round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69" name="Picture 24" descr="Clip Art équipe"/>
                        <a:cNvPicPr>
                          <a:picLocks noChangeAspect="1" noChangeArrowheads="1"/>
                        </a:cNvPicPr>
                      </a:nvPicPr>
                      <a:blipFill>
                        <a:blip r:embed="rId96"/>
                        <a:srcRect/>
                        <a:stretch>
                          <a:fillRect/>
                        </a:stretch>
                      </a:blipFill>
                      <a:spPr bwMode="auto">
                        <a:xfrm>
                          <a:off x="5072066" y="1285860"/>
                          <a:ext cx="714380" cy="730811"/>
                        </a:xfrm>
                        <a:prstGeom prst="roundRect">
                          <a:avLst/>
                        </a:prstGeom>
                        <a:noFill/>
                      </a:spPr>
                    </a:pic>
                  </a:grpSp>
                </lc:lockedCanvas>
              </a:graphicData>
            </a:graphic>
          </wp:anchor>
        </w:drawing>
      </w:r>
      <w:r w:rsidRPr="00FE07BA">
        <w:rPr>
          <w:b/>
          <w:sz w:val="24"/>
          <w:szCs w:val="24"/>
        </w:rPr>
        <w:t xml:space="preserve"> </w:t>
      </w:r>
      <w:r w:rsidR="00540A1F" w:rsidRPr="00FE07BA">
        <w:rPr>
          <w:b/>
          <w:sz w:val="24"/>
          <w:szCs w:val="24"/>
        </w:rPr>
        <w:t>Fréquentation significative</w:t>
      </w:r>
      <w:r w:rsidR="00540A1F" w:rsidRPr="00FE07BA">
        <w:rPr>
          <w:sz w:val="24"/>
          <w:szCs w:val="24"/>
        </w:rPr>
        <w:t xml:space="preserve"> : </w:t>
      </w:r>
      <w:r w:rsidRPr="00FE07BA">
        <w:rPr>
          <w:sz w:val="24"/>
          <w:szCs w:val="24"/>
        </w:rPr>
        <w:t xml:space="preserve">L’usage est régulier et existe toute l’année, avec un pic de fréquentation estivale. De nombreux </w:t>
      </w:r>
      <w:proofErr w:type="spellStart"/>
      <w:r w:rsidRPr="00FE07BA">
        <w:rPr>
          <w:sz w:val="24"/>
          <w:szCs w:val="24"/>
        </w:rPr>
        <w:t>Opoulencs</w:t>
      </w:r>
      <w:proofErr w:type="spellEnd"/>
      <w:r w:rsidRPr="00FE07BA">
        <w:rPr>
          <w:sz w:val="24"/>
          <w:szCs w:val="24"/>
        </w:rPr>
        <w:t xml:space="preserve"> fréquentent les abords de cette mare.</w:t>
      </w:r>
    </w:p>
    <w:p w:rsidR="00FE07BA" w:rsidRPr="00FE07BA" w:rsidRDefault="00FE07BA" w:rsidP="00FE07BA">
      <w:pPr>
        <w:ind w:left="2835"/>
        <w:rPr>
          <w:sz w:val="24"/>
          <w:szCs w:val="24"/>
        </w:rPr>
      </w:pPr>
    </w:p>
    <w:p w:rsidR="00006748" w:rsidRPr="00FE07BA" w:rsidRDefault="00006748" w:rsidP="00FE07BA">
      <w:pPr>
        <w:ind w:left="2835"/>
        <w:rPr>
          <w:sz w:val="24"/>
          <w:szCs w:val="24"/>
        </w:rPr>
      </w:pPr>
      <w:r w:rsidRPr="00FE07BA">
        <w:rPr>
          <w:b/>
          <w:noProof/>
          <w:sz w:val="24"/>
          <w:szCs w:val="24"/>
          <w:lang w:eastAsia="fr-FR"/>
        </w:rPr>
        <w:drawing>
          <wp:anchor distT="0" distB="0" distL="114300" distR="114300" simplePos="0" relativeHeight="251814912" behindDoc="1" locked="0" layoutInCell="1" allowOverlap="1">
            <wp:simplePos x="0" y="0"/>
            <wp:positionH relativeFrom="column">
              <wp:posOffset>-454952</wp:posOffset>
            </wp:positionH>
            <wp:positionV relativeFrom="paragraph">
              <wp:posOffset>411686</wp:posOffset>
            </wp:positionV>
            <wp:extent cx="2001795" cy="679622"/>
            <wp:effectExtent l="0" t="0" r="0" b="0"/>
            <wp:wrapNone/>
            <wp:docPr id="622" name="Obje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00264" cy="683017"/>
                      <a:chOff x="142844" y="2714620"/>
                      <a:chExt cx="2000264" cy="683017"/>
                    </a:xfrm>
                  </a:grpSpPr>
                  <a:sp>
                    <a:nvSpPr>
                      <a:cNvPr id="50" name="Rectangle 49"/>
                      <a:cNvSpPr/>
                    </a:nvSpPr>
                    <a:spPr>
                      <a:xfrm>
                        <a:off x="142844" y="2714620"/>
                        <a:ext cx="2000264" cy="683017"/>
                      </a:xfrm>
                      <a:prstGeom prst="rect">
                        <a:avLst/>
                      </a:prstGeom>
                      <a:ln w="3175"/>
                    </a:spPr>
                    <a:txSp>
                      <a:txBody>
                        <a:bodyPr lIns="91429" tIns="45715" rIns="91429" bIns="45715" rtlCol="0" anchor="ctr" anchorCtr="0"/>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fr-FR" sz="1200" b="1" dirty="0" smtClean="0">
                              <a:latin typeface="Arial Black" pitchFamily="34" charset="0"/>
                            </a:rPr>
                            <a:t>Pompages </a:t>
                          </a:r>
                        </a:p>
                        <a:p>
                          <a:r>
                            <a:rPr lang="fr-FR" sz="1200" b="1" dirty="0" smtClean="0">
                              <a:latin typeface="Arial Black" pitchFamily="34" charset="0"/>
                            </a:rPr>
                            <a:t>Drainages</a:t>
                          </a:r>
                        </a:p>
                        <a:p>
                          <a:r>
                            <a:rPr lang="fr-FR" sz="1200" b="1" dirty="0" smtClean="0">
                              <a:latin typeface="Arial Black" pitchFamily="34" charset="0"/>
                            </a:rPr>
                            <a:t>Comblements</a:t>
                          </a:r>
                          <a:endParaRPr lang="fr-FR" sz="1200" b="1" dirty="0">
                            <a:latin typeface="Arial Black" pitchFamily="34" charset="0"/>
                          </a:endParaRPr>
                        </a:p>
                      </a:txBody>
                      <a:useSpRect/>
                    </a:txSp>
                    <a:style>
                      <a:lnRef idx="0">
                        <a:schemeClr val="accent2"/>
                      </a:lnRef>
                      <a:fillRef idx="3">
                        <a:schemeClr val="accent2"/>
                      </a:fillRef>
                      <a:effectRef idx="3">
                        <a:schemeClr val="accent2"/>
                      </a:effectRef>
                      <a:fontRef idx="minor">
                        <a:schemeClr val="lt1"/>
                      </a:fontRef>
                    </a:style>
                  </a:sp>
                  <a:sp>
                    <a:nvSpPr>
                      <a:cNvPr id="51" name="Rectangle à coins arrondis 50"/>
                      <a:cNvSpPr/>
                    </a:nvSpPr>
                    <a:spPr>
                      <a:xfrm>
                        <a:off x="1571604" y="2826133"/>
                        <a:ext cx="500066" cy="500066"/>
                      </a:xfrm>
                      <a:prstGeom prst="roundRect">
                        <a:avLst/>
                      </a:prstGeom>
                    </a:spPr>
                    <a:txSp>
                      <a:txBody>
                        <a:bodyPr lIns="91429" tIns="45715" rIns="91429" bIns="45715"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52" name="Picture 26" descr="https://encrypted-tbn2.google.com/images?q=tbn:ANd9GcSgleStBbmf5Gy50b1Yu93tkaurtSNp-YyB81WnIymqlQ68j8yjgA"/>
                      <a:cNvPicPr>
                        <a:picLocks noChangeAspect="1" noChangeArrowheads="1"/>
                      </a:cNvPicPr>
                    </a:nvPicPr>
                    <a:blipFill>
                      <a:blip r:embed="rId117" cstate="screen"/>
                      <a:srcRect/>
                      <a:stretch>
                        <a:fillRect/>
                      </a:stretch>
                    </a:blipFill>
                    <a:spPr bwMode="auto">
                      <a:xfrm>
                        <a:off x="1613276" y="2909477"/>
                        <a:ext cx="420194" cy="375050"/>
                      </a:xfrm>
                      <a:prstGeom prst="roundRect">
                        <a:avLst/>
                      </a:prstGeom>
                      <a:noFill/>
                    </a:spPr>
                  </a:pic>
                </lc:lockedCanvas>
              </a:graphicData>
            </a:graphic>
          </wp:anchor>
        </w:drawing>
      </w:r>
      <w:r w:rsidRPr="00FE07BA">
        <w:rPr>
          <w:b/>
          <w:sz w:val="24"/>
          <w:szCs w:val="24"/>
        </w:rPr>
        <w:t xml:space="preserve"> </w:t>
      </w:r>
      <w:r w:rsidR="00FD6256" w:rsidRPr="00FE07BA">
        <w:rPr>
          <w:b/>
          <w:sz w:val="24"/>
          <w:szCs w:val="24"/>
        </w:rPr>
        <w:t>Pompage / drainage / comblement</w:t>
      </w:r>
      <w:r w:rsidRPr="00FE07BA">
        <w:rPr>
          <w:sz w:val="24"/>
          <w:szCs w:val="24"/>
        </w:rPr>
        <w:t> : Un comblement est constaté directement lié aux sédiments issus des parcelles agricoles à proximité et se trouvant sur un large bassin versant au sein des Corbières.</w:t>
      </w:r>
    </w:p>
    <w:p w:rsidR="00006748" w:rsidRPr="00FE07BA" w:rsidRDefault="00006748" w:rsidP="00FE07BA">
      <w:pPr>
        <w:ind w:left="2835"/>
        <w:rPr>
          <w:sz w:val="24"/>
          <w:szCs w:val="24"/>
        </w:rPr>
      </w:pPr>
      <w:r w:rsidRPr="00FE07BA">
        <w:rPr>
          <w:sz w:val="24"/>
          <w:szCs w:val="24"/>
        </w:rPr>
        <w:t xml:space="preserve">Par ailleurs de façon naturelle, l’eau de la mare se déverse dans l’aven des amandiers </w:t>
      </w:r>
      <w:r w:rsidR="00D60519">
        <w:rPr>
          <w:sz w:val="24"/>
          <w:szCs w:val="24"/>
        </w:rPr>
        <w:t>et passe auparavant</w:t>
      </w:r>
      <w:r w:rsidRPr="00FE07BA">
        <w:rPr>
          <w:sz w:val="24"/>
          <w:szCs w:val="24"/>
        </w:rPr>
        <w:t xml:space="preserve"> par les 6 citernes à proximité immédiate de la mare. L’urbanisation et l’agriculture ont tendance à aller dans ce sens ainsi que la prolifération de végétation ligneuse. </w:t>
      </w:r>
    </w:p>
    <w:p w:rsidR="001406E6" w:rsidRPr="00FE07BA" w:rsidRDefault="001406E6" w:rsidP="00FE07BA">
      <w:pPr>
        <w:ind w:left="2835"/>
        <w:rPr>
          <w:sz w:val="24"/>
          <w:szCs w:val="24"/>
        </w:rPr>
      </w:pPr>
    </w:p>
    <w:p w:rsidR="001406E6" w:rsidRPr="00FE07BA" w:rsidRDefault="00FE07BA" w:rsidP="00FE07BA">
      <w:pPr>
        <w:ind w:left="2835"/>
        <w:rPr>
          <w:sz w:val="24"/>
          <w:szCs w:val="24"/>
        </w:rPr>
      </w:pPr>
      <w:r>
        <w:rPr>
          <w:b/>
          <w:noProof/>
          <w:sz w:val="24"/>
          <w:szCs w:val="24"/>
          <w:lang w:eastAsia="fr-FR"/>
        </w:rPr>
        <w:drawing>
          <wp:anchor distT="0" distB="0" distL="114300" distR="114300" simplePos="0" relativeHeight="251815936" behindDoc="1" locked="0" layoutInCell="1" allowOverlap="1">
            <wp:simplePos x="0" y="0"/>
            <wp:positionH relativeFrom="column">
              <wp:posOffset>-455295</wp:posOffset>
            </wp:positionH>
            <wp:positionV relativeFrom="paragraph">
              <wp:posOffset>94615</wp:posOffset>
            </wp:positionV>
            <wp:extent cx="2001520" cy="679450"/>
            <wp:effectExtent l="0" t="0" r="0" b="0"/>
            <wp:wrapNone/>
            <wp:docPr id="624" name="Obje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00264" cy="683017"/>
                      <a:chOff x="7000892" y="3714752"/>
                      <a:chExt cx="2000264" cy="683017"/>
                    </a:xfrm>
                  </a:grpSpPr>
                  <a:sp>
                    <a:nvSpPr>
                      <a:cNvPr id="55" name="Rectangle 54"/>
                      <a:cNvSpPr/>
                    </a:nvSpPr>
                    <a:spPr>
                      <a:xfrm>
                        <a:off x="7000892" y="3714752"/>
                        <a:ext cx="2000264" cy="683017"/>
                      </a:xfrm>
                      <a:prstGeom prst="rect">
                        <a:avLst/>
                      </a:prstGeom>
                      <a:ln w="3175"/>
                    </a:spPr>
                    <a:txSp>
                      <a:txBody>
                        <a:bodyPr rtlCol="0" anchor="ctr" anchorCtr="0"/>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fr-FR" sz="1200" b="1" dirty="0" smtClean="0">
                              <a:latin typeface="Arial Black" pitchFamily="34" charset="0"/>
                            </a:rPr>
                            <a:t>Routes </a:t>
                          </a:r>
                        </a:p>
                        <a:p>
                          <a:r>
                            <a:rPr lang="fr-FR" sz="1200" b="1" dirty="0" smtClean="0">
                              <a:latin typeface="Arial Black" pitchFamily="34" charset="0"/>
                            </a:rPr>
                            <a:t>Voies ferrées</a:t>
                          </a:r>
                          <a:endParaRPr lang="fr-FR" sz="1200" b="1" dirty="0">
                            <a:latin typeface="Arial Black" pitchFamily="34" charset="0"/>
                          </a:endParaRPr>
                        </a:p>
                      </a:txBody>
                      <a:useSpRect/>
                    </a:txSp>
                    <a:style>
                      <a:lnRef idx="0">
                        <a:schemeClr val="accent2"/>
                      </a:lnRef>
                      <a:fillRef idx="3">
                        <a:schemeClr val="accent2"/>
                      </a:fillRef>
                      <a:effectRef idx="3">
                        <a:schemeClr val="accent2"/>
                      </a:effectRef>
                      <a:fontRef idx="minor">
                        <a:schemeClr val="lt1"/>
                      </a:fontRef>
                    </a:style>
                  </a:sp>
                  <a:grpSp>
                    <a:nvGrpSpPr>
                      <a:cNvPr id="7" name="Groupe 45"/>
                      <a:cNvGrpSpPr/>
                    </a:nvGrpSpPr>
                    <a:grpSpPr>
                      <a:xfrm>
                        <a:off x="8429652" y="3826266"/>
                        <a:ext cx="500066" cy="500067"/>
                        <a:chOff x="2143108" y="3500438"/>
                        <a:chExt cx="857256" cy="857257"/>
                      </a:xfrm>
                    </a:grpSpPr>
                    <a:sp>
                      <a:nvSpPr>
                        <a:cNvPr id="57" name="Rectangle à coins arrondis 56"/>
                        <a:cNvSpPr/>
                      </a:nvSpPr>
                      <a:spPr>
                        <a:xfrm>
                          <a:off x="2143108" y="3500438"/>
                          <a:ext cx="857256" cy="857256"/>
                        </a:xfrm>
                        <a:prstGeom prst="round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58" name="Picture 16" descr="Métro Tramway Transport Symbole Clip Art"/>
                        <a:cNvPicPr>
                          <a:picLocks noChangeAspect="1" noChangeArrowheads="1"/>
                        </a:cNvPicPr>
                      </a:nvPicPr>
                      <a:blipFill>
                        <a:blip r:embed="rId104"/>
                        <a:srcRect/>
                        <a:stretch>
                          <a:fillRect/>
                        </a:stretch>
                      </a:blipFill>
                      <a:spPr bwMode="auto">
                        <a:xfrm>
                          <a:off x="2285984" y="3500438"/>
                          <a:ext cx="642942" cy="857257"/>
                        </a:xfrm>
                        <a:prstGeom prst="rect">
                          <a:avLst/>
                        </a:prstGeom>
                        <a:noFill/>
                      </a:spPr>
                    </a:pic>
                  </a:grpSp>
                </lc:lockedCanvas>
              </a:graphicData>
            </a:graphic>
          </wp:anchor>
        </w:drawing>
      </w:r>
      <w:r w:rsidR="00006748" w:rsidRPr="00FE07BA">
        <w:rPr>
          <w:b/>
          <w:sz w:val="24"/>
          <w:szCs w:val="24"/>
        </w:rPr>
        <w:t xml:space="preserve"> </w:t>
      </w:r>
      <w:r w:rsidR="001406E6" w:rsidRPr="00FE07BA">
        <w:rPr>
          <w:b/>
          <w:sz w:val="24"/>
          <w:szCs w:val="24"/>
        </w:rPr>
        <w:t>Proximité de route et/ou voie ferrée</w:t>
      </w:r>
      <w:r w:rsidR="001406E6" w:rsidRPr="00FE07BA">
        <w:rPr>
          <w:sz w:val="24"/>
          <w:szCs w:val="24"/>
        </w:rPr>
        <w:t xml:space="preserve"> : </w:t>
      </w:r>
      <w:r w:rsidR="00006748" w:rsidRPr="00FE07BA">
        <w:rPr>
          <w:sz w:val="24"/>
          <w:szCs w:val="24"/>
        </w:rPr>
        <w:t>La colonne d’eau de la mare se situe à quelques mètres des routes qui en font le tour. Sous un régime de fortes pluies, les produits de lessivage des routes sont conduits à la mare.</w:t>
      </w:r>
    </w:p>
    <w:p w:rsidR="00FD6256" w:rsidRPr="00FE07BA" w:rsidRDefault="00FD6256" w:rsidP="00FE07BA">
      <w:pPr>
        <w:ind w:left="2835"/>
        <w:rPr>
          <w:sz w:val="24"/>
          <w:szCs w:val="24"/>
        </w:rPr>
      </w:pPr>
    </w:p>
    <w:p w:rsidR="001406E6" w:rsidRPr="00FE07BA" w:rsidRDefault="00FE07BA" w:rsidP="00FE07BA">
      <w:pPr>
        <w:ind w:left="2835"/>
        <w:rPr>
          <w:sz w:val="24"/>
          <w:szCs w:val="24"/>
        </w:rPr>
      </w:pPr>
      <w:r>
        <w:rPr>
          <w:b/>
          <w:noProof/>
          <w:sz w:val="24"/>
          <w:szCs w:val="24"/>
          <w:lang w:eastAsia="fr-FR"/>
        </w:rPr>
        <w:drawing>
          <wp:anchor distT="0" distB="0" distL="114300" distR="114300" simplePos="0" relativeHeight="251816960" behindDoc="1" locked="0" layoutInCell="1" allowOverlap="1">
            <wp:simplePos x="0" y="0"/>
            <wp:positionH relativeFrom="column">
              <wp:posOffset>-455295</wp:posOffset>
            </wp:positionH>
            <wp:positionV relativeFrom="paragraph">
              <wp:posOffset>17145</wp:posOffset>
            </wp:positionV>
            <wp:extent cx="2001520" cy="679450"/>
            <wp:effectExtent l="0" t="0" r="0" b="0"/>
            <wp:wrapNone/>
            <wp:docPr id="626" name="Obje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00264" cy="683017"/>
                      <a:chOff x="142844" y="4174743"/>
                      <a:chExt cx="2000264" cy="683017"/>
                    </a:xfrm>
                  </a:grpSpPr>
                  <a:sp>
                    <a:nvSpPr>
                      <a:cNvPr id="60" name="Rectangle 59"/>
                      <a:cNvSpPr/>
                    </a:nvSpPr>
                    <a:spPr>
                      <a:xfrm>
                        <a:off x="142844" y="4174743"/>
                        <a:ext cx="2000264" cy="683017"/>
                      </a:xfrm>
                      <a:prstGeom prst="rect">
                        <a:avLst/>
                      </a:prstGeom>
                      <a:ln w="3175"/>
                    </a:spPr>
                    <a:txSp>
                      <a:txBody>
                        <a:bodyPr rtlCol="0" anchor="ctr" anchorCtr="0"/>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fr-FR" sz="1200" b="1" dirty="0" smtClean="0">
                              <a:latin typeface="Arial Black" pitchFamily="34" charset="0"/>
                            </a:rPr>
                            <a:t>Urbanisme,</a:t>
                          </a:r>
                        </a:p>
                        <a:p>
                          <a:r>
                            <a:rPr lang="fr-FR" sz="1200" b="1" dirty="0" smtClean="0">
                              <a:latin typeface="Arial Black" pitchFamily="34" charset="0"/>
                            </a:rPr>
                            <a:t>Espaces-verts</a:t>
                          </a:r>
                          <a:endParaRPr lang="fr-FR" sz="1200" b="1" dirty="0">
                            <a:latin typeface="Arial Black" pitchFamily="34" charset="0"/>
                          </a:endParaRPr>
                        </a:p>
                      </a:txBody>
                      <a:useSpRect/>
                    </a:txSp>
                    <a:style>
                      <a:lnRef idx="0">
                        <a:schemeClr val="accent2"/>
                      </a:lnRef>
                      <a:fillRef idx="3">
                        <a:schemeClr val="accent2"/>
                      </a:fillRef>
                      <a:effectRef idx="3">
                        <a:schemeClr val="accent2"/>
                      </a:effectRef>
                      <a:fontRef idx="minor">
                        <a:schemeClr val="lt1"/>
                      </a:fontRef>
                    </a:style>
                  </a:sp>
                  <a:pic>
                    <a:nvPicPr>
                      <a:cNvPr id="61" name="Picture 14" descr="Clip Art Quartier Outline"/>
                      <a:cNvPicPr>
                        <a:picLocks noChangeAspect="1" noChangeArrowheads="1"/>
                      </a:cNvPicPr>
                    </a:nvPicPr>
                    <a:blipFill>
                      <a:blip r:embed="rId111"/>
                      <a:srcRect/>
                      <a:stretch>
                        <a:fillRect/>
                      </a:stretch>
                    </a:blipFill>
                    <a:spPr bwMode="auto">
                      <a:xfrm>
                        <a:off x="1563399" y="4278317"/>
                        <a:ext cx="508271" cy="488951"/>
                      </a:xfrm>
                      <a:prstGeom prst="roundRect">
                        <a:avLst/>
                      </a:prstGeom>
                      <a:noFill/>
                      <a:ln w="28575">
                        <a:solidFill>
                          <a:schemeClr val="tx1">
                            <a:lumMod val="75000"/>
                            <a:lumOff val="25000"/>
                          </a:schemeClr>
                        </a:solidFill>
                      </a:ln>
                    </a:spPr>
                  </a:pic>
                </lc:lockedCanvas>
              </a:graphicData>
            </a:graphic>
          </wp:anchor>
        </w:drawing>
      </w:r>
      <w:r w:rsidR="00006748" w:rsidRPr="00FE07BA">
        <w:rPr>
          <w:b/>
          <w:sz w:val="24"/>
          <w:szCs w:val="24"/>
        </w:rPr>
        <w:t xml:space="preserve"> </w:t>
      </w:r>
      <w:r w:rsidR="002B1D78" w:rsidRPr="00FE07BA">
        <w:rPr>
          <w:b/>
          <w:sz w:val="24"/>
          <w:szCs w:val="24"/>
        </w:rPr>
        <w:t>Urbanisation / espaces verts</w:t>
      </w:r>
      <w:r w:rsidR="002B1D78" w:rsidRPr="00FE07BA">
        <w:rPr>
          <w:sz w:val="24"/>
          <w:szCs w:val="24"/>
        </w:rPr>
        <w:t xml:space="preserve"> : </w:t>
      </w:r>
      <w:r w:rsidR="00006748" w:rsidRPr="00FE07BA">
        <w:rPr>
          <w:sz w:val="24"/>
          <w:szCs w:val="24"/>
        </w:rPr>
        <w:t>Bien que la mare se situe au sein de parcelles agricoles, nous pouvons parler d’une mare en milieu urbain vue la proximité des habitations récemment construites.</w:t>
      </w:r>
    </w:p>
    <w:p w:rsidR="002B1D78" w:rsidRPr="00FE07BA" w:rsidRDefault="002B1D78" w:rsidP="00FE07BA">
      <w:pPr>
        <w:ind w:left="2835"/>
        <w:rPr>
          <w:sz w:val="24"/>
          <w:szCs w:val="24"/>
        </w:rPr>
      </w:pPr>
    </w:p>
    <w:p w:rsidR="002B1D78" w:rsidRPr="00FE07BA" w:rsidRDefault="00FE07BA" w:rsidP="00FE07BA">
      <w:pPr>
        <w:ind w:left="2835"/>
        <w:rPr>
          <w:sz w:val="24"/>
          <w:szCs w:val="24"/>
        </w:rPr>
      </w:pPr>
      <w:r>
        <w:rPr>
          <w:b/>
          <w:noProof/>
          <w:sz w:val="24"/>
          <w:szCs w:val="24"/>
          <w:lang w:eastAsia="fr-FR"/>
        </w:rPr>
        <w:drawing>
          <wp:anchor distT="0" distB="0" distL="114300" distR="114300" simplePos="0" relativeHeight="251817984" behindDoc="1" locked="0" layoutInCell="1" allowOverlap="1">
            <wp:simplePos x="0" y="0"/>
            <wp:positionH relativeFrom="column">
              <wp:posOffset>-455295</wp:posOffset>
            </wp:positionH>
            <wp:positionV relativeFrom="paragraph">
              <wp:posOffset>173990</wp:posOffset>
            </wp:positionV>
            <wp:extent cx="2001520" cy="679450"/>
            <wp:effectExtent l="0" t="0" r="0" b="0"/>
            <wp:wrapNone/>
            <wp:docPr id="627" name="Obje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00264" cy="683017"/>
                      <a:chOff x="7000892" y="4714884"/>
                      <a:chExt cx="2000264" cy="683017"/>
                    </a:xfrm>
                  </a:grpSpPr>
                  <a:sp>
                    <a:nvSpPr>
                      <a:cNvPr id="43" name="Rectangle 42"/>
                      <a:cNvSpPr/>
                    </a:nvSpPr>
                    <a:spPr>
                      <a:xfrm>
                        <a:off x="7000892" y="4714884"/>
                        <a:ext cx="2000264" cy="683017"/>
                      </a:xfrm>
                      <a:prstGeom prst="rect">
                        <a:avLst/>
                      </a:prstGeom>
                      <a:ln w="3175"/>
                    </a:spPr>
                    <a:txSp>
                      <a:txBody>
                        <a:bodyPr rtlCol="0" anchor="ctr" anchorCtr="0"/>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fr-FR" sz="1200" b="1" dirty="0" smtClean="0">
                              <a:latin typeface="Arial Black" pitchFamily="34" charset="0"/>
                            </a:rPr>
                            <a:t>Espèces</a:t>
                          </a:r>
                        </a:p>
                        <a:p>
                          <a:r>
                            <a:rPr lang="fr-FR" sz="1200" b="1" dirty="0" smtClean="0">
                              <a:latin typeface="Arial Black" pitchFamily="34" charset="0"/>
                            </a:rPr>
                            <a:t>Envahissantes</a:t>
                          </a:r>
                          <a:endParaRPr lang="fr-FR" sz="1200" b="1" dirty="0">
                            <a:latin typeface="Arial Black" pitchFamily="34" charset="0"/>
                          </a:endParaRPr>
                        </a:p>
                      </a:txBody>
                      <a:useSpRect/>
                    </a:txSp>
                    <a:style>
                      <a:lnRef idx="0">
                        <a:schemeClr val="accent2"/>
                      </a:lnRef>
                      <a:fillRef idx="3">
                        <a:schemeClr val="accent2"/>
                      </a:fillRef>
                      <a:effectRef idx="3">
                        <a:schemeClr val="accent2"/>
                      </a:effectRef>
                      <a:fontRef idx="minor">
                        <a:schemeClr val="lt1"/>
                      </a:fontRef>
                    </a:style>
                  </a:sp>
                  <a:grpSp>
                    <a:nvGrpSpPr>
                      <a:cNvPr id="4" name="Groupe 58"/>
                      <a:cNvGrpSpPr/>
                    </a:nvGrpSpPr>
                    <a:grpSpPr>
                      <a:xfrm>
                        <a:off x="8429652" y="4826398"/>
                        <a:ext cx="500066" cy="500066"/>
                        <a:chOff x="6500826" y="142852"/>
                        <a:chExt cx="857256" cy="857256"/>
                      </a:xfrm>
                    </a:grpSpPr>
                    <a:sp>
                      <a:nvSpPr>
                        <a:cNvPr id="47" name="Rectangle à coins arrondis 46"/>
                        <a:cNvSpPr/>
                      </a:nvSpPr>
                      <a:spPr>
                        <a:xfrm>
                          <a:off x="6500826" y="142852"/>
                          <a:ext cx="857256" cy="857256"/>
                        </a:xfrm>
                        <a:prstGeom prst="round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48" name="Picture 2"/>
                        <a:cNvPicPr>
                          <a:picLocks noChangeAspect="1" noChangeArrowheads="1"/>
                        </a:cNvPicPr>
                      </a:nvPicPr>
                      <a:blipFill>
                        <a:blip r:embed="rId118" cstate="screen"/>
                        <a:srcRect/>
                        <a:stretch>
                          <a:fillRect/>
                        </a:stretch>
                      </a:blipFill>
                      <a:spPr bwMode="auto">
                        <a:xfrm>
                          <a:off x="6572264" y="285728"/>
                          <a:ext cx="744236" cy="561974"/>
                        </a:xfrm>
                        <a:prstGeom prst="rect">
                          <a:avLst/>
                        </a:prstGeom>
                        <a:noFill/>
                        <a:ln w="9525">
                          <a:noFill/>
                          <a:miter lim="800000"/>
                          <a:headEnd/>
                          <a:tailEnd/>
                        </a:ln>
                        <a:effectLst/>
                      </a:spPr>
                    </a:pic>
                  </a:grpSp>
                </lc:lockedCanvas>
              </a:graphicData>
            </a:graphic>
          </wp:anchor>
        </w:drawing>
      </w:r>
      <w:r w:rsidR="00006748" w:rsidRPr="00FE07BA">
        <w:rPr>
          <w:b/>
          <w:sz w:val="24"/>
          <w:szCs w:val="24"/>
        </w:rPr>
        <w:t xml:space="preserve"> </w:t>
      </w:r>
      <w:r w:rsidR="00EF5C69" w:rsidRPr="00FE07BA">
        <w:rPr>
          <w:b/>
          <w:sz w:val="24"/>
          <w:szCs w:val="24"/>
        </w:rPr>
        <w:t>Espèces Envahissantes</w:t>
      </w:r>
      <w:r w:rsidR="00EF5C69" w:rsidRPr="00FE07BA">
        <w:rPr>
          <w:sz w:val="24"/>
          <w:szCs w:val="24"/>
        </w:rPr>
        <w:t xml:space="preserve"> : </w:t>
      </w:r>
      <w:r w:rsidR="00006748" w:rsidRPr="00FE07BA">
        <w:rPr>
          <w:sz w:val="24"/>
          <w:szCs w:val="24"/>
        </w:rPr>
        <w:t>La pression liée aux espèces envahissantes n’est actuellement pas identifiée comme étant problématique. Cependant l’introduction d’espèces telles que la tortue de Floride ou le ragondin modifierai radicalement l’écosystème de la mare.</w:t>
      </w:r>
    </w:p>
    <w:p w:rsidR="00FD6256" w:rsidRPr="00FE07BA" w:rsidRDefault="00FE07BA" w:rsidP="00FE07BA">
      <w:pPr>
        <w:ind w:left="2835"/>
        <w:rPr>
          <w:sz w:val="24"/>
          <w:szCs w:val="24"/>
        </w:rPr>
      </w:pPr>
      <w:r w:rsidRPr="00FE07BA">
        <w:rPr>
          <w:noProof/>
          <w:sz w:val="24"/>
          <w:szCs w:val="24"/>
          <w:lang w:eastAsia="fr-FR"/>
        </w:rPr>
        <w:drawing>
          <wp:anchor distT="0" distB="0" distL="114300" distR="114300" simplePos="0" relativeHeight="251819008" behindDoc="1" locked="0" layoutInCell="1" allowOverlap="1">
            <wp:simplePos x="0" y="0"/>
            <wp:positionH relativeFrom="column">
              <wp:posOffset>-454952</wp:posOffset>
            </wp:positionH>
            <wp:positionV relativeFrom="paragraph">
              <wp:posOffset>86514</wp:posOffset>
            </wp:positionV>
            <wp:extent cx="2001795" cy="679622"/>
            <wp:effectExtent l="0" t="0" r="0" b="0"/>
            <wp:wrapNone/>
            <wp:docPr id="629" name="Objet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00264" cy="683017"/>
                      <a:chOff x="7000892" y="6000768"/>
                      <a:chExt cx="2000264" cy="683017"/>
                    </a:xfrm>
                  </a:grpSpPr>
                  <a:sp>
                    <a:nvSpPr>
                      <a:cNvPr id="79" name="Rectangle 78"/>
                      <a:cNvSpPr/>
                    </a:nvSpPr>
                    <a:spPr>
                      <a:xfrm>
                        <a:off x="7000892" y="6000768"/>
                        <a:ext cx="2000264" cy="683017"/>
                      </a:xfrm>
                      <a:prstGeom prst="rect">
                        <a:avLst/>
                      </a:prstGeom>
                      <a:ln w="3175"/>
                    </a:spPr>
                    <a:txSp>
                      <a:txBody>
                        <a:bodyPr rtlCol="0" anchor="ctr" anchorCtr="0"/>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fr-FR" sz="1200" b="1" dirty="0" smtClean="0">
                              <a:latin typeface="Arial Black" pitchFamily="34" charset="0"/>
                            </a:rPr>
                            <a:t>STEP</a:t>
                          </a:r>
                          <a:endParaRPr lang="fr-FR" sz="1200" b="1" dirty="0">
                            <a:latin typeface="Arial Black" pitchFamily="34" charset="0"/>
                          </a:endParaRPr>
                        </a:p>
                      </a:txBody>
                      <a:useSpRect/>
                    </a:txSp>
                    <a:style>
                      <a:lnRef idx="0">
                        <a:schemeClr val="accent2"/>
                      </a:lnRef>
                      <a:fillRef idx="3">
                        <a:schemeClr val="accent2"/>
                      </a:fillRef>
                      <a:effectRef idx="3">
                        <a:schemeClr val="accent2"/>
                      </a:effectRef>
                      <a:fontRef idx="minor">
                        <a:schemeClr val="lt1"/>
                      </a:fontRef>
                    </a:style>
                  </a:sp>
                  <a:grpSp>
                    <a:nvGrpSpPr>
                      <a:cNvPr id="14" name="Groupe 44"/>
                      <a:cNvGrpSpPr/>
                    </a:nvGrpSpPr>
                    <a:grpSpPr>
                      <a:xfrm>
                        <a:off x="8429652" y="6112282"/>
                        <a:ext cx="500066" cy="500066"/>
                        <a:chOff x="2214546" y="2357430"/>
                        <a:chExt cx="857256" cy="857256"/>
                      </a:xfrm>
                    </a:grpSpPr>
                    <a:sp>
                      <a:nvSpPr>
                        <a:cNvPr id="81" name="Rectangle à coins arrondis 80"/>
                        <a:cNvSpPr/>
                      </a:nvSpPr>
                      <a:spPr>
                        <a:xfrm>
                          <a:off x="2214546" y="2357430"/>
                          <a:ext cx="857256" cy="857256"/>
                        </a:xfrm>
                        <a:prstGeom prst="round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pic>
                      <a:nvPicPr>
                        <a:cNvPr id="82" name="Picture 5"/>
                        <a:cNvPicPr>
                          <a:picLocks noChangeAspect="1" noChangeArrowheads="1"/>
                        </a:cNvPicPr>
                      </a:nvPicPr>
                      <a:blipFill>
                        <a:blip r:embed="rId119" cstate="screen"/>
                        <a:srcRect/>
                        <a:stretch>
                          <a:fillRect/>
                        </a:stretch>
                      </a:blipFill>
                      <a:spPr bwMode="auto">
                        <a:xfrm>
                          <a:off x="2214546" y="2428868"/>
                          <a:ext cx="786477" cy="638169"/>
                        </a:xfrm>
                        <a:prstGeom prst="snipRoundRect">
                          <a:avLst/>
                        </a:prstGeom>
                        <a:noFill/>
                        <a:ln w="9525">
                          <a:noFill/>
                          <a:miter lim="800000"/>
                          <a:headEnd/>
                          <a:tailEnd/>
                        </a:ln>
                        <a:effectLst/>
                      </a:spPr>
                    </a:pic>
                    <a:pic>
                      <a:nvPicPr>
                        <a:cNvPr id="83" name="Picture 4" descr="Clip Art rivière"/>
                        <a:cNvPicPr>
                          <a:picLocks noChangeAspect="1" noChangeArrowheads="1"/>
                        </a:cNvPicPr>
                      </a:nvPicPr>
                      <a:blipFill>
                        <a:blip r:embed="rId107" cstate="print"/>
                        <a:srcRect/>
                        <a:stretch>
                          <a:fillRect/>
                        </a:stretch>
                      </a:blipFill>
                      <a:spPr bwMode="auto">
                        <a:xfrm>
                          <a:off x="2428860" y="3071810"/>
                          <a:ext cx="595317" cy="71438"/>
                        </a:xfrm>
                        <a:prstGeom prst="rect">
                          <a:avLst/>
                        </a:prstGeom>
                        <a:noFill/>
                      </a:spPr>
                    </a:pic>
                  </a:grpSp>
                </lc:lockedCanvas>
              </a:graphicData>
            </a:graphic>
          </wp:anchor>
        </w:drawing>
      </w:r>
    </w:p>
    <w:p w:rsidR="00006748" w:rsidRPr="00FE07BA" w:rsidRDefault="00006748" w:rsidP="00FE07BA">
      <w:pPr>
        <w:ind w:left="2835"/>
        <w:rPr>
          <w:sz w:val="24"/>
          <w:szCs w:val="24"/>
        </w:rPr>
      </w:pPr>
      <w:r w:rsidRPr="00FE07BA">
        <w:rPr>
          <w:sz w:val="24"/>
          <w:szCs w:val="24"/>
        </w:rPr>
        <w:t xml:space="preserve"> </w:t>
      </w:r>
      <w:r w:rsidRPr="00FE07BA">
        <w:rPr>
          <w:b/>
          <w:bCs/>
          <w:sz w:val="24"/>
          <w:szCs w:val="24"/>
        </w:rPr>
        <w:t>Station d’épuration</w:t>
      </w:r>
      <w:r w:rsidRPr="00FE07BA">
        <w:rPr>
          <w:sz w:val="24"/>
          <w:szCs w:val="24"/>
        </w:rPr>
        <w:t> : La mare reçoit parfois des effluents issus du réseau d’assainissement en surcharge.</w:t>
      </w:r>
    </w:p>
    <w:p w:rsidR="00AD5F54" w:rsidRPr="00FE07BA" w:rsidRDefault="00006748" w:rsidP="00FE07BA">
      <w:pPr>
        <w:ind w:left="2835"/>
        <w:rPr>
          <w:rFonts w:eastAsia="Times New Roman" w:cstheme="minorHAnsi"/>
          <w:b/>
          <w:kern w:val="28"/>
          <w:sz w:val="24"/>
          <w:szCs w:val="24"/>
          <w:lang w:eastAsia="fr-FR"/>
        </w:rPr>
      </w:pPr>
      <w:r w:rsidRPr="00FE07BA">
        <w:rPr>
          <w:sz w:val="24"/>
          <w:szCs w:val="24"/>
        </w:rPr>
        <w:t xml:space="preserve"> </w:t>
      </w:r>
      <w:r w:rsidR="00AD5F54" w:rsidRPr="00FE07BA">
        <w:rPr>
          <w:sz w:val="24"/>
          <w:szCs w:val="24"/>
        </w:rPr>
        <w:br w:type="page"/>
      </w:r>
    </w:p>
    <w:p w:rsidR="00FD759C" w:rsidRDefault="00FD759C" w:rsidP="00FD759C">
      <w:pPr>
        <w:pStyle w:val="Titre3"/>
      </w:pPr>
      <w:bookmarkStart w:id="35" w:name="_Toc360121623"/>
      <w:r>
        <w:lastRenderedPageBreak/>
        <w:t xml:space="preserve">Moyens de préservation et gestion mise en </w:t>
      </w:r>
      <w:proofErr w:type="spellStart"/>
      <w:r>
        <w:t>oeuvre</w:t>
      </w:r>
      <w:bookmarkEnd w:id="35"/>
      <w:proofErr w:type="spellEnd"/>
    </w:p>
    <w:p w:rsidR="00FD759C" w:rsidRPr="00214CB2" w:rsidRDefault="00FD759C" w:rsidP="00B4326B">
      <w:pPr>
        <w:pStyle w:val="Titre4"/>
        <w:rPr>
          <w:sz w:val="24"/>
          <w:lang w:eastAsia="fr-FR"/>
        </w:rPr>
      </w:pPr>
    </w:p>
    <w:p w:rsidR="00FD759C" w:rsidRPr="00214CB2" w:rsidRDefault="00FD759C" w:rsidP="00FD759C">
      <w:pPr>
        <w:pStyle w:val="corpsdetextebiotope1CarCar"/>
        <w:rPr>
          <w:sz w:val="24"/>
          <w:lang w:eastAsia="fr-FR"/>
        </w:rPr>
      </w:pPr>
      <w:r w:rsidRPr="00214CB2">
        <w:rPr>
          <w:sz w:val="24"/>
          <w:lang w:eastAsia="fr-FR"/>
        </w:rPr>
        <w:t>Malgré la richesse et l’importance que représente la mare d’Opoul et ses abords, ce site reste orphelin d’un point de vue de la préservation et de la gestion du site.</w:t>
      </w:r>
    </w:p>
    <w:p w:rsidR="00FD759C" w:rsidRPr="00214CB2" w:rsidRDefault="007A4356" w:rsidP="00FD759C">
      <w:pPr>
        <w:pStyle w:val="corpsdetextebiotope1CarCar"/>
        <w:rPr>
          <w:sz w:val="24"/>
          <w:lang w:eastAsia="fr-FR"/>
        </w:rPr>
      </w:pPr>
      <w:proofErr w:type="spellStart"/>
      <w:r w:rsidRPr="00214CB2">
        <w:rPr>
          <w:sz w:val="24"/>
          <w:lang w:eastAsia="fr-FR"/>
        </w:rPr>
        <w:t>Parmis</w:t>
      </w:r>
      <w:proofErr w:type="spellEnd"/>
      <w:r w:rsidRPr="00214CB2">
        <w:rPr>
          <w:sz w:val="24"/>
          <w:lang w:eastAsia="fr-FR"/>
        </w:rPr>
        <w:t xml:space="preserve"> tous les paramètres évalués</w:t>
      </w:r>
      <w:r w:rsidR="00D2128F" w:rsidRPr="00214CB2">
        <w:rPr>
          <w:sz w:val="24"/>
          <w:lang w:eastAsia="fr-FR"/>
        </w:rPr>
        <w:t>,</w:t>
      </w:r>
      <w:r w:rsidRPr="00214CB2">
        <w:rPr>
          <w:sz w:val="24"/>
          <w:lang w:eastAsia="fr-FR"/>
        </w:rPr>
        <w:t xml:space="preserve"> seuls les périmètres ZNIEFF, ZICO et périmètre ENS potentiel sont positifs. Ces 3 </w:t>
      </w:r>
      <w:r w:rsidR="00D67111">
        <w:rPr>
          <w:sz w:val="24"/>
          <w:lang w:eastAsia="fr-FR"/>
        </w:rPr>
        <w:t>dispositifs</w:t>
      </w:r>
      <w:r w:rsidRPr="00214CB2">
        <w:rPr>
          <w:sz w:val="24"/>
          <w:lang w:eastAsia="fr-FR"/>
        </w:rPr>
        <w:t xml:space="preserve"> sont plus de l’ordre de l’information et ne constituent pas vraiment de levier de préservation à proprement parler.</w:t>
      </w:r>
    </w:p>
    <w:tbl>
      <w:tblPr>
        <w:tblpPr w:leftFromText="141" w:rightFromText="141" w:vertAnchor="text" w:horzAnchor="margin" w:tblpXSpec="right" w:tblpY="92"/>
        <w:tblW w:w="6230" w:type="dxa"/>
        <w:tblLayout w:type="fixed"/>
        <w:tblCellMar>
          <w:left w:w="70" w:type="dxa"/>
          <w:right w:w="70" w:type="dxa"/>
        </w:tblCellMar>
        <w:tblLook w:val="04A0"/>
      </w:tblPr>
      <w:tblGrid>
        <w:gridCol w:w="337"/>
        <w:gridCol w:w="337"/>
        <w:gridCol w:w="339"/>
        <w:gridCol w:w="340"/>
        <w:gridCol w:w="340"/>
        <w:gridCol w:w="340"/>
        <w:gridCol w:w="342"/>
        <w:gridCol w:w="320"/>
        <w:gridCol w:w="340"/>
        <w:gridCol w:w="340"/>
        <w:gridCol w:w="340"/>
        <w:gridCol w:w="398"/>
        <w:gridCol w:w="283"/>
        <w:gridCol w:w="283"/>
        <w:gridCol w:w="283"/>
        <w:gridCol w:w="285"/>
        <w:gridCol w:w="283"/>
        <w:gridCol w:w="340"/>
        <w:gridCol w:w="360"/>
      </w:tblGrid>
      <w:tr w:rsidR="00A61E0C" w:rsidRPr="00A61E0C" w:rsidTr="00A61E0C">
        <w:trPr>
          <w:cantSplit/>
          <w:trHeight w:val="461"/>
        </w:trPr>
        <w:tc>
          <w:tcPr>
            <w:tcW w:w="2375"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Divers</w:t>
            </w:r>
          </w:p>
        </w:tc>
        <w:tc>
          <w:tcPr>
            <w:tcW w:w="320" w:type="dxa"/>
            <w:tcBorders>
              <w:left w:val="single" w:sz="4" w:space="0" w:color="auto"/>
              <w:right w:val="single" w:sz="4" w:space="0" w:color="auto"/>
            </w:tcBorders>
            <w:shd w:val="clear" w:color="auto" w:fill="auto"/>
            <w:vAlign w:val="center"/>
          </w:tcPr>
          <w:p w:rsidR="00A61E0C" w:rsidRPr="00A61E0C" w:rsidRDefault="00A61E0C" w:rsidP="00A61E0C">
            <w:pPr>
              <w:jc w:val="center"/>
              <w:rPr>
                <w:rFonts w:eastAsia="Times New Roman" w:cstheme="minorHAnsi"/>
                <w:b/>
                <w:bCs/>
                <w:color w:val="000000"/>
                <w:sz w:val="20"/>
                <w:szCs w:val="20"/>
                <w:lang w:eastAsia="fr-FR"/>
              </w:rPr>
            </w:pPr>
          </w:p>
        </w:tc>
        <w:tc>
          <w:tcPr>
            <w:tcW w:w="141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Maitrise du foncier</w:t>
            </w:r>
          </w:p>
        </w:tc>
        <w:tc>
          <w:tcPr>
            <w:tcW w:w="283" w:type="dxa"/>
            <w:tcBorders>
              <w:top w:val="nil"/>
              <w:left w:val="nil"/>
              <w:bottom w:val="nil"/>
              <w:right w:val="nil"/>
            </w:tcBorders>
            <w:shd w:val="clear" w:color="auto" w:fill="auto"/>
            <w:noWrap/>
            <w:vAlign w:val="center"/>
            <w:hideMark/>
          </w:tcPr>
          <w:p w:rsidR="00A61E0C" w:rsidRPr="00A61E0C" w:rsidRDefault="00A61E0C" w:rsidP="00A61E0C">
            <w:pPr>
              <w:jc w:val="center"/>
              <w:rPr>
                <w:rFonts w:eastAsia="Times New Roman" w:cstheme="minorHAnsi"/>
                <w:b/>
                <w:bCs/>
                <w:color w:val="000000"/>
                <w:sz w:val="20"/>
                <w:szCs w:val="20"/>
                <w:lang w:eastAsia="fr-FR"/>
              </w:rPr>
            </w:pPr>
          </w:p>
        </w:tc>
        <w:tc>
          <w:tcPr>
            <w:tcW w:w="85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Plan de Gestion</w:t>
            </w:r>
          </w:p>
        </w:tc>
        <w:tc>
          <w:tcPr>
            <w:tcW w:w="283" w:type="dxa"/>
            <w:tcBorders>
              <w:top w:val="nil"/>
              <w:left w:val="nil"/>
              <w:bottom w:val="nil"/>
              <w:right w:val="nil"/>
            </w:tcBorders>
            <w:shd w:val="clear" w:color="auto" w:fill="auto"/>
            <w:vAlign w:val="center"/>
            <w:hideMark/>
          </w:tcPr>
          <w:p w:rsidR="00A61E0C" w:rsidRPr="00A61E0C" w:rsidRDefault="00A61E0C" w:rsidP="00A61E0C">
            <w:pPr>
              <w:jc w:val="center"/>
              <w:rPr>
                <w:rFonts w:eastAsia="Times New Roman" w:cstheme="minorHAnsi"/>
                <w:b/>
                <w:bCs/>
                <w:color w:val="000000"/>
                <w:sz w:val="20"/>
                <w:szCs w:val="20"/>
                <w:lang w:eastAsia="fr-FR"/>
              </w:rPr>
            </w:pPr>
          </w:p>
        </w:tc>
        <w:tc>
          <w:tcPr>
            <w:tcW w:w="70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1E0C" w:rsidRPr="00A61E0C" w:rsidRDefault="00A61E0C" w:rsidP="00A61E0C">
            <w:pPr>
              <w:ind w:left="-143" w:right="-147"/>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Gestion</w:t>
            </w:r>
          </w:p>
        </w:tc>
      </w:tr>
      <w:tr w:rsidR="00A61E0C" w:rsidRPr="00A61E0C" w:rsidTr="00A61E0C">
        <w:trPr>
          <w:cantSplit/>
          <w:trHeight w:val="3685"/>
        </w:trPr>
        <w:tc>
          <w:tcPr>
            <w:tcW w:w="337"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Espaces Remarquables</w:t>
            </w:r>
          </w:p>
        </w:tc>
        <w:tc>
          <w:tcPr>
            <w:tcW w:w="337" w:type="dxa"/>
            <w:tcBorders>
              <w:top w:val="single" w:sz="4" w:space="0" w:color="auto"/>
              <w:left w:val="nil"/>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Foret publique</w:t>
            </w:r>
          </w:p>
        </w:tc>
        <w:tc>
          <w:tcPr>
            <w:tcW w:w="339" w:type="dxa"/>
            <w:tcBorders>
              <w:top w:val="single" w:sz="4" w:space="0" w:color="auto"/>
              <w:left w:val="nil"/>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Parc Naturel</w:t>
            </w:r>
          </w:p>
        </w:tc>
        <w:tc>
          <w:tcPr>
            <w:tcW w:w="340" w:type="dxa"/>
            <w:tcBorders>
              <w:top w:val="single" w:sz="4" w:space="0" w:color="auto"/>
              <w:left w:val="nil"/>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Sensibilisation - communication</w:t>
            </w:r>
          </w:p>
        </w:tc>
        <w:tc>
          <w:tcPr>
            <w:tcW w:w="340" w:type="dxa"/>
            <w:tcBorders>
              <w:top w:val="single" w:sz="4" w:space="0" w:color="auto"/>
              <w:left w:val="nil"/>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Site inscrit</w:t>
            </w:r>
          </w:p>
        </w:tc>
        <w:tc>
          <w:tcPr>
            <w:tcW w:w="340" w:type="dxa"/>
            <w:tcBorders>
              <w:top w:val="single" w:sz="4" w:space="0" w:color="auto"/>
              <w:left w:val="nil"/>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ZNIEF</w:t>
            </w:r>
          </w:p>
        </w:tc>
        <w:tc>
          <w:tcPr>
            <w:tcW w:w="342" w:type="dxa"/>
            <w:tcBorders>
              <w:top w:val="single" w:sz="4" w:space="0" w:color="auto"/>
              <w:left w:val="nil"/>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ZICO</w:t>
            </w:r>
          </w:p>
        </w:tc>
        <w:tc>
          <w:tcPr>
            <w:tcW w:w="320" w:type="dxa"/>
            <w:tcBorders>
              <w:left w:val="single" w:sz="4" w:space="0" w:color="auto"/>
              <w:right w:val="single" w:sz="4" w:space="0" w:color="auto"/>
            </w:tcBorders>
            <w:shd w:val="clear" w:color="auto" w:fill="auto"/>
            <w:textDirection w:val="btLr"/>
            <w:vAlign w:val="center"/>
          </w:tcPr>
          <w:p w:rsidR="00A61E0C" w:rsidRPr="00A61E0C" w:rsidRDefault="00A61E0C" w:rsidP="00A61E0C">
            <w:pPr>
              <w:jc w:val="center"/>
              <w:rPr>
                <w:rFonts w:eastAsia="Times New Roman" w:cstheme="minorHAnsi"/>
                <w:b/>
                <w:bCs/>
                <w:color w:val="000000"/>
                <w:sz w:val="20"/>
                <w:szCs w:val="20"/>
                <w:lang w:eastAsia="fr-FR"/>
              </w:rPr>
            </w:pPr>
          </w:p>
        </w:tc>
        <w:tc>
          <w:tcPr>
            <w:tcW w:w="34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Périmètre ENS  potentiels</w:t>
            </w:r>
          </w:p>
        </w:tc>
        <w:tc>
          <w:tcPr>
            <w:tcW w:w="340" w:type="dxa"/>
            <w:tcBorders>
              <w:top w:val="single" w:sz="4" w:space="0" w:color="auto"/>
              <w:left w:val="nil"/>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Terrains acquis  CG66 - ENS</w:t>
            </w:r>
          </w:p>
        </w:tc>
        <w:tc>
          <w:tcPr>
            <w:tcW w:w="340" w:type="dxa"/>
            <w:tcBorders>
              <w:top w:val="single" w:sz="4" w:space="0" w:color="auto"/>
              <w:left w:val="nil"/>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Périmètre d’acquisition CDL</w:t>
            </w:r>
          </w:p>
        </w:tc>
        <w:tc>
          <w:tcPr>
            <w:tcW w:w="398" w:type="dxa"/>
            <w:tcBorders>
              <w:top w:val="single" w:sz="4" w:space="0" w:color="auto"/>
              <w:left w:val="nil"/>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Terrains acquis CDL</w:t>
            </w:r>
          </w:p>
        </w:tc>
        <w:tc>
          <w:tcPr>
            <w:tcW w:w="283" w:type="dxa"/>
            <w:tcBorders>
              <w:top w:val="nil"/>
              <w:left w:val="nil"/>
              <w:bottom w:val="nil"/>
              <w:right w:val="nil"/>
            </w:tcBorders>
            <w:shd w:val="clear" w:color="auto" w:fill="auto"/>
            <w:noWrap/>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p>
        </w:tc>
        <w:tc>
          <w:tcPr>
            <w:tcW w:w="283"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Terrains CDL avec  Plan de Gestion</w:t>
            </w:r>
          </w:p>
        </w:tc>
        <w:tc>
          <w:tcPr>
            <w:tcW w:w="283" w:type="dxa"/>
            <w:tcBorders>
              <w:top w:val="single" w:sz="4" w:space="0" w:color="auto"/>
              <w:left w:val="nil"/>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Reserve de chasse</w:t>
            </w:r>
          </w:p>
        </w:tc>
        <w:tc>
          <w:tcPr>
            <w:tcW w:w="285" w:type="dxa"/>
            <w:tcBorders>
              <w:top w:val="single" w:sz="4" w:space="0" w:color="auto"/>
              <w:left w:val="nil"/>
              <w:bottom w:val="single" w:sz="4" w:space="0" w:color="auto"/>
              <w:right w:val="single" w:sz="4" w:space="0" w:color="auto"/>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Site N2K avec  DOCOB validé</w:t>
            </w:r>
          </w:p>
        </w:tc>
        <w:tc>
          <w:tcPr>
            <w:tcW w:w="283" w:type="dxa"/>
            <w:tcBorders>
              <w:top w:val="nil"/>
              <w:left w:val="nil"/>
              <w:bottom w:val="nil"/>
              <w:right w:val="nil"/>
            </w:tcBorders>
            <w:shd w:val="clear" w:color="auto" w:fill="auto"/>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p>
        </w:tc>
        <w:tc>
          <w:tcPr>
            <w:tcW w:w="34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Niveau de gestion hors Plan de Gestion</w:t>
            </w:r>
          </w:p>
        </w:tc>
        <w:tc>
          <w:tcPr>
            <w:tcW w:w="360"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A61E0C" w:rsidRPr="00A61E0C" w:rsidRDefault="00A61E0C" w:rsidP="00A61E0C">
            <w:pPr>
              <w:jc w:val="center"/>
              <w:rPr>
                <w:rFonts w:eastAsia="Times New Roman" w:cstheme="minorHAnsi"/>
                <w:b/>
                <w:bCs/>
                <w:color w:val="000000"/>
                <w:sz w:val="20"/>
                <w:szCs w:val="20"/>
                <w:lang w:eastAsia="fr-FR"/>
              </w:rPr>
            </w:pPr>
            <w:r w:rsidRPr="00A61E0C">
              <w:rPr>
                <w:rFonts w:eastAsia="Times New Roman" w:cstheme="minorHAnsi"/>
                <w:b/>
                <w:bCs/>
                <w:color w:val="000000"/>
                <w:sz w:val="20"/>
                <w:szCs w:val="20"/>
                <w:lang w:eastAsia="fr-FR"/>
              </w:rPr>
              <w:t>Plan de Gestion mis en œuvre</w:t>
            </w:r>
          </w:p>
        </w:tc>
      </w:tr>
    </w:tbl>
    <w:p w:rsidR="007A4356" w:rsidRDefault="007A4356" w:rsidP="00FD759C">
      <w:pPr>
        <w:pStyle w:val="corpsdetextebiotope1CarCar"/>
        <w:rPr>
          <w:lang w:eastAsia="fr-FR"/>
        </w:rPr>
      </w:pPr>
      <w:r>
        <w:rPr>
          <w:lang w:eastAsia="fr-FR"/>
        </w:rPr>
        <w:t>Paramètres évalués :</w:t>
      </w:r>
    </w:p>
    <w:p w:rsidR="007A4356" w:rsidRDefault="007A4356" w:rsidP="00FD759C">
      <w:pPr>
        <w:pStyle w:val="corpsdetextebiotope1CarCar"/>
        <w:rPr>
          <w:lang w:eastAsia="fr-FR"/>
        </w:rPr>
      </w:pPr>
    </w:p>
    <w:p w:rsidR="00FD759C" w:rsidRDefault="00FD759C" w:rsidP="00FD759C">
      <w:pPr>
        <w:pStyle w:val="corpsdetextebiotope1CarCar"/>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A61E0C" w:rsidRDefault="00A61E0C" w:rsidP="00FD759C">
      <w:pPr>
        <w:pStyle w:val="Titre4"/>
        <w:rPr>
          <w:lang w:eastAsia="fr-FR"/>
        </w:rPr>
      </w:pPr>
    </w:p>
    <w:p w:rsidR="00214CB2" w:rsidRDefault="00214CB2">
      <w:pPr>
        <w:spacing w:after="200" w:line="276" w:lineRule="auto"/>
        <w:rPr>
          <w:rFonts w:ascii="Verdana" w:eastAsia="Times New Roman" w:hAnsi="Verdana" w:cs="Times New Roman"/>
          <w:b/>
          <w:sz w:val="20"/>
          <w:szCs w:val="24"/>
          <w:u w:val="single"/>
          <w:lang w:eastAsia="fr-FR"/>
        </w:rPr>
      </w:pPr>
      <w:bookmarkStart w:id="36" w:name="_Toc360121624"/>
      <w:r>
        <w:rPr>
          <w:lang w:eastAsia="fr-FR"/>
        </w:rPr>
        <w:br w:type="page"/>
      </w:r>
    </w:p>
    <w:p w:rsidR="00FD759C" w:rsidRDefault="00214CB2" w:rsidP="00FD759C">
      <w:pPr>
        <w:pStyle w:val="Titre4"/>
        <w:rPr>
          <w:lang w:eastAsia="fr-FR"/>
        </w:rPr>
      </w:pPr>
      <w:r>
        <w:rPr>
          <w:noProof/>
          <w:lang w:eastAsia="fr-FR"/>
        </w:rPr>
        <w:lastRenderedPageBreak/>
        <w:drawing>
          <wp:anchor distT="0" distB="0" distL="114300" distR="114300" simplePos="0" relativeHeight="251914240" behindDoc="1" locked="0" layoutInCell="1" allowOverlap="1">
            <wp:simplePos x="0" y="0"/>
            <wp:positionH relativeFrom="column">
              <wp:posOffset>4392930</wp:posOffset>
            </wp:positionH>
            <wp:positionV relativeFrom="paragraph">
              <wp:posOffset>-453390</wp:posOffset>
            </wp:positionV>
            <wp:extent cx="1899285" cy="839470"/>
            <wp:effectExtent l="19050" t="0" r="5715" b="0"/>
            <wp:wrapSquare wrapText="bothSides"/>
            <wp:docPr id="593" name="Image 1" descr="http://m2pat.urouen.free.fr/ducormai/wp-content/uploads/logo-ZNIE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2pat.urouen.free.fr/ducormai/wp-content/uploads/logo-ZNIEFF.jpg"/>
                    <pic:cNvPicPr>
                      <a:picLocks noChangeAspect="1" noChangeArrowheads="1"/>
                    </pic:cNvPicPr>
                  </pic:nvPicPr>
                  <pic:blipFill>
                    <a:blip r:embed="rId120"/>
                    <a:srcRect/>
                    <a:stretch>
                      <a:fillRect/>
                    </a:stretch>
                  </pic:blipFill>
                  <pic:spPr bwMode="auto">
                    <a:xfrm>
                      <a:off x="0" y="0"/>
                      <a:ext cx="1899285" cy="839470"/>
                    </a:xfrm>
                    <a:prstGeom prst="rect">
                      <a:avLst/>
                    </a:prstGeom>
                    <a:noFill/>
                    <a:ln w="9525">
                      <a:noFill/>
                      <a:miter lim="800000"/>
                      <a:headEnd/>
                      <a:tailEnd/>
                    </a:ln>
                  </pic:spPr>
                </pic:pic>
              </a:graphicData>
            </a:graphic>
          </wp:anchor>
        </w:drawing>
      </w:r>
      <w:r w:rsidR="00FD759C">
        <w:rPr>
          <w:lang w:eastAsia="fr-FR"/>
        </w:rPr>
        <w:t>Inventaires ZNIEFF et ZICO</w:t>
      </w:r>
      <w:bookmarkEnd w:id="36"/>
    </w:p>
    <w:p w:rsidR="005D7F54" w:rsidRPr="001240D4" w:rsidRDefault="005D7F54" w:rsidP="005D7F54">
      <w:pPr>
        <w:pStyle w:val="Titre4"/>
      </w:pPr>
    </w:p>
    <w:p w:rsidR="005D7F54" w:rsidRPr="001240D4" w:rsidRDefault="005D7F54" w:rsidP="005D7F54">
      <w:pPr>
        <w:pStyle w:val="Titre5"/>
      </w:pPr>
      <w:r w:rsidRPr="001240D4">
        <w:t xml:space="preserve">Inventaire ZNIEFF </w:t>
      </w:r>
    </w:p>
    <w:p w:rsidR="005D7F54" w:rsidRPr="00214CB2" w:rsidRDefault="005D7F54" w:rsidP="005D7F54">
      <w:pPr>
        <w:jc w:val="both"/>
        <w:rPr>
          <w:rFonts w:ascii="Verdana" w:eastAsiaTheme="minorHAnsi" w:hAnsi="Verdana"/>
          <w:sz w:val="24"/>
          <w:szCs w:val="24"/>
        </w:rPr>
      </w:pPr>
      <w:r w:rsidRPr="00214CB2">
        <w:rPr>
          <w:rFonts w:ascii="Verdana" w:eastAsiaTheme="minorHAnsi" w:hAnsi="Verdana"/>
          <w:sz w:val="24"/>
          <w:szCs w:val="24"/>
        </w:rPr>
        <w:t>Zone Naturelle d’Intérêt Ecologique, Faunistique et Floristique (ZNIEFF) :</w:t>
      </w:r>
    </w:p>
    <w:p w:rsidR="005D7F54" w:rsidRPr="00214CB2" w:rsidRDefault="005D7F54" w:rsidP="005D7F54">
      <w:pPr>
        <w:jc w:val="both"/>
        <w:rPr>
          <w:rFonts w:ascii="Verdana" w:eastAsiaTheme="minorHAnsi" w:hAnsi="Verdana"/>
          <w:sz w:val="24"/>
          <w:szCs w:val="24"/>
        </w:rPr>
      </w:pPr>
      <w:r w:rsidRPr="00214CB2">
        <w:rPr>
          <w:rFonts w:ascii="Verdana" w:eastAsiaTheme="minorHAnsi" w:hAnsi="Verdana"/>
          <w:sz w:val="24"/>
          <w:szCs w:val="24"/>
        </w:rPr>
        <w:t>En 1982, le Ministère de l'Environnement lançait l'inventaire du patrimoine naturel au niveau national, dans le but de recenser et de localiser les zones naturelles présentant un intérêt faunistique et floristique particulier, et de mieux connaître les richesses naturelles des communes. Cet inventaire a été réalisé et achevé en 1997, puis réactualisé en 2010 par un comité régional de spécialistes (universitaires, associations de naturalistes, forestiers, etc.) selon une méthode définie au niveau national. Les données sont stockées au Muséum National d'Histoire Naturelle (MNHN).</w:t>
      </w:r>
    </w:p>
    <w:p w:rsidR="005D7F54" w:rsidRPr="00214CB2" w:rsidRDefault="005D7F54" w:rsidP="005D7F54">
      <w:pPr>
        <w:jc w:val="both"/>
        <w:rPr>
          <w:rFonts w:ascii="Verdana" w:eastAsiaTheme="minorHAnsi" w:hAnsi="Verdana"/>
          <w:sz w:val="24"/>
          <w:szCs w:val="24"/>
        </w:rPr>
      </w:pPr>
    </w:p>
    <w:p w:rsidR="005D7F54" w:rsidRPr="00214CB2" w:rsidRDefault="005D7F54" w:rsidP="005D7F54">
      <w:pPr>
        <w:jc w:val="both"/>
        <w:rPr>
          <w:rFonts w:ascii="Verdana" w:eastAsiaTheme="minorHAnsi" w:hAnsi="Verdana"/>
          <w:sz w:val="24"/>
          <w:szCs w:val="24"/>
        </w:rPr>
      </w:pPr>
      <w:r w:rsidRPr="00214CB2">
        <w:rPr>
          <w:rFonts w:ascii="Verdana" w:eastAsiaTheme="minorHAnsi" w:hAnsi="Verdana"/>
          <w:b/>
          <w:sz w:val="24"/>
          <w:szCs w:val="24"/>
        </w:rPr>
        <w:t>Une ZNIEFF de type I</w:t>
      </w:r>
      <w:r w:rsidRPr="00214CB2">
        <w:rPr>
          <w:rFonts w:ascii="Verdana" w:eastAsiaTheme="minorHAnsi" w:hAnsi="Verdana"/>
          <w:sz w:val="24"/>
          <w:szCs w:val="24"/>
        </w:rPr>
        <w:t xml:space="preserve"> est un territoire correspondant à une ou plusieurs unités écologiques homogènes. Une unité écologique homogène est un espace possédant une combinaison constante de caractères physiques, abritant des groupes d’espèces végétales et animales caractéristiques de l’unité considérée. On y trouve un ou plusieurs habitats rares et/ou remarquables, justifiant une valeur patrimoniale plus élevée que celle du milieu environnant. </w:t>
      </w:r>
    </w:p>
    <w:p w:rsidR="005D7F54" w:rsidRPr="001240D4" w:rsidRDefault="005D7F54" w:rsidP="005D7F54">
      <w:pPr>
        <w:rPr>
          <w:rFonts w:eastAsia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1"/>
        <w:gridCol w:w="7626"/>
      </w:tblGrid>
      <w:tr w:rsidR="005D7F54" w:rsidRPr="00C1022A" w:rsidTr="005D7F54">
        <w:tc>
          <w:tcPr>
            <w:tcW w:w="1521" w:type="dxa"/>
            <w:shd w:val="clear" w:color="auto" w:fill="215868" w:themeFill="accent5" w:themeFillShade="80"/>
            <w:vAlign w:val="center"/>
          </w:tcPr>
          <w:p w:rsidR="005D7F54" w:rsidRPr="00C1022A" w:rsidRDefault="005D7F54" w:rsidP="00DC525B">
            <w:pPr>
              <w:jc w:val="center"/>
              <w:rPr>
                <w:b/>
                <w:color w:val="FFFFFF" w:themeColor="background1"/>
              </w:rPr>
            </w:pPr>
            <w:r w:rsidRPr="00C1022A">
              <w:rPr>
                <w:b/>
                <w:color w:val="FFFFFF" w:themeColor="background1"/>
              </w:rPr>
              <w:t>n°ZNIEFF I</w:t>
            </w:r>
          </w:p>
        </w:tc>
        <w:tc>
          <w:tcPr>
            <w:tcW w:w="7626" w:type="dxa"/>
            <w:shd w:val="clear" w:color="auto" w:fill="215868" w:themeFill="accent5" w:themeFillShade="80"/>
          </w:tcPr>
          <w:p w:rsidR="005D7F54" w:rsidRPr="00C1022A" w:rsidRDefault="005D7F54" w:rsidP="00DC525B">
            <w:pPr>
              <w:jc w:val="center"/>
              <w:rPr>
                <w:rFonts w:eastAsiaTheme="minorHAnsi"/>
                <w:b/>
                <w:color w:val="FFFFFF" w:themeColor="background1"/>
              </w:rPr>
            </w:pPr>
            <w:r w:rsidRPr="00C1022A">
              <w:rPr>
                <w:b/>
                <w:color w:val="FFFFFF" w:themeColor="background1"/>
              </w:rPr>
              <w:t>DENOMINATION</w:t>
            </w:r>
          </w:p>
        </w:tc>
      </w:tr>
      <w:tr w:rsidR="005D7F54" w:rsidRPr="001240D4" w:rsidTr="005D7F54">
        <w:tc>
          <w:tcPr>
            <w:tcW w:w="1521" w:type="dxa"/>
            <w:vAlign w:val="center"/>
          </w:tcPr>
          <w:p w:rsidR="005D7F54" w:rsidRPr="001240D4" w:rsidRDefault="005D7F54" w:rsidP="00DC525B">
            <w:r w:rsidRPr="001240D4">
              <w:t>1126-5103</w:t>
            </w:r>
          </w:p>
        </w:tc>
        <w:tc>
          <w:tcPr>
            <w:tcW w:w="7626" w:type="dxa"/>
            <w:vAlign w:val="center"/>
          </w:tcPr>
          <w:p w:rsidR="005D7F54" w:rsidRPr="001240D4" w:rsidRDefault="005D7F54" w:rsidP="00DC525B">
            <w:r w:rsidRPr="001240D4">
              <w:t>Plaine viticole et mare d'Opoul</w:t>
            </w:r>
          </w:p>
        </w:tc>
      </w:tr>
    </w:tbl>
    <w:p w:rsidR="005D7F54" w:rsidRPr="001240D4" w:rsidRDefault="005D7F54" w:rsidP="005D7F54">
      <w:pPr>
        <w:rPr>
          <w:rFonts w:eastAsiaTheme="minorHAnsi"/>
        </w:rPr>
      </w:pPr>
      <w:r w:rsidRPr="001240D4">
        <w:rPr>
          <w:rFonts w:eastAsiaTheme="minorHAnsi"/>
          <w:b/>
        </w:rPr>
        <w:t>Une ZNIEFF de type II</w:t>
      </w:r>
      <w:r w:rsidRPr="001240D4">
        <w:rPr>
          <w:rFonts w:eastAsiaTheme="minorHAnsi"/>
        </w:rPr>
        <w:t xml:space="preserve"> est un territoire qui contient des milieux naturels formant un ou plusieurs ensembles possédant une cohésion élevée et entretenant de fortes liaisons entre eux. Chaque ensemble constitutif de la zone est une combinaison d’unités écologiques, présentant des caractéristiques d’homogénéité dans leur structure ou leur fonctionnement. Elle se distingue de la moyenne du territoire régional environnant par son contenu patrimonial plus riche et son degré d’artificialisation plus faible. Les ZNIEFF de type II contiennent fréquemment des zones de type I (qui sont définies par une valeur patrimoniale supérieure). </w:t>
      </w:r>
    </w:p>
    <w:p w:rsidR="005D7F54" w:rsidRPr="001240D4" w:rsidRDefault="005D7F54" w:rsidP="005D7F54">
      <w:pPr>
        <w:rPr>
          <w:rFonts w:eastAsia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1"/>
        <w:gridCol w:w="7626"/>
      </w:tblGrid>
      <w:tr w:rsidR="005D7F54" w:rsidRPr="00C1022A" w:rsidTr="005D7F54">
        <w:tc>
          <w:tcPr>
            <w:tcW w:w="1521" w:type="dxa"/>
            <w:shd w:val="clear" w:color="auto" w:fill="215868" w:themeFill="accent5" w:themeFillShade="80"/>
            <w:vAlign w:val="center"/>
          </w:tcPr>
          <w:p w:rsidR="005D7F54" w:rsidRPr="00C1022A" w:rsidRDefault="005D7F54" w:rsidP="00DC525B">
            <w:pPr>
              <w:jc w:val="center"/>
              <w:rPr>
                <w:b/>
                <w:color w:val="FFFFFF" w:themeColor="background1"/>
              </w:rPr>
            </w:pPr>
            <w:r w:rsidRPr="00C1022A">
              <w:rPr>
                <w:b/>
                <w:color w:val="FFFFFF" w:themeColor="background1"/>
              </w:rPr>
              <w:t>n°ZNIEFF II</w:t>
            </w:r>
          </w:p>
        </w:tc>
        <w:tc>
          <w:tcPr>
            <w:tcW w:w="7626" w:type="dxa"/>
            <w:shd w:val="clear" w:color="auto" w:fill="215868" w:themeFill="accent5" w:themeFillShade="80"/>
          </w:tcPr>
          <w:p w:rsidR="005D7F54" w:rsidRPr="00C1022A" w:rsidRDefault="005D7F54" w:rsidP="00DC525B">
            <w:pPr>
              <w:jc w:val="center"/>
              <w:rPr>
                <w:rFonts w:eastAsiaTheme="minorHAnsi"/>
                <w:b/>
                <w:color w:val="FFFFFF" w:themeColor="background1"/>
              </w:rPr>
            </w:pPr>
            <w:r w:rsidRPr="00C1022A">
              <w:rPr>
                <w:b/>
                <w:color w:val="FFFFFF" w:themeColor="background1"/>
              </w:rPr>
              <w:t>DENOMINATION</w:t>
            </w:r>
          </w:p>
        </w:tc>
      </w:tr>
      <w:tr w:rsidR="005D7F54" w:rsidRPr="001240D4" w:rsidTr="005D7F54">
        <w:tc>
          <w:tcPr>
            <w:tcW w:w="1521" w:type="dxa"/>
            <w:vAlign w:val="center"/>
          </w:tcPr>
          <w:p w:rsidR="005D7F54" w:rsidRPr="001240D4" w:rsidRDefault="005D7F54" w:rsidP="00DC525B">
            <w:r w:rsidRPr="001240D4">
              <w:t>1126-0000</w:t>
            </w:r>
          </w:p>
        </w:tc>
        <w:tc>
          <w:tcPr>
            <w:tcW w:w="7626" w:type="dxa"/>
            <w:vAlign w:val="center"/>
          </w:tcPr>
          <w:p w:rsidR="005D7F54" w:rsidRPr="001240D4" w:rsidRDefault="005D7F54" w:rsidP="00DC525B">
            <w:r w:rsidRPr="001240D4">
              <w:t>Corbières orientales</w:t>
            </w:r>
          </w:p>
        </w:tc>
      </w:tr>
    </w:tbl>
    <w:p w:rsidR="005D7F54" w:rsidRDefault="005D7F54" w:rsidP="005D7F54">
      <w:pPr>
        <w:rPr>
          <w:rFonts w:eastAsiaTheme="minorHAnsi"/>
        </w:rPr>
      </w:pPr>
    </w:p>
    <w:p w:rsidR="005D7F54" w:rsidRPr="001240D4" w:rsidRDefault="00214CB2" w:rsidP="005D7F54">
      <w:pPr>
        <w:jc w:val="both"/>
        <w:rPr>
          <w:rFonts w:eastAsiaTheme="minorHAnsi"/>
        </w:rPr>
      </w:pPr>
      <w:r>
        <w:rPr>
          <w:rFonts w:eastAsiaTheme="minorHAnsi"/>
          <w:noProof/>
          <w:lang w:eastAsia="fr-FR"/>
        </w:rPr>
        <w:drawing>
          <wp:anchor distT="0" distB="0" distL="114300" distR="114300" simplePos="0" relativeHeight="251912192" behindDoc="1" locked="0" layoutInCell="1" allowOverlap="1">
            <wp:simplePos x="0" y="0"/>
            <wp:positionH relativeFrom="column">
              <wp:posOffset>4732655</wp:posOffset>
            </wp:positionH>
            <wp:positionV relativeFrom="paragraph">
              <wp:posOffset>688975</wp:posOffset>
            </wp:positionV>
            <wp:extent cx="1652905" cy="977900"/>
            <wp:effectExtent l="19050" t="0" r="4445" b="0"/>
            <wp:wrapSquare wrapText="bothSides"/>
            <wp:docPr id="592" name="Image 4" descr="http://www.conservation-nature.fr/images/z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onservation-nature.fr/images/zico.png"/>
                    <pic:cNvPicPr>
                      <a:picLocks noChangeAspect="1" noChangeArrowheads="1"/>
                    </pic:cNvPicPr>
                  </pic:nvPicPr>
                  <pic:blipFill>
                    <a:blip r:embed="rId121"/>
                    <a:srcRect l="18492" r="4679"/>
                    <a:stretch>
                      <a:fillRect/>
                    </a:stretch>
                  </pic:blipFill>
                  <pic:spPr bwMode="auto">
                    <a:xfrm>
                      <a:off x="0" y="0"/>
                      <a:ext cx="1652905" cy="977900"/>
                    </a:xfrm>
                    <a:prstGeom prst="rect">
                      <a:avLst/>
                    </a:prstGeom>
                    <a:noFill/>
                    <a:ln w="9525">
                      <a:noFill/>
                      <a:miter lim="800000"/>
                      <a:headEnd/>
                      <a:tailEnd/>
                    </a:ln>
                  </pic:spPr>
                </pic:pic>
              </a:graphicData>
            </a:graphic>
          </wp:anchor>
        </w:drawing>
      </w:r>
      <w:r w:rsidR="005D7F54" w:rsidRPr="001240D4">
        <w:rPr>
          <w:rFonts w:eastAsiaTheme="minorHAnsi"/>
        </w:rPr>
        <w:t>La constitution du réseau Natura 2000 s'inscrit dans la continuité de ce</w:t>
      </w:r>
      <w:r w:rsidR="005D7F54">
        <w:rPr>
          <w:rFonts w:eastAsiaTheme="minorHAnsi"/>
        </w:rPr>
        <w:t>s</w:t>
      </w:r>
      <w:r w:rsidR="005D7F54" w:rsidRPr="001240D4">
        <w:rPr>
          <w:rFonts w:eastAsiaTheme="minorHAnsi"/>
        </w:rPr>
        <w:t xml:space="preserve"> inventaire</w:t>
      </w:r>
      <w:r w:rsidR="005D7F54">
        <w:rPr>
          <w:rFonts w:eastAsiaTheme="minorHAnsi"/>
        </w:rPr>
        <w:t>s</w:t>
      </w:r>
      <w:r w:rsidR="005D7F54" w:rsidRPr="001240D4">
        <w:rPr>
          <w:rFonts w:eastAsiaTheme="minorHAnsi"/>
        </w:rPr>
        <w:t xml:space="preserve"> ZNIEFF ; comme un outil de planification de gestion, là où les ZNIEFF sont des outils de </w:t>
      </w:r>
      <w:r w:rsidR="005D7F54">
        <w:rPr>
          <w:rFonts w:eastAsiaTheme="minorHAnsi"/>
        </w:rPr>
        <w:t>« </w:t>
      </w:r>
      <w:r w:rsidR="005D7F54" w:rsidRPr="001240D4">
        <w:rPr>
          <w:rFonts w:eastAsiaTheme="minorHAnsi"/>
        </w:rPr>
        <w:t>porter à connaissance</w:t>
      </w:r>
      <w:r w:rsidR="005D7F54">
        <w:rPr>
          <w:rFonts w:eastAsiaTheme="minorHAnsi"/>
        </w:rPr>
        <w:t> »</w:t>
      </w:r>
      <w:r w:rsidR="005D7F54" w:rsidRPr="001240D4">
        <w:rPr>
          <w:rFonts w:eastAsiaTheme="minorHAnsi"/>
        </w:rPr>
        <w:t xml:space="preserve">. </w:t>
      </w:r>
      <w:r w:rsidR="005D7F54">
        <w:rPr>
          <w:rFonts w:eastAsiaTheme="minorHAnsi"/>
        </w:rPr>
        <w:t xml:space="preserve">La mare d’Opoul ne bénéfice pas d’emprise au titre des démarches </w:t>
      </w:r>
      <w:proofErr w:type="spellStart"/>
      <w:r w:rsidR="005D7F54">
        <w:rPr>
          <w:rFonts w:eastAsiaTheme="minorHAnsi"/>
        </w:rPr>
        <w:t>européenes</w:t>
      </w:r>
      <w:proofErr w:type="spellEnd"/>
      <w:r w:rsidR="005D7F54">
        <w:rPr>
          <w:rFonts w:eastAsiaTheme="minorHAnsi"/>
        </w:rPr>
        <w:t xml:space="preserve"> Natura</w:t>
      </w:r>
      <w:r w:rsidR="00D2128F">
        <w:rPr>
          <w:rFonts w:eastAsiaTheme="minorHAnsi"/>
        </w:rPr>
        <w:t xml:space="preserve"> </w:t>
      </w:r>
      <w:r w:rsidR="005D7F54">
        <w:rPr>
          <w:rFonts w:eastAsiaTheme="minorHAnsi"/>
        </w:rPr>
        <w:t>2000</w:t>
      </w:r>
      <w:r w:rsidR="005D7F54" w:rsidRPr="001240D4">
        <w:rPr>
          <w:rFonts w:eastAsiaTheme="minorHAnsi"/>
        </w:rPr>
        <w:t>.</w:t>
      </w:r>
    </w:p>
    <w:p w:rsidR="00A61E0C" w:rsidRPr="00A61E0C" w:rsidRDefault="00A61E0C" w:rsidP="00214CB2">
      <w:pPr>
        <w:pStyle w:val="Titre5"/>
      </w:pPr>
    </w:p>
    <w:p w:rsidR="005D7F54" w:rsidRPr="001240D4" w:rsidRDefault="005D7F54" w:rsidP="005D7F54">
      <w:pPr>
        <w:pStyle w:val="Titre5"/>
      </w:pPr>
      <w:r w:rsidRPr="001240D4">
        <w:t xml:space="preserve">Inventaire ZICO </w:t>
      </w:r>
    </w:p>
    <w:p w:rsidR="005D7F54" w:rsidRPr="001240D4" w:rsidRDefault="005D7F54" w:rsidP="00A61E0C">
      <w:pPr>
        <w:jc w:val="both"/>
        <w:rPr>
          <w:rFonts w:eastAsiaTheme="minorHAnsi"/>
        </w:rPr>
      </w:pPr>
      <w:r w:rsidRPr="001240D4">
        <w:rPr>
          <w:rFonts w:eastAsiaTheme="minorHAnsi"/>
        </w:rPr>
        <w:t>Zone Importante pour la Conservation des Oiseaux</w:t>
      </w:r>
      <w:r>
        <w:rPr>
          <w:rFonts w:eastAsiaTheme="minorHAnsi"/>
        </w:rPr>
        <w:t xml:space="preserve"> (ZICO)</w:t>
      </w:r>
      <w:r w:rsidRPr="001240D4">
        <w:rPr>
          <w:rFonts w:eastAsiaTheme="minorHAnsi"/>
        </w:rPr>
        <w:t> :</w:t>
      </w:r>
    </w:p>
    <w:p w:rsidR="005D7F54" w:rsidRPr="001240D4" w:rsidRDefault="005D7F54" w:rsidP="00A61E0C">
      <w:pPr>
        <w:jc w:val="both"/>
        <w:rPr>
          <w:rFonts w:eastAsiaTheme="minorHAnsi"/>
        </w:rPr>
      </w:pPr>
      <w:r w:rsidRPr="001240D4">
        <w:rPr>
          <w:rFonts w:eastAsiaTheme="minorHAnsi"/>
        </w:rPr>
        <w:t xml:space="preserve">Les </w:t>
      </w:r>
      <w:r>
        <w:rPr>
          <w:rFonts w:eastAsiaTheme="minorHAnsi"/>
        </w:rPr>
        <w:t>ZICO</w:t>
      </w:r>
      <w:r w:rsidRPr="001240D4">
        <w:rPr>
          <w:rFonts w:eastAsiaTheme="minorHAnsi"/>
        </w:rPr>
        <w:t xml:space="preserve"> sont des sites d’intérêt majeur qui hébergent des effectifs d’oiseaux sauvages jugés d’importance communautaire ou européenne. Leur inventaire a été établi par le </w:t>
      </w:r>
      <w:r>
        <w:rPr>
          <w:rFonts w:eastAsiaTheme="minorHAnsi"/>
        </w:rPr>
        <w:t>M</w:t>
      </w:r>
      <w:r w:rsidRPr="001240D4">
        <w:rPr>
          <w:rFonts w:eastAsiaTheme="minorHAnsi"/>
        </w:rPr>
        <w:t xml:space="preserve">inistère de l’Environnement suite à l’adoption de la </w:t>
      </w:r>
      <w:r>
        <w:rPr>
          <w:rFonts w:eastAsiaTheme="minorHAnsi"/>
        </w:rPr>
        <w:t>D</w:t>
      </w:r>
      <w:r w:rsidRPr="001240D4">
        <w:rPr>
          <w:rFonts w:eastAsiaTheme="minorHAnsi"/>
        </w:rPr>
        <w:t xml:space="preserve">irective </w:t>
      </w:r>
      <w:r>
        <w:rPr>
          <w:rFonts w:eastAsiaTheme="minorHAnsi"/>
        </w:rPr>
        <w:t>E</w:t>
      </w:r>
      <w:r w:rsidRPr="001240D4">
        <w:rPr>
          <w:rFonts w:eastAsiaTheme="minorHAnsi"/>
        </w:rPr>
        <w:t>uropéenne dite "Directive Oiseaux ». Les ZICO en Languedoc-Roussillon sont au nombre de 32.</w:t>
      </w:r>
    </w:p>
    <w:p w:rsidR="005D7F54" w:rsidRPr="001240D4" w:rsidRDefault="005D7F54" w:rsidP="005D7F54">
      <w:pPr>
        <w:jc w:val="both"/>
        <w:rPr>
          <w:rFonts w:eastAsiaTheme="minorHAnsi"/>
        </w:rPr>
      </w:pPr>
      <w:r w:rsidRPr="001240D4">
        <w:rPr>
          <w:rFonts w:eastAsiaTheme="minorHAnsi"/>
        </w:rPr>
        <w:t xml:space="preserve">Le site de l’étang de Salses-Leucate est situé dans un couloir de migration des oiseaux et présente une grande variété de milieux exploités aussi bien par l’avifaune migratrice que nicheuse et hivernante. </w:t>
      </w:r>
    </w:p>
    <w:p w:rsidR="005D7F54" w:rsidRPr="001240D4" w:rsidRDefault="005D7F54" w:rsidP="005D7F54">
      <w:pPr>
        <w:jc w:val="both"/>
        <w:rPr>
          <w:rFonts w:eastAsiaTheme="minorHAnsi"/>
        </w:rPr>
      </w:pPr>
      <w:r>
        <w:rPr>
          <w:rFonts w:eastAsiaTheme="minorHAnsi"/>
        </w:rPr>
        <w:t>La mare d’Opoul</w:t>
      </w:r>
      <w:r w:rsidRPr="001240D4">
        <w:rPr>
          <w:rFonts w:eastAsiaTheme="minorHAnsi"/>
        </w:rPr>
        <w:t xml:space="preserve"> est</w:t>
      </w:r>
      <w:r>
        <w:rPr>
          <w:rFonts w:eastAsiaTheme="minorHAnsi"/>
        </w:rPr>
        <w:t xml:space="preserve"> entièrement</w:t>
      </w:r>
      <w:r w:rsidRPr="001240D4">
        <w:rPr>
          <w:rFonts w:eastAsiaTheme="minorHAnsi"/>
        </w:rPr>
        <w:t xml:space="preserve"> inclu</w:t>
      </w:r>
      <w:r>
        <w:rPr>
          <w:rFonts w:eastAsiaTheme="minorHAnsi"/>
        </w:rPr>
        <w:t>e</w:t>
      </w:r>
      <w:r w:rsidRPr="001240D4">
        <w:rPr>
          <w:rFonts w:eastAsiaTheme="minorHAnsi"/>
        </w:rPr>
        <w:t xml:space="preserve"> dans le périmètre de la </w:t>
      </w:r>
      <w:r>
        <w:rPr>
          <w:rFonts w:eastAsiaTheme="minorHAnsi"/>
        </w:rPr>
        <w:t>ZICO LR07 "Basses C</w:t>
      </w:r>
      <w:r w:rsidRPr="001240D4">
        <w:rPr>
          <w:rFonts w:eastAsiaTheme="minorHAnsi"/>
        </w:rPr>
        <w:t>orbières".</w:t>
      </w:r>
    </w:p>
    <w:p w:rsidR="00B4326B" w:rsidRDefault="00B4326B" w:rsidP="00B4326B">
      <w:pPr>
        <w:pStyle w:val="Titre4"/>
        <w:rPr>
          <w:lang w:eastAsia="fr-FR"/>
        </w:rPr>
      </w:pPr>
      <w:bookmarkStart w:id="37" w:name="_Toc360121625"/>
      <w:r>
        <w:rPr>
          <w:lang w:eastAsia="fr-FR"/>
        </w:rPr>
        <w:lastRenderedPageBreak/>
        <w:t>Espaces Naturels Sensibles</w:t>
      </w:r>
      <w:bookmarkEnd w:id="37"/>
    </w:p>
    <w:p w:rsidR="00B4326B" w:rsidRPr="00214CB2" w:rsidRDefault="00B4326B" w:rsidP="00B4326B">
      <w:pPr>
        <w:pStyle w:val="corpsdetextebiotope1CarCar"/>
        <w:rPr>
          <w:sz w:val="24"/>
          <w:lang w:eastAsia="fr-FR"/>
        </w:rPr>
      </w:pPr>
      <w:r w:rsidRPr="00214CB2">
        <w:rPr>
          <w:sz w:val="24"/>
          <w:lang w:eastAsia="fr-FR"/>
        </w:rPr>
        <w:t>L'Espace naturel sensible (ENS) a, en France, été institué par la Loi 76.1285 du 31 décembre 1976 comme espace « dont le caractère naturel est menacé et rendu vulnérable, actuellement ou potentiellement, soit en raison de la pression urbaine ou du développement des activités économiques ou de loisirs, soit en raison d’un intérêt particulier eu égard à la qualité du site ou aux caractéristiques des espèces végétales ou animales qui s’y trouvent ». Les ENS font suite aux « périmètres sensibles » créés par Décret en 1959 pour tenter de limiter l'urbanisation sauvage du littoral.</w:t>
      </w:r>
    </w:p>
    <w:p w:rsidR="00B4326B" w:rsidRPr="00214CB2" w:rsidRDefault="00214CB2" w:rsidP="00B4326B">
      <w:pPr>
        <w:pStyle w:val="corpsdetextebiotope1CarCar"/>
        <w:rPr>
          <w:sz w:val="24"/>
          <w:lang w:eastAsia="fr-FR"/>
        </w:rPr>
      </w:pPr>
      <w:r>
        <w:rPr>
          <w:noProof/>
          <w:sz w:val="24"/>
          <w:lang w:eastAsia="fr-FR"/>
        </w:rPr>
        <w:drawing>
          <wp:anchor distT="0" distB="0" distL="114300" distR="114300" simplePos="0" relativeHeight="251909120" behindDoc="1" locked="0" layoutInCell="1" allowOverlap="1">
            <wp:simplePos x="0" y="0"/>
            <wp:positionH relativeFrom="column">
              <wp:posOffset>400050</wp:posOffset>
            </wp:positionH>
            <wp:positionV relativeFrom="paragraph">
              <wp:posOffset>1946275</wp:posOffset>
            </wp:positionV>
            <wp:extent cx="4983480" cy="4550410"/>
            <wp:effectExtent l="19050" t="0" r="7620" b="0"/>
            <wp:wrapNone/>
            <wp:docPr id="68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srcRect/>
                    <a:stretch>
                      <a:fillRect/>
                    </a:stretch>
                  </pic:blipFill>
                  <pic:spPr bwMode="auto">
                    <a:xfrm>
                      <a:off x="0" y="0"/>
                      <a:ext cx="4983480" cy="4550410"/>
                    </a:xfrm>
                    <a:prstGeom prst="rect">
                      <a:avLst/>
                    </a:prstGeom>
                    <a:noFill/>
                    <a:ln w="9525">
                      <a:noFill/>
                      <a:miter lim="800000"/>
                      <a:headEnd/>
                      <a:tailEnd/>
                    </a:ln>
                  </pic:spPr>
                </pic:pic>
              </a:graphicData>
            </a:graphic>
          </wp:anchor>
        </w:drawing>
      </w:r>
      <w:r w:rsidR="00B4326B" w:rsidRPr="00214CB2">
        <w:rPr>
          <w:sz w:val="24"/>
          <w:lang w:eastAsia="fr-FR"/>
        </w:rPr>
        <w:t xml:space="preserve">Les ENS sont le cœur des politiques environnementales des Conseils Généraux. Ils contribuent généralement à la Trame Verte et Bleue nationale, qui décline le réseau écologique Européen en France, suite au Grenelle de l'Environnement et dans le cadre notamment des Schéma régional de cohérence écologique (SRCE) que l'État et les Conseils Régionaux doivent mettre en place, avec leur partenaires départementaux notamment. Des gardes assermentés et pouvant donc dresser des </w:t>
      </w:r>
      <w:proofErr w:type="spellStart"/>
      <w:r w:rsidR="00B4326B" w:rsidRPr="00214CB2">
        <w:rPr>
          <w:sz w:val="24"/>
          <w:lang w:eastAsia="fr-FR"/>
        </w:rPr>
        <w:t>Procès-Verbaux</w:t>
      </w:r>
      <w:proofErr w:type="spellEnd"/>
      <w:r w:rsidR="00B4326B" w:rsidRPr="00214CB2">
        <w:rPr>
          <w:sz w:val="24"/>
          <w:lang w:eastAsia="fr-FR"/>
        </w:rPr>
        <w:t xml:space="preserve"> sont chargé </w:t>
      </w:r>
      <w:r w:rsidR="00EE5E45" w:rsidRPr="00214CB2">
        <w:rPr>
          <w:sz w:val="24"/>
          <w:lang w:eastAsia="fr-FR"/>
        </w:rPr>
        <w:t>d</w:t>
      </w:r>
      <w:r w:rsidR="00B4326B" w:rsidRPr="00214CB2">
        <w:rPr>
          <w:sz w:val="24"/>
          <w:lang w:eastAsia="fr-FR"/>
        </w:rPr>
        <w:t>e surveiller et gérer ces espaces, avec un rôle pédagogique, de médiation, et de sensibilisation du public.</w:t>
      </w:r>
    </w:p>
    <w:p w:rsidR="005532A3" w:rsidRDefault="005532A3" w:rsidP="001B0792">
      <w:pPr>
        <w:pStyle w:val="Titre2"/>
        <w:numPr>
          <w:ilvl w:val="0"/>
          <w:numId w:val="0"/>
        </w:numPr>
        <w:ind w:left="1713" w:hanging="720"/>
      </w:pPr>
    </w:p>
    <w:p w:rsidR="005532A3" w:rsidRDefault="005532A3">
      <w:pPr>
        <w:spacing w:after="200" w:line="276" w:lineRule="auto"/>
      </w:pPr>
    </w:p>
    <w:p w:rsidR="00EE5E45" w:rsidRDefault="00EE5E45">
      <w:pPr>
        <w:spacing w:after="200" w:line="276" w:lineRule="auto"/>
      </w:pPr>
    </w:p>
    <w:p w:rsidR="00EE5E45" w:rsidRDefault="00EE5E45">
      <w:pPr>
        <w:spacing w:after="200" w:line="276" w:lineRule="auto"/>
      </w:pPr>
    </w:p>
    <w:p w:rsidR="00EE5E45" w:rsidRDefault="00EE5E45">
      <w:pPr>
        <w:spacing w:after="200" w:line="276" w:lineRule="auto"/>
      </w:pPr>
    </w:p>
    <w:p w:rsidR="00EE5E45" w:rsidRDefault="00EE5E45">
      <w:pPr>
        <w:spacing w:after="200" w:line="276" w:lineRule="auto"/>
      </w:pPr>
    </w:p>
    <w:p w:rsidR="00EE5E45" w:rsidRDefault="00EE5E45">
      <w:pPr>
        <w:spacing w:after="200" w:line="276" w:lineRule="auto"/>
      </w:pPr>
    </w:p>
    <w:p w:rsidR="00EE5E45" w:rsidRDefault="00EE5E45">
      <w:pPr>
        <w:spacing w:after="200" w:line="276" w:lineRule="auto"/>
      </w:pPr>
    </w:p>
    <w:p w:rsidR="00EE5E45" w:rsidRDefault="00EE5E45">
      <w:pPr>
        <w:spacing w:after="200" w:line="276" w:lineRule="auto"/>
      </w:pPr>
    </w:p>
    <w:p w:rsidR="00EE5E45" w:rsidRDefault="00EE5E45">
      <w:pPr>
        <w:spacing w:after="200" w:line="276" w:lineRule="auto"/>
      </w:pPr>
    </w:p>
    <w:p w:rsidR="00EE5E45" w:rsidRDefault="00EE5E45">
      <w:pPr>
        <w:spacing w:after="200" w:line="276" w:lineRule="auto"/>
      </w:pPr>
    </w:p>
    <w:p w:rsidR="00EE5E45" w:rsidRDefault="00EE5E45">
      <w:pPr>
        <w:spacing w:after="200" w:line="276" w:lineRule="auto"/>
      </w:pPr>
    </w:p>
    <w:p w:rsidR="00EE5E45" w:rsidRDefault="00EE5E45">
      <w:pPr>
        <w:spacing w:after="200" w:line="276" w:lineRule="auto"/>
      </w:pPr>
    </w:p>
    <w:p w:rsidR="00EE5E45" w:rsidRDefault="00EE5E45">
      <w:pPr>
        <w:spacing w:after="200" w:line="276" w:lineRule="auto"/>
      </w:pPr>
    </w:p>
    <w:p w:rsidR="00214CB2" w:rsidRDefault="00214CB2" w:rsidP="00EE5E45">
      <w:pPr>
        <w:jc w:val="center"/>
        <w:rPr>
          <w:rFonts w:eastAsia="Times New Roman"/>
          <w:kern w:val="28"/>
          <w:lang w:eastAsia="fr-FR"/>
        </w:rPr>
      </w:pPr>
    </w:p>
    <w:p w:rsidR="00EE5E45" w:rsidRDefault="00EE5E45" w:rsidP="00EE5E45">
      <w:pPr>
        <w:jc w:val="center"/>
        <w:rPr>
          <w:rFonts w:eastAsia="Times New Roman"/>
          <w:kern w:val="28"/>
          <w:lang w:eastAsia="fr-FR"/>
        </w:rPr>
      </w:pPr>
      <w:r>
        <w:rPr>
          <w:rFonts w:eastAsia="Times New Roman"/>
          <w:kern w:val="28"/>
          <w:lang w:eastAsia="fr-FR"/>
        </w:rPr>
        <w:t>(</w:t>
      </w:r>
      <w:proofErr w:type="gramStart"/>
      <w:r>
        <w:rPr>
          <w:rFonts w:eastAsia="Times New Roman"/>
          <w:kern w:val="28"/>
          <w:lang w:eastAsia="fr-FR"/>
        </w:rPr>
        <w:t>en</w:t>
      </w:r>
      <w:proofErr w:type="gramEnd"/>
      <w:r>
        <w:rPr>
          <w:rFonts w:eastAsia="Times New Roman"/>
          <w:kern w:val="28"/>
          <w:lang w:eastAsia="fr-FR"/>
        </w:rPr>
        <w:t xml:space="preserve"> bleu la Zone Humide, en jaune le périmètre ENS)</w:t>
      </w:r>
    </w:p>
    <w:p w:rsidR="001B0792" w:rsidRDefault="001B0792" w:rsidP="001B0792">
      <w:pPr>
        <w:pStyle w:val="Titre2"/>
        <w:numPr>
          <w:ilvl w:val="0"/>
          <w:numId w:val="0"/>
        </w:numPr>
        <w:ind w:left="1713" w:hanging="720"/>
      </w:pPr>
      <w:bookmarkStart w:id="38" w:name="_Toc360121626"/>
      <w:r>
        <w:lastRenderedPageBreak/>
        <w:t>2.2</w:t>
      </w:r>
      <w:r>
        <w:tab/>
      </w:r>
      <w:r w:rsidR="006B4D2B">
        <w:t>P</w:t>
      </w:r>
      <w:r>
        <w:t xml:space="preserve">riorisation </w:t>
      </w:r>
      <w:r w:rsidR="006B4D2B">
        <w:t>d’action</w:t>
      </w:r>
      <w:r w:rsidR="005532A3">
        <w:t>s</w:t>
      </w:r>
      <w:bookmarkEnd w:id="38"/>
    </w:p>
    <w:p w:rsidR="001B0792" w:rsidRPr="00214CB2" w:rsidRDefault="001B0792" w:rsidP="001B0792">
      <w:pPr>
        <w:pStyle w:val="corpsdetextebiotope1CarCar"/>
        <w:rPr>
          <w:sz w:val="24"/>
          <w:lang w:eastAsia="fr-FR"/>
        </w:rPr>
      </w:pPr>
      <w:r w:rsidRPr="00214CB2">
        <w:rPr>
          <w:sz w:val="24"/>
          <w:lang w:eastAsia="fr-FR"/>
        </w:rPr>
        <w:t xml:space="preserve">La Zone Humide « Mare </w:t>
      </w:r>
      <w:r w:rsidR="003B16B1" w:rsidRPr="00214CB2">
        <w:rPr>
          <w:sz w:val="24"/>
          <w:lang w:eastAsia="fr-FR"/>
        </w:rPr>
        <w:t>d’Opoul</w:t>
      </w:r>
      <w:r w:rsidRPr="00214CB2">
        <w:rPr>
          <w:sz w:val="24"/>
          <w:lang w:eastAsia="fr-FR"/>
        </w:rPr>
        <w:t xml:space="preserve"> » se situe sur </w:t>
      </w:r>
      <w:r w:rsidR="00033EFC" w:rsidRPr="00214CB2">
        <w:rPr>
          <w:sz w:val="24"/>
          <w:lang w:eastAsia="fr-FR"/>
        </w:rPr>
        <w:t>l’entité N°</w:t>
      </w:r>
      <w:r w:rsidR="003B16B1" w:rsidRPr="00214CB2">
        <w:rPr>
          <w:sz w:val="24"/>
          <w:lang w:eastAsia="fr-FR"/>
        </w:rPr>
        <w:t>30</w:t>
      </w:r>
      <w:r w:rsidR="00033EFC" w:rsidRPr="00214CB2">
        <w:rPr>
          <w:sz w:val="24"/>
          <w:lang w:eastAsia="fr-FR"/>
        </w:rPr>
        <w:t xml:space="preserve">, considérée comme étant de priorité </w:t>
      </w:r>
      <w:proofErr w:type="spellStart"/>
      <w:r w:rsidR="003B16B1" w:rsidRPr="00214CB2">
        <w:rPr>
          <w:b/>
          <w:color w:val="7030A0"/>
          <w:sz w:val="24"/>
          <w:lang w:eastAsia="fr-FR"/>
        </w:rPr>
        <w:t>Exceptionelle</w:t>
      </w:r>
      <w:proofErr w:type="spellEnd"/>
      <w:r w:rsidR="00033EFC" w:rsidRPr="00214CB2">
        <w:rPr>
          <w:sz w:val="24"/>
          <w:lang w:eastAsia="fr-FR"/>
        </w:rPr>
        <w:t xml:space="preserve"> dans le cadre de la Stratégie de Gestion des Zones Humides périphériques à l’étang de Salses-Leucate.</w:t>
      </w:r>
    </w:p>
    <w:p w:rsidR="003B16B1" w:rsidRDefault="003B16B1" w:rsidP="001B0792">
      <w:pPr>
        <w:pStyle w:val="corpsdetextebiotope1CarCar"/>
        <w:rPr>
          <w:lang w:eastAsia="fr-FR"/>
        </w:rPr>
      </w:pPr>
    </w:p>
    <w:p w:rsidR="003B16B1" w:rsidRDefault="003B16B1" w:rsidP="001B0792">
      <w:pPr>
        <w:pStyle w:val="corpsdetextebiotope1CarCar"/>
        <w:rPr>
          <w:lang w:eastAsia="fr-FR"/>
        </w:rPr>
      </w:pPr>
    </w:p>
    <w:p w:rsidR="003B16B1" w:rsidRDefault="003B16B1" w:rsidP="001B0792">
      <w:pPr>
        <w:pStyle w:val="corpsdetextebiotope1CarCar"/>
        <w:rPr>
          <w:lang w:eastAsia="fr-FR"/>
        </w:rPr>
      </w:pPr>
      <w:r>
        <w:rPr>
          <w:noProof/>
          <w:lang w:eastAsia="fr-FR"/>
        </w:rPr>
        <w:drawing>
          <wp:anchor distT="0" distB="0" distL="114300" distR="114300" simplePos="0" relativeHeight="251826176" behindDoc="1" locked="0" layoutInCell="1" allowOverlap="1">
            <wp:simplePos x="0" y="0"/>
            <wp:positionH relativeFrom="column">
              <wp:posOffset>-717550</wp:posOffset>
            </wp:positionH>
            <wp:positionV relativeFrom="paragraph">
              <wp:posOffset>193675</wp:posOffset>
            </wp:positionV>
            <wp:extent cx="7145655" cy="3862070"/>
            <wp:effectExtent l="19050" t="0" r="0" b="0"/>
            <wp:wrapNone/>
            <wp:docPr id="65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srcRect b="28173"/>
                    <a:stretch>
                      <a:fillRect/>
                    </a:stretch>
                  </pic:blipFill>
                  <pic:spPr bwMode="auto">
                    <a:xfrm>
                      <a:off x="0" y="0"/>
                      <a:ext cx="7145655" cy="3862070"/>
                    </a:xfrm>
                    <a:prstGeom prst="rect">
                      <a:avLst/>
                    </a:prstGeom>
                    <a:noFill/>
                    <a:ln w="9525">
                      <a:noFill/>
                      <a:miter lim="800000"/>
                      <a:headEnd/>
                      <a:tailEnd/>
                    </a:ln>
                  </pic:spPr>
                </pic:pic>
              </a:graphicData>
            </a:graphic>
          </wp:anchor>
        </w:drawing>
      </w:r>
    </w:p>
    <w:p w:rsidR="003B16B1" w:rsidRDefault="003B16B1" w:rsidP="001B0792">
      <w:pPr>
        <w:pStyle w:val="corpsdetextebiotope1CarCar"/>
        <w:rPr>
          <w:lang w:eastAsia="fr-FR"/>
        </w:rPr>
      </w:pPr>
    </w:p>
    <w:p w:rsidR="003B16B1" w:rsidRDefault="003B16B1" w:rsidP="001B0792">
      <w:pPr>
        <w:pStyle w:val="corpsdetextebiotope1CarCar"/>
        <w:rPr>
          <w:lang w:eastAsia="fr-FR"/>
        </w:rPr>
      </w:pPr>
    </w:p>
    <w:p w:rsidR="003B16B1" w:rsidRDefault="003B16B1" w:rsidP="001B0792">
      <w:pPr>
        <w:pStyle w:val="corpsdetextebiotope1CarCar"/>
        <w:rPr>
          <w:lang w:eastAsia="fr-FR"/>
        </w:rPr>
      </w:pPr>
    </w:p>
    <w:p w:rsidR="003B16B1" w:rsidRDefault="003B16B1" w:rsidP="001B0792">
      <w:pPr>
        <w:pStyle w:val="corpsdetextebiotope1CarCar"/>
        <w:rPr>
          <w:lang w:eastAsia="fr-FR"/>
        </w:rPr>
      </w:pPr>
    </w:p>
    <w:p w:rsidR="003B16B1" w:rsidRDefault="003B16B1" w:rsidP="001B0792">
      <w:pPr>
        <w:pStyle w:val="corpsdetextebiotope1CarCar"/>
        <w:rPr>
          <w:lang w:eastAsia="fr-FR"/>
        </w:rPr>
      </w:pPr>
    </w:p>
    <w:p w:rsidR="003B16B1" w:rsidRDefault="003B16B1" w:rsidP="001B0792">
      <w:pPr>
        <w:pStyle w:val="corpsdetextebiotope1CarCar"/>
        <w:rPr>
          <w:lang w:eastAsia="fr-FR"/>
        </w:rPr>
      </w:pPr>
    </w:p>
    <w:p w:rsidR="003B16B1" w:rsidRDefault="003B16B1" w:rsidP="001B0792">
      <w:pPr>
        <w:pStyle w:val="corpsdetextebiotope1CarCar"/>
        <w:rPr>
          <w:lang w:eastAsia="fr-FR"/>
        </w:rPr>
      </w:pPr>
    </w:p>
    <w:p w:rsidR="003B16B1" w:rsidRDefault="003B16B1" w:rsidP="001B0792">
      <w:pPr>
        <w:pStyle w:val="corpsdetextebiotope1CarCar"/>
        <w:rPr>
          <w:lang w:eastAsia="fr-FR"/>
        </w:rPr>
      </w:pPr>
    </w:p>
    <w:p w:rsidR="003B16B1" w:rsidRDefault="003B16B1" w:rsidP="001B0792">
      <w:pPr>
        <w:pStyle w:val="corpsdetextebiotope1CarCar"/>
        <w:rPr>
          <w:lang w:eastAsia="fr-FR"/>
        </w:rPr>
      </w:pPr>
    </w:p>
    <w:p w:rsidR="003B16B1" w:rsidRDefault="003B16B1" w:rsidP="001B0792">
      <w:pPr>
        <w:pStyle w:val="corpsdetextebiotope1CarCar"/>
        <w:rPr>
          <w:lang w:eastAsia="fr-FR"/>
        </w:rPr>
      </w:pPr>
    </w:p>
    <w:p w:rsidR="003B16B1" w:rsidRDefault="003B16B1" w:rsidP="001B0792">
      <w:pPr>
        <w:pStyle w:val="corpsdetextebiotope1CarCar"/>
        <w:rPr>
          <w:lang w:eastAsia="fr-FR"/>
        </w:rPr>
      </w:pPr>
    </w:p>
    <w:p w:rsidR="001B0792" w:rsidRPr="001B0792" w:rsidRDefault="001B0792" w:rsidP="001B0792">
      <w:pPr>
        <w:pStyle w:val="corpsdetextebiotope1CarCar"/>
        <w:rPr>
          <w:lang w:eastAsia="fr-FR"/>
        </w:rPr>
      </w:pPr>
    </w:p>
    <w:p w:rsidR="003B16B1" w:rsidRDefault="003B16B1">
      <w:pPr>
        <w:spacing w:after="200" w:line="276" w:lineRule="auto"/>
      </w:pPr>
    </w:p>
    <w:p w:rsidR="003B16B1" w:rsidRDefault="003B16B1">
      <w:pPr>
        <w:spacing w:after="200" w:line="276" w:lineRule="auto"/>
      </w:pPr>
    </w:p>
    <w:p w:rsidR="003B16B1" w:rsidRDefault="003B16B1">
      <w:pPr>
        <w:spacing w:after="200" w:line="276" w:lineRule="auto"/>
      </w:pPr>
      <w:r>
        <w:rPr>
          <w:noProof/>
          <w:lang w:eastAsia="fr-FR"/>
        </w:rPr>
        <w:drawing>
          <wp:anchor distT="0" distB="0" distL="114300" distR="114300" simplePos="0" relativeHeight="251828224" behindDoc="1" locked="0" layoutInCell="1" allowOverlap="1">
            <wp:simplePos x="0" y="0"/>
            <wp:positionH relativeFrom="column">
              <wp:posOffset>402144</wp:posOffset>
            </wp:positionH>
            <wp:positionV relativeFrom="paragraph">
              <wp:posOffset>805645</wp:posOffset>
            </wp:positionV>
            <wp:extent cx="4976031" cy="996286"/>
            <wp:effectExtent l="19050" t="0" r="0" b="0"/>
            <wp:wrapNone/>
            <wp:docPr id="65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srcRect l="30291" t="74619" b="6853"/>
                    <a:stretch>
                      <a:fillRect/>
                    </a:stretch>
                  </pic:blipFill>
                  <pic:spPr bwMode="auto">
                    <a:xfrm>
                      <a:off x="0" y="0"/>
                      <a:ext cx="4976031" cy="996286"/>
                    </a:xfrm>
                    <a:prstGeom prst="rect">
                      <a:avLst/>
                    </a:prstGeom>
                    <a:noFill/>
                    <a:ln w="9525">
                      <a:noFill/>
                      <a:miter lim="800000"/>
                      <a:headEnd/>
                      <a:tailEnd/>
                    </a:ln>
                  </pic:spPr>
                </pic:pic>
              </a:graphicData>
            </a:graphic>
          </wp:anchor>
        </w:drawing>
      </w:r>
      <w:r>
        <w:br w:type="page"/>
      </w:r>
    </w:p>
    <w:p w:rsidR="00A92338" w:rsidRDefault="003B16B1">
      <w:pPr>
        <w:spacing w:after="200" w:line="276" w:lineRule="auto"/>
        <w:rPr>
          <w:rFonts w:eastAsia="Times New Roman" w:cstheme="minorHAnsi"/>
          <w:b/>
          <w:kern w:val="28"/>
          <w:sz w:val="32"/>
          <w:szCs w:val="32"/>
          <w:lang w:eastAsia="fr-FR"/>
        </w:rPr>
      </w:pPr>
      <w:r>
        <w:rPr>
          <w:noProof/>
          <w:lang w:eastAsia="fr-FR"/>
        </w:rPr>
        <w:lastRenderedPageBreak/>
        <w:drawing>
          <wp:anchor distT="0" distB="0" distL="114300" distR="114300" simplePos="0" relativeHeight="251629568" behindDoc="1" locked="0" layoutInCell="1" allowOverlap="1">
            <wp:simplePos x="0" y="0"/>
            <wp:positionH relativeFrom="column">
              <wp:posOffset>-662381</wp:posOffset>
            </wp:positionH>
            <wp:positionV relativeFrom="paragraph">
              <wp:posOffset>-736022</wp:posOffset>
            </wp:positionV>
            <wp:extent cx="6982251" cy="9580728"/>
            <wp:effectExtent l="19050" t="0" r="9099" b="0"/>
            <wp:wrapNone/>
            <wp:docPr id="27" name="Image 21" descr="12_HIERARCHI avec 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HIERARCHI avec CLE.jpg"/>
                    <pic:cNvPicPr/>
                  </pic:nvPicPr>
                  <pic:blipFill>
                    <a:blip r:embed="rId124" cstate="print"/>
                    <a:srcRect b="2646"/>
                    <a:stretch>
                      <a:fillRect/>
                    </a:stretch>
                  </pic:blipFill>
                  <pic:spPr>
                    <a:xfrm>
                      <a:off x="0" y="0"/>
                      <a:ext cx="6982251" cy="9580728"/>
                    </a:xfrm>
                    <a:prstGeom prst="rect">
                      <a:avLst/>
                    </a:prstGeom>
                  </pic:spPr>
                </pic:pic>
              </a:graphicData>
            </a:graphic>
          </wp:anchor>
        </w:drawing>
      </w:r>
      <w:r w:rsidR="00A92338">
        <w:br w:type="page"/>
      </w:r>
    </w:p>
    <w:p w:rsidR="00185094" w:rsidRDefault="00185094" w:rsidP="008C5C52">
      <w:pPr>
        <w:pStyle w:val="Titre1"/>
      </w:pPr>
      <w:bookmarkStart w:id="39" w:name="_Toc360121627"/>
      <w:r w:rsidRPr="002D5A0E">
        <w:lastRenderedPageBreak/>
        <w:t xml:space="preserve">CHAPITRE </w:t>
      </w:r>
      <w:r>
        <w:t>3</w:t>
      </w:r>
      <w:r w:rsidRPr="002D5A0E">
        <w:tab/>
      </w:r>
      <w:r>
        <w:t>Objectifs et Actions du Plan de Gestion</w:t>
      </w:r>
      <w:bookmarkEnd w:id="39"/>
      <w:r>
        <w:t xml:space="preserve"> </w:t>
      </w:r>
    </w:p>
    <w:p w:rsidR="00185094" w:rsidRPr="00214CB2" w:rsidRDefault="00185094" w:rsidP="00185094">
      <w:pPr>
        <w:pStyle w:val="corpsdetextebiotope1CarCar"/>
        <w:rPr>
          <w:sz w:val="24"/>
          <w:lang w:eastAsia="fr-FR"/>
        </w:rPr>
      </w:pPr>
      <w:r w:rsidRPr="00214CB2">
        <w:rPr>
          <w:sz w:val="24"/>
          <w:lang w:eastAsia="fr-FR"/>
        </w:rPr>
        <w:t>En cohérence avec les Objectifs identifiés dans le cadre de la Stratégie de Gestion, voici les Objectifs opérationnels déclinés en Actions.</w:t>
      </w:r>
    </w:p>
    <w:p w:rsidR="00DC525B" w:rsidRDefault="00214CB2" w:rsidP="00DC525B">
      <w:pPr>
        <w:rPr>
          <w:sz w:val="24"/>
          <w:szCs w:val="24"/>
        </w:rPr>
      </w:pPr>
      <w:r>
        <w:rPr>
          <w:noProof/>
          <w:sz w:val="24"/>
          <w:szCs w:val="24"/>
          <w:lang w:eastAsia="fr-FR"/>
        </w:rPr>
        <w:drawing>
          <wp:anchor distT="0" distB="0" distL="114300" distR="114300" simplePos="0" relativeHeight="251915264" behindDoc="0" locked="0" layoutInCell="1" allowOverlap="1">
            <wp:simplePos x="0" y="0"/>
            <wp:positionH relativeFrom="column">
              <wp:posOffset>65405</wp:posOffset>
            </wp:positionH>
            <wp:positionV relativeFrom="paragraph">
              <wp:posOffset>103505</wp:posOffset>
            </wp:positionV>
            <wp:extent cx="5647690" cy="4082415"/>
            <wp:effectExtent l="19050" t="0" r="0" b="0"/>
            <wp:wrapSquare wrapText="bothSides"/>
            <wp:docPr id="594"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5"/>
                    <a:srcRect/>
                    <a:stretch>
                      <a:fillRect/>
                    </a:stretch>
                  </pic:blipFill>
                  <pic:spPr bwMode="auto">
                    <a:xfrm>
                      <a:off x="0" y="0"/>
                      <a:ext cx="5647690" cy="4082415"/>
                    </a:xfrm>
                    <a:prstGeom prst="rect">
                      <a:avLst/>
                    </a:prstGeom>
                    <a:noFill/>
                    <a:ln w="9525">
                      <a:noFill/>
                      <a:miter lim="800000"/>
                      <a:headEnd/>
                      <a:tailEnd/>
                    </a:ln>
                  </pic:spPr>
                </pic:pic>
              </a:graphicData>
            </a:graphic>
          </wp:anchor>
        </w:drawing>
      </w:r>
    </w:p>
    <w:p w:rsidR="00302D1D" w:rsidRDefault="00302D1D" w:rsidP="00302D1D">
      <w:pPr>
        <w:pStyle w:val="Titre2"/>
        <w:numPr>
          <w:ilvl w:val="0"/>
          <w:numId w:val="0"/>
        </w:numPr>
        <w:ind w:left="1713" w:hanging="720"/>
      </w:pPr>
      <w:bookmarkStart w:id="40" w:name="_Toc360121628"/>
      <w:r>
        <w:t>3.1</w:t>
      </w:r>
      <w:r>
        <w:tab/>
        <w:t>Objectifs de la Stratégie de Gestion</w:t>
      </w:r>
      <w:bookmarkEnd w:id="40"/>
      <w:r>
        <w:t xml:space="preserve"> </w:t>
      </w:r>
    </w:p>
    <w:p w:rsidR="00DC525B" w:rsidRPr="00214CB2" w:rsidRDefault="00DC525B" w:rsidP="00DC525B">
      <w:pPr>
        <w:rPr>
          <w:rFonts w:ascii="Verdana" w:hAnsi="Verdana"/>
          <w:sz w:val="24"/>
          <w:szCs w:val="24"/>
        </w:rPr>
      </w:pPr>
      <w:r w:rsidRPr="00214CB2">
        <w:rPr>
          <w:rFonts w:ascii="Verdana" w:hAnsi="Verdana"/>
          <w:sz w:val="24"/>
          <w:szCs w:val="24"/>
        </w:rPr>
        <w:t>Le choix des Objectifs Opérationnels est issu d’un croisement des enjeux et pressions identifiés dans le cadre du Diagnostic préalable à cette Stratégie de Gestion. En plus du croisement des informations issues des discutions en groupes de travail réalisés dans le cadre du Schéma d'Aménagement et de Gestion des Eaux.</w:t>
      </w:r>
    </w:p>
    <w:p w:rsidR="00DC525B" w:rsidRPr="00214CB2" w:rsidRDefault="00DC525B" w:rsidP="00DC525B">
      <w:pPr>
        <w:rPr>
          <w:rFonts w:ascii="Verdana" w:hAnsi="Verdana"/>
          <w:sz w:val="24"/>
          <w:szCs w:val="24"/>
        </w:rPr>
      </w:pPr>
      <w:r w:rsidRPr="00214CB2">
        <w:rPr>
          <w:rFonts w:ascii="Verdana" w:hAnsi="Verdana"/>
          <w:sz w:val="24"/>
          <w:szCs w:val="24"/>
        </w:rPr>
        <w:t>Plusieur</w:t>
      </w:r>
      <w:r w:rsidR="00EE5E45" w:rsidRPr="00214CB2">
        <w:rPr>
          <w:rFonts w:ascii="Verdana" w:hAnsi="Verdana"/>
          <w:sz w:val="24"/>
          <w:szCs w:val="24"/>
        </w:rPr>
        <w:t>s rendez-</w:t>
      </w:r>
      <w:r w:rsidRPr="00214CB2">
        <w:rPr>
          <w:rFonts w:ascii="Verdana" w:hAnsi="Verdana"/>
          <w:sz w:val="24"/>
          <w:szCs w:val="24"/>
        </w:rPr>
        <w:t>vous, réunions, ou groupes de travail ont permis de recueillir les attentes de différents acteurs pour faire ressortir toutes les démarches ou actions qui pourraient être mises en œuvre selon eux.</w:t>
      </w:r>
    </w:p>
    <w:p w:rsidR="00DC525B" w:rsidRPr="00214CB2" w:rsidRDefault="00DC525B" w:rsidP="00DC525B">
      <w:pPr>
        <w:rPr>
          <w:rFonts w:ascii="Verdana" w:hAnsi="Verdana"/>
          <w:sz w:val="24"/>
          <w:szCs w:val="24"/>
        </w:rPr>
      </w:pPr>
    </w:p>
    <w:p w:rsidR="00DC525B" w:rsidRPr="00214CB2" w:rsidRDefault="00DC525B" w:rsidP="00DC525B">
      <w:pPr>
        <w:rPr>
          <w:rFonts w:ascii="Verdana" w:hAnsi="Verdana"/>
          <w:sz w:val="24"/>
          <w:szCs w:val="24"/>
        </w:rPr>
      </w:pPr>
      <w:r w:rsidRPr="00214CB2">
        <w:rPr>
          <w:rFonts w:ascii="Verdana" w:hAnsi="Verdana"/>
          <w:sz w:val="24"/>
          <w:szCs w:val="24"/>
        </w:rPr>
        <w:t xml:space="preserve">Ces Objectifs Opérationnels ou opérations de gestion sont déclinés dans chaque Plan de Gestion et donc ici pour le Plan de Gestion de la mare d’Opoul. </w:t>
      </w:r>
    </w:p>
    <w:p w:rsidR="00DC525B" w:rsidRPr="00214CB2" w:rsidRDefault="00DC525B" w:rsidP="00DC525B">
      <w:pPr>
        <w:rPr>
          <w:rFonts w:ascii="Verdana" w:hAnsi="Verdana"/>
          <w:sz w:val="24"/>
          <w:szCs w:val="24"/>
        </w:rPr>
      </w:pPr>
    </w:p>
    <w:p w:rsidR="00DC525B" w:rsidRPr="00214CB2" w:rsidRDefault="00DC525B" w:rsidP="00DC525B">
      <w:pPr>
        <w:rPr>
          <w:rFonts w:ascii="Verdana" w:hAnsi="Verdana"/>
          <w:sz w:val="24"/>
          <w:szCs w:val="24"/>
        </w:rPr>
      </w:pPr>
      <w:r w:rsidRPr="00214CB2">
        <w:rPr>
          <w:rFonts w:ascii="Verdana" w:hAnsi="Verdana"/>
          <w:sz w:val="24"/>
          <w:szCs w:val="24"/>
        </w:rPr>
        <w:t>Les Objectifs identifiés sont tous compatibles avec les documents de planification à portée plus large, en particulier le Schéma Directeur d’Aménagement et de Gestion des Eaux (SDAGE) Rhône-Méditerranée dont certaines orientations concernent les espaces lagunaires méditerranéens et plus spécifiquement les Zones Humides.</w:t>
      </w:r>
    </w:p>
    <w:p w:rsidR="00C35297" w:rsidRDefault="00C35297" w:rsidP="00185094">
      <w:pPr>
        <w:pStyle w:val="corpsdetextebiotope1CarCar"/>
        <w:rPr>
          <w:color w:val="FF0000"/>
          <w:lang w:eastAsia="fr-FR"/>
        </w:rPr>
      </w:pPr>
    </w:p>
    <w:tbl>
      <w:tblPr>
        <w:tblW w:w="10491"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487"/>
        <w:gridCol w:w="1775"/>
        <w:gridCol w:w="6662"/>
        <w:gridCol w:w="567"/>
      </w:tblGrid>
      <w:tr w:rsidR="00E94BD4" w:rsidRPr="00710F09" w:rsidTr="00E94BD4">
        <w:trPr>
          <w:trHeight w:val="255"/>
        </w:trPr>
        <w:tc>
          <w:tcPr>
            <w:tcW w:w="1487" w:type="dxa"/>
            <w:shd w:val="clear" w:color="auto" w:fill="215868" w:themeFill="accent5" w:themeFillShade="80"/>
            <w:vAlign w:val="center"/>
            <w:hideMark/>
          </w:tcPr>
          <w:p w:rsidR="00E94BD4" w:rsidRPr="00710F09" w:rsidRDefault="00E94BD4" w:rsidP="00BA6E2B">
            <w:pPr>
              <w:jc w:val="center"/>
              <w:rPr>
                <w:rFonts w:ascii="Arial" w:eastAsia="Times New Roman" w:hAnsi="Arial" w:cs="Arial"/>
                <w:b/>
                <w:bCs/>
                <w:color w:val="FFFFFF" w:themeColor="background1"/>
                <w:sz w:val="24"/>
                <w:szCs w:val="24"/>
                <w:lang w:eastAsia="fr-FR"/>
              </w:rPr>
            </w:pPr>
            <w:r w:rsidRPr="00710F09">
              <w:rPr>
                <w:rFonts w:ascii="Arial" w:eastAsia="Times New Roman" w:hAnsi="Arial" w:cs="Arial"/>
                <w:b/>
                <w:bCs/>
                <w:color w:val="FFFFFF" w:themeColor="background1"/>
                <w:sz w:val="24"/>
                <w:szCs w:val="24"/>
                <w:lang w:eastAsia="fr-FR"/>
              </w:rPr>
              <w:t>Volet</w:t>
            </w:r>
          </w:p>
        </w:tc>
        <w:tc>
          <w:tcPr>
            <w:tcW w:w="1775" w:type="dxa"/>
            <w:shd w:val="clear" w:color="auto" w:fill="215868" w:themeFill="accent5" w:themeFillShade="80"/>
            <w:vAlign w:val="center"/>
            <w:hideMark/>
          </w:tcPr>
          <w:p w:rsidR="00E94BD4" w:rsidRPr="00710F09" w:rsidRDefault="00E94BD4" w:rsidP="00BA6E2B">
            <w:pPr>
              <w:jc w:val="center"/>
              <w:rPr>
                <w:rFonts w:ascii="Arial" w:eastAsia="Times New Roman" w:hAnsi="Arial" w:cs="Arial"/>
                <w:b/>
                <w:bCs/>
                <w:color w:val="FFFFFF" w:themeColor="background1"/>
                <w:sz w:val="24"/>
                <w:szCs w:val="24"/>
                <w:lang w:eastAsia="fr-FR"/>
              </w:rPr>
            </w:pPr>
            <w:r w:rsidRPr="00710F09">
              <w:rPr>
                <w:rFonts w:ascii="Arial" w:eastAsia="Times New Roman" w:hAnsi="Arial" w:cs="Arial"/>
                <w:b/>
                <w:bCs/>
                <w:color w:val="FFFFFF" w:themeColor="background1"/>
                <w:sz w:val="24"/>
                <w:szCs w:val="24"/>
                <w:lang w:eastAsia="fr-FR"/>
              </w:rPr>
              <w:t>Objectifs Stratégiques</w:t>
            </w:r>
          </w:p>
        </w:tc>
        <w:tc>
          <w:tcPr>
            <w:tcW w:w="6662" w:type="dxa"/>
            <w:shd w:val="clear" w:color="auto" w:fill="215868" w:themeFill="accent5" w:themeFillShade="80"/>
            <w:vAlign w:val="center"/>
            <w:hideMark/>
          </w:tcPr>
          <w:p w:rsidR="00E94BD4" w:rsidRPr="00710F09" w:rsidRDefault="00E94BD4" w:rsidP="00BA6E2B">
            <w:pPr>
              <w:jc w:val="center"/>
              <w:rPr>
                <w:rFonts w:ascii="Arial" w:eastAsia="Times New Roman" w:hAnsi="Arial" w:cs="Arial"/>
                <w:b/>
                <w:bCs/>
                <w:color w:val="FFFFFF" w:themeColor="background1"/>
                <w:sz w:val="24"/>
                <w:szCs w:val="24"/>
                <w:lang w:eastAsia="fr-FR"/>
              </w:rPr>
            </w:pPr>
            <w:r w:rsidRPr="00710F09">
              <w:rPr>
                <w:rFonts w:ascii="Arial" w:eastAsia="Times New Roman" w:hAnsi="Arial" w:cs="Arial"/>
                <w:b/>
                <w:bCs/>
                <w:color w:val="FFFFFF" w:themeColor="background1"/>
                <w:sz w:val="24"/>
                <w:szCs w:val="24"/>
                <w:lang w:eastAsia="fr-FR"/>
              </w:rPr>
              <w:t xml:space="preserve">Objectifs </w:t>
            </w:r>
            <w:r>
              <w:rPr>
                <w:rFonts w:ascii="Arial" w:eastAsia="Times New Roman" w:hAnsi="Arial" w:cs="Arial"/>
                <w:b/>
                <w:bCs/>
                <w:color w:val="FFFFFF" w:themeColor="background1"/>
                <w:sz w:val="24"/>
                <w:szCs w:val="24"/>
                <w:lang w:eastAsia="fr-FR"/>
              </w:rPr>
              <w:t>O</w:t>
            </w:r>
            <w:r w:rsidRPr="00710F09">
              <w:rPr>
                <w:rFonts w:ascii="Arial" w:eastAsia="Times New Roman" w:hAnsi="Arial" w:cs="Arial"/>
                <w:b/>
                <w:bCs/>
                <w:color w:val="FFFFFF" w:themeColor="background1"/>
                <w:sz w:val="24"/>
                <w:szCs w:val="24"/>
                <w:lang w:eastAsia="fr-FR"/>
              </w:rPr>
              <w:t>pérationnels</w:t>
            </w:r>
          </w:p>
        </w:tc>
        <w:tc>
          <w:tcPr>
            <w:tcW w:w="567" w:type="dxa"/>
            <w:shd w:val="clear" w:color="auto" w:fill="215868" w:themeFill="accent5" w:themeFillShade="80"/>
            <w:vAlign w:val="center"/>
          </w:tcPr>
          <w:p w:rsidR="00E94BD4" w:rsidRPr="00710F09" w:rsidRDefault="00E94BD4" w:rsidP="00E94BD4">
            <w:pPr>
              <w:jc w:val="center"/>
              <w:rPr>
                <w:rFonts w:ascii="Arial" w:eastAsia="Times New Roman" w:hAnsi="Arial" w:cs="Arial"/>
                <w:b/>
                <w:bCs/>
                <w:color w:val="FFFFFF" w:themeColor="background1"/>
                <w:sz w:val="24"/>
                <w:szCs w:val="24"/>
                <w:lang w:eastAsia="fr-FR"/>
              </w:rPr>
            </w:pPr>
            <w:r>
              <w:rPr>
                <w:rFonts w:ascii="Arial" w:eastAsia="Times New Roman" w:hAnsi="Arial" w:cs="Arial"/>
                <w:b/>
                <w:bCs/>
                <w:color w:val="FFFFFF" w:themeColor="background1"/>
                <w:sz w:val="24"/>
                <w:szCs w:val="24"/>
                <w:lang w:eastAsia="fr-FR"/>
              </w:rPr>
              <w:t>N°</w:t>
            </w:r>
          </w:p>
        </w:tc>
      </w:tr>
      <w:tr w:rsidR="00E94BD4" w:rsidRPr="00302D1D" w:rsidTr="00C25483">
        <w:trPr>
          <w:trHeight w:val="255"/>
        </w:trPr>
        <w:tc>
          <w:tcPr>
            <w:tcW w:w="1487" w:type="dxa"/>
            <w:vMerge w:val="restart"/>
            <w:shd w:val="clear" w:color="000000" w:fill="FF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 xml:space="preserve">I. Maintenir les </w:t>
            </w:r>
            <w:r w:rsidRPr="00E94BD4">
              <w:rPr>
                <w:rFonts w:ascii="Arial" w:eastAsia="Times New Roman" w:hAnsi="Arial" w:cs="Arial"/>
                <w:b/>
                <w:bCs/>
                <w:sz w:val="16"/>
                <w:szCs w:val="20"/>
                <w:lang w:eastAsia="fr-FR"/>
              </w:rPr>
              <w:t>surfaces</w:t>
            </w:r>
            <w:r w:rsidRPr="00E94BD4">
              <w:rPr>
                <w:rFonts w:ascii="Arial" w:eastAsia="Times New Roman" w:hAnsi="Arial" w:cs="Arial"/>
                <w:sz w:val="16"/>
                <w:szCs w:val="20"/>
                <w:lang w:eastAsia="fr-FR"/>
              </w:rPr>
              <w:t xml:space="preserve"> en vue d’assurer la </w:t>
            </w:r>
            <w:proofErr w:type="spellStart"/>
            <w:r w:rsidRPr="00E94BD4">
              <w:rPr>
                <w:rFonts w:ascii="Arial" w:eastAsia="Times New Roman" w:hAnsi="Arial" w:cs="Arial"/>
                <w:sz w:val="16"/>
                <w:szCs w:val="20"/>
                <w:lang w:eastAsia="fr-FR"/>
              </w:rPr>
              <w:t>fonctionalité</w:t>
            </w:r>
            <w:proofErr w:type="spellEnd"/>
            <w:r w:rsidRPr="00E94BD4">
              <w:rPr>
                <w:rFonts w:ascii="Arial" w:eastAsia="Times New Roman" w:hAnsi="Arial" w:cs="Arial"/>
                <w:sz w:val="16"/>
                <w:szCs w:val="20"/>
                <w:lang w:eastAsia="fr-FR"/>
              </w:rPr>
              <w:t xml:space="preserve"> des ZH.</w:t>
            </w:r>
          </w:p>
        </w:tc>
        <w:tc>
          <w:tcPr>
            <w:tcW w:w="1775" w:type="dxa"/>
            <w:vMerge w:val="restart"/>
            <w:shd w:val="clear" w:color="000000" w:fill="FF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b/>
                <w:bCs/>
                <w:sz w:val="16"/>
                <w:szCs w:val="20"/>
                <w:lang w:eastAsia="fr-FR"/>
              </w:rPr>
              <w:t xml:space="preserve">Préserver et reconquérir </w:t>
            </w:r>
            <w:r w:rsidRPr="00E94BD4">
              <w:rPr>
                <w:rFonts w:ascii="Arial" w:eastAsia="Times New Roman" w:hAnsi="Arial" w:cs="Arial"/>
                <w:sz w:val="16"/>
                <w:szCs w:val="20"/>
                <w:lang w:eastAsia="fr-FR"/>
              </w:rPr>
              <w:t>les Zones Humides</w:t>
            </w:r>
          </w:p>
        </w:tc>
        <w:tc>
          <w:tcPr>
            <w:tcW w:w="6662" w:type="dxa"/>
            <w:shd w:val="clear" w:color="000000" w:fill="FF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Stopper le processus de réduction et de dégradation des Zones Humides</w:t>
            </w:r>
          </w:p>
        </w:tc>
        <w:tc>
          <w:tcPr>
            <w:tcW w:w="567" w:type="dxa"/>
            <w:shd w:val="clear" w:color="000000" w:fill="FF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1</w:t>
            </w:r>
          </w:p>
        </w:tc>
      </w:tr>
      <w:tr w:rsidR="00E94BD4" w:rsidRPr="00302D1D" w:rsidTr="00C25483">
        <w:trPr>
          <w:trHeight w:val="255"/>
        </w:trPr>
        <w:tc>
          <w:tcPr>
            <w:tcW w:w="1487"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1775"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FF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Accompagner la démarche "Eviter-Réduire-Compenser" en Zones Humides</w:t>
            </w:r>
          </w:p>
        </w:tc>
        <w:tc>
          <w:tcPr>
            <w:tcW w:w="567" w:type="dxa"/>
            <w:shd w:val="clear" w:color="000000" w:fill="FF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2</w:t>
            </w:r>
          </w:p>
        </w:tc>
      </w:tr>
      <w:tr w:rsidR="00E94BD4" w:rsidRPr="00302D1D" w:rsidTr="00C25483">
        <w:trPr>
          <w:trHeight w:val="255"/>
        </w:trPr>
        <w:tc>
          <w:tcPr>
            <w:tcW w:w="1487"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1775"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FF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Favoriser l’acquisition de secteurs sensibles (maitrise foncière)</w:t>
            </w:r>
          </w:p>
        </w:tc>
        <w:tc>
          <w:tcPr>
            <w:tcW w:w="567" w:type="dxa"/>
            <w:shd w:val="clear" w:color="000000" w:fill="FF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3</w:t>
            </w:r>
          </w:p>
        </w:tc>
      </w:tr>
      <w:tr w:rsidR="00E94BD4" w:rsidRPr="00302D1D" w:rsidTr="00C25483">
        <w:trPr>
          <w:trHeight w:val="255"/>
        </w:trPr>
        <w:tc>
          <w:tcPr>
            <w:tcW w:w="1487"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1775"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FF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Proposer des actions de protections réglementaires sur les zones à enjeux</w:t>
            </w:r>
          </w:p>
        </w:tc>
        <w:tc>
          <w:tcPr>
            <w:tcW w:w="567" w:type="dxa"/>
            <w:shd w:val="clear" w:color="000000" w:fill="FF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4</w:t>
            </w:r>
          </w:p>
        </w:tc>
      </w:tr>
      <w:tr w:rsidR="00E94BD4" w:rsidRPr="00302D1D" w:rsidTr="00C25483">
        <w:trPr>
          <w:trHeight w:val="255"/>
        </w:trPr>
        <w:tc>
          <w:tcPr>
            <w:tcW w:w="1487"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1775"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FF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Restaurer des Zones Humides en vue d'améliorer la continuité écologique</w:t>
            </w:r>
          </w:p>
        </w:tc>
        <w:tc>
          <w:tcPr>
            <w:tcW w:w="567" w:type="dxa"/>
            <w:shd w:val="clear" w:color="000000" w:fill="FF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5</w:t>
            </w:r>
          </w:p>
        </w:tc>
      </w:tr>
      <w:tr w:rsidR="00E94BD4" w:rsidRPr="00302D1D" w:rsidTr="00C25483">
        <w:trPr>
          <w:trHeight w:val="255"/>
        </w:trPr>
        <w:tc>
          <w:tcPr>
            <w:tcW w:w="1487"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1775"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FF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Intégrer les Zones Humides aux documents d’urbanisme  (Urbanisme et espaces verts, SCOT, PLU, cadastre ...)</w:t>
            </w:r>
          </w:p>
        </w:tc>
        <w:tc>
          <w:tcPr>
            <w:tcW w:w="567" w:type="dxa"/>
            <w:shd w:val="clear" w:color="000000" w:fill="FF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6</w:t>
            </w:r>
          </w:p>
        </w:tc>
      </w:tr>
      <w:tr w:rsidR="00E94BD4" w:rsidRPr="00302D1D" w:rsidTr="00C25483">
        <w:trPr>
          <w:trHeight w:val="255"/>
        </w:trPr>
        <w:tc>
          <w:tcPr>
            <w:tcW w:w="1487"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1775"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FF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Maitriser les décharges sauvages et/ou remblais</w:t>
            </w:r>
          </w:p>
        </w:tc>
        <w:tc>
          <w:tcPr>
            <w:tcW w:w="567" w:type="dxa"/>
            <w:shd w:val="clear" w:color="000000" w:fill="FF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7</w:t>
            </w:r>
          </w:p>
        </w:tc>
      </w:tr>
      <w:tr w:rsidR="00E94BD4" w:rsidRPr="00302D1D" w:rsidTr="00C25483">
        <w:trPr>
          <w:trHeight w:val="255"/>
        </w:trPr>
        <w:tc>
          <w:tcPr>
            <w:tcW w:w="1487"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1775" w:type="dxa"/>
            <w:vMerge/>
            <w:shd w:val="clear" w:color="000000" w:fill="FF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FF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Maitriser les pertes de surface en ZH par pompage, drainage ou comblement</w:t>
            </w:r>
          </w:p>
        </w:tc>
        <w:tc>
          <w:tcPr>
            <w:tcW w:w="567" w:type="dxa"/>
            <w:shd w:val="clear" w:color="000000" w:fill="FF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8</w:t>
            </w:r>
          </w:p>
        </w:tc>
      </w:tr>
      <w:tr w:rsidR="00E94BD4" w:rsidRPr="00302D1D" w:rsidTr="00C25483">
        <w:trPr>
          <w:trHeight w:val="255"/>
        </w:trPr>
        <w:tc>
          <w:tcPr>
            <w:tcW w:w="1487" w:type="dxa"/>
            <w:vMerge w:val="restart"/>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 xml:space="preserve">II. Maintenir ou améliorer la </w:t>
            </w:r>
            <w:r w:rsidRPr="00E94BD4">
              <w:rPr>
                <w:rFonts w:ascii="Arial" w:eastAsia="Times New Roman" w:hAnsi="Arial" w:cs="Arial"/>
                <w:b/>
                <w:bCs/>
                <w:sz w:val="16"/>
                <w:szCs w:val="20"/>
                <w:lang w:eastAsia="fr-FR"/>
              </w:rPr>
              <w:t>valeur</w:t>
            </w:r>
            <w:r w:rsidRPr="00E94BD4">
              <w:rPr>
                <w:rFonts w:ascii="Arial" w:eastAsia="Times New Roman" w:hAnsi="Arial" w:cs="Arial"/>
                <w:sz w:val="16"/>
                <w:szCs w:val="20"/>
                <w:lang w:eastAsia="fr-FR"/>
              </w:rPr>
              <w:t xml:space="preserve"> en vue d’assurer la </w:t>
            </w:r>
            <w:proofErr w:type="spellStart"/>
            <w:r w:rsidRPr="00E94BD4">
              <w:rPr>
                <w:rFonts w:ascii="Arial" w:eastAsia="Times New Roman" w:hAnsi="Arial" w:cs="Arial"/>
                <w:sz w:val="16"/>
                <w:szCs w:val="20"/>
                <w:lang w:eastAsia="fr-FR"/>
              </w:rPr>
              <w:t>fonctionalité</w:t>
            </w:r>
            <w:proofErr w:type="spellEnd"/>
            <w:r w:rsidRPr="00E94BD4">
              <w:rPr>
                <w:rFonts w:ascii="Arial" w:eastAsia="Times New Roman" w:hAnsi="Arial" w:cs="Arial"/>
                <w:sz w:val="16"/>
                <w:szCs w:val="20"/>
                <w:lang w:eastAsia="fr-FR"/>
              </w:rPr>
              <w:t xml:space="preserve"> des ZH.</w:t>
            </w:r>
          </w:p>
        </w:tc>
        <w:tc>
          <w:tcPr>
            <w:tcW w:w="1775" w:type="dxa"/>
            <w:vMerge w:val="restart"/>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Maitriser la</w:t>
            </w:r>
            <w:r w:rsidRPr="00E94BD4">
              <w:rPr>
                <w:rFonts w:ascii="Arial" w:eastAsia="Times New Roman" w:hAnsi="Arial" w:cs="Arial"/>
                <w:b/>
                <w:bCs/>
                <w:sz w:val="16"/>
                <w:szCs w:val="20"/>
                <w:lang w:eastAsia="fr-FR"/>
              </w:rPr>
              <w:t xml:space="preserve"> fréquentation </w:t>
            </w:r>
            <w:r w:rsidRPr="00E94BD4">
              <w:rPr>
                <w:rFonts w:ascii="Arial" w:eastAsia="Times New Roman" w:hAnsi="Arial" w:cs="Arial"/>
                <w:bCs/>
                <w:sz w:val="16"/>
                <w:szCs w:val="20"/>
                <w:lang w:eastAsia="fr-FR"/>
              </w:rPr>
              <w:t>en Zone Humide</w:t>
            </w: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Maîtriser le camping sauvage sur les berges de l’étang (camping et camping-cars)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9</w:t>
            </w:r>
          </w:p>
        </w:tc>
      </w:tr>
      <w:tr w:rsidR="00E94BD4" w:rsidRPr="00302D1D" w:rsidTr="00C25483">
        <w:trPr>
          <w:trHeight w:val="315"/>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Maîtriser la cabanisation (maitrise de l'espace et gestion des effluents)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10</w:t>
            </w:r>
          </w:p>
        </w:tc>
      </w:tr>
      <w:tr w:rsidR="00E94BD4" w:rsidRPr="00302D1D" w:rsidTr="00C25483">
        <w:trPr>
          <w:trHeight w:val="300"/>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Limiter et canaliser le stationnement et la circulation des engins motorisés dans les espaces naturels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11</w:t>
            </w:r>
          </w:p>
        </w:tc>
      </w:tr>
      <w:tr w:rsidR="00E94BD4" w:rsidRPr="00302D1D" w:rsidTr="00C25483">
        <w:trPr>
          <w:trHeight w:val="300"/>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Organiser et canaliser la fréquentation des Zones Humides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12</w:t>
            </w:r>
          </w:p>
        </w:tc>
      </w:tr>
      <w:tr w:rsidR="00E94BD4" w:rsidRPr="00302D1D" w:rsidTr="00C25483">
        <w:trPr>
          <w:trHeight w:val="255"/>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Limiter l’accès aux îles et presqu’îles de l’étang</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13</w:t>
            </w:r>
          </w:p>
        </w:tc>
      </w:tr>
      <w:tr w:rsidR="00E94BD4" w:rsidRPr="00302D1D" w:rsidTr="00C25483">
        <w:trPr>
          <w:trHeight w:val="288"/>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Assurer l’accessibilité aux secours (principalement pour les feux de sagnes)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14</w:t>
            </w:r>
          </w:p>
        </w:tc>
      </w:tr>
      <w:tr w:rsidR="00E94BD4" w:rsidRPr="00302D1D" w:rsidTr="00C25483">
        <w:trPr>
          <w:trHeight w:val="270"/>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val="restart"/>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Maintenir ou améliorer la qualité du</w:t>
            </w:r>
            <w:r w:rsidRPr="00E94BD4">
              <w:rPr>
                <w:rFonts w:ascii="Arial" w:eastAsia="Times New Roman" w:hAnsi="Arial" w:cs="Arial"/>
                <w:b/>
                <w:bCs/>
                <w:sz w:val="16"/>
                <w:szCs w:val="20"/>
                <w:lang w:eastAsia="fr-FR"/>
              </w:rPr>
              <w:t xml:space="preserve"> Patrimoine naturel </w:t>
            </w:r>
            <w:r w:rsidRPr="00E94BD4">
              <w:rPr>
                <w:rFonts w:ascii="Arial" w:eastAsia="Times New Roman" w:hAnsi="Arial" w:cs="Arial"/>
                <w:bCs/>
                <w:sz w:val="16"/>
                <w:szCs w:val="20"/>
                <w:lang w:eastAsia="fr-FR"/>
              </w:rPr>
              <w:t>des Zones Humides</w:t>
            </w: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Entretenir et gérer les milieux humides existants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15</w:t>
            </w:r>
          </w:p>
        </w:tc>
      </w:tr>
      <w:tr w:rsidR="00E94BD4" w:rsidRPr="00302D1D" w:rsidTr="00C25483">
        <w:trPr>
          <w:trHeight w:val="255"/>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Réhabiliter les milieux humides dégradés (état de conservation)</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16</w:t>
            </w:r>
          </w:p>
        </w:tc>
      </w:tr>
      <w:tr w:rsidR="00E94BD4" w:rsidRPr="00302D1D" w:rsidTr="00C25483">
        <w:trPr>
          <w:trHeight w:val="255"/>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Accompagner les communes pour une prise en compte optimale des Enjeux Zone Humide (gestion d'espaces naturels)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17</w:t>
            </w:r>
          </w:p>
        </w:tc>
      </w:tr>
      <w:tr w:rsidR="00E94BD4" w:rsidRPr="00302D1D" w:rsidTr="00C25483">
        <w:trPr>
          <w:trHeight w:val="285"/>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Lutter contre les espèces indésirables (invasives, envahissantes, gênantes)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18</w:t>
            </w:r>
          </w:p>
        </w:tc>
      </w:tr>
      <w:tr w:rsidR="00E94BD4" w:rsidRPr="00302D1D" w:rsidTr="00C25483">
        <w:trPr>
          <w:trHeight w:val="240"/>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val="restart"/>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 xml:space="preserve">Maintenir ou améliorer la gestion et la qualité </w:t>
            </w:r>
          </w:p>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de</w:t>
            </w:r>
            <w:r w:rsidRPr="00E94BD4">
              <w:rPr>
                <w:rFonts w:ascii="Arial" w:eastAsia="Times New Roman" w:hAnsi="Arial" w:cs="Arial"/>
                <w:b/>
                <w:bCs/>
                <w:sz w:val="16"/>
                <w:szCs w:val="20"/>
                <w:lang w:eastAsia="fr-FR"/>
              </w:rPr>
              <w:t xml:space="preserve"> l'Eau </w:t>
            </w:r>
            <w:r w:rsidRPr="00E94BD4">
              <w:rPr>
                <w:rFonts w:ascii="Arial" w:eastAsia="Times New Roman" w:hAnsi="Arial" w:cs="Arial"/>
                <w:sz w:val="16"/>
                <w:szCs w:val="20"/>
                <w:lang w:eastAsia="fr-FR"/>
              </w:rPr>
              <w:t>à travers les Zones Humides</w:t>
            </w: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Protéger les Zones Humides en lien avec la qualité de la lagune (</w:t>
            </w:r>
            <w:proofErr w:type="spellStart"/>
            <w:r w:rsidRPr="00E94BD4">
              <w:rPr>
                <w:rFonts w:ascii="Arial" w:eastAsia="Times New Roman" w:hAnsi="Arial" w:cs="Arial"/>
                <w:sz w:val="16"/>
                <w:szCs w:val="20"/>
                <w:lang w:eastAsia="fr-FR"/>
              </w:rPr>
              <w:t>Phyto</w:t>
            </w:r>
            <w:proofErr w:type="spellEnd"/>
            <w:r w:rsidRPr="00E94BD4">
              <w:rPr>
                <w:rFonts w:ascii="Arial" w:eastAsia="Times New Roman" w:hAnsi="Arial" w:cs="Arial"/>
                <w:sz w:val="16"/>
                <w:szCs w:val="20"/>
                <w:lang w:eastAsia="fr-FR"/>
              </w:rPr>
              <w:t>-épuration, zone tampon)</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19</w:t>
            </w:r>
          </w:p>
        </w:tc>
      </w:tr>
      <w:tr w:rsidR="00E94BD4" w:rsidRPr="00302D1D" w:rsidTr="00C25483">
        <w:trPr>
          <w:trHeight w:val="255"/>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Gérer, entretenir et restaurer des canaux et des annexes hydrauliques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20</w:t>
            </w:r>
          </w:p>
        </w:tc>
      </w:tr>
      <w:tr w:rsidR="00E94BD4" w:rsidRPr="00302D1D" w:rsidTr="00C25483">
        <w:trPr>
          <w:trHeight w:val="285"/>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Gérer et maintenir des niveaux d'eau adaptés aux usages, habitats et espèces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21</w:t>
            </w:r>
          </w:p>
        </w:tc>
      </w:tr>
      <w:tr w:rsidR="00E94BD4" w:rsidRPr="00302D1D" w:rsidTr="00C25483">
        <w:trPr>
          <w:trHeight w:val="255"/>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Maitriser les eaux de ruissellement (réseau pluvial et infrastructures linéaires)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22</w:t>
            </w:r>
          </w:p>
        </w:tc>
      </w:tr>
      <w:tr w:rsidR="00E94BD4" w:rsidRPr="00302D1D" w:rsidTr="00C25483">
        <w:trPr>
          <w:trHeight w:val="315"/>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val="restart"/>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 xml:space="preserve">Développer des pratiques de </w:t>
            </w:r>
            <w:r w:rsidRPr="00E94BD4">
              <w:rPr>
                <w:rFonts w:ascii="Arial" w:eastAsia="Times New Roman" w:hAnsi="Arial" w:cs="Arial"/>
                <w:b/>
                <w:bCs/>
                <w:sz w:val="16"/>
                <w:szCs w:val="20"/>
                <w:lang w:eastAsia="fr-FR"/>
              </w:rPr>
              <w:t>culture et élevage</w:t>
            </w:r>
            <w:r w:rsidRPr="00E94BD4">
              <w:rPr>
                <w:rFonts w:ascii="Arial" w:eastAsia="Times New Roman" w:hAnsi="Arial" w:cs="Arial"/>
                <w:sz w:val="16"/>
                <w:szCs w:val="20"/>
                <w:lang w:eastAsia="fr-FR"/>
              </w:rPr>
              <w:t xml:space="preserve"> durables en Zone Humide</w:t>
            </w: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Accompagner les piscicultures dans la maitrise de leurs effluents (Font Dame et Font Estramar)</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23</w:t>
            </w:r>
          </w:p>
        </w:tc>
      </w:tr>
      <w:tr w:rsidR="00E94BD4" w:rsidRPr="00302D1D" w:rsidTr="00C25483">
        <w:trPr>
          <w:trHeight w:val="300"/>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Accompagner les  fermes équestres dans  la maitrise de leurs effluents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24</w:t>
            </w:r>
          </w:p>
        </w:tc>
      </w:tr>
      <w:tr w:rsidR="00E94BD4" w:rsidRPr="00302D1D" w:rsidTr="00C25483">
        <w:trPr>
          <w:trHeight w:val="300"/>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Favoriser les pratiques agricoles visant à minimiser l'usage de l'eau</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25</w:t>
            </w:r>
          </w:p>
        </w:tc>
      </w:tr>
      <w:tr w:rsidR="00E94BD4" w:rsidRPr="00302D1D" w:rsidTr="00C25483">
        <w:trPr>
          <w:trHeight w:val="270"/>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Lutter contre les pollutions diffuses agricoles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26</w:t>
            </w:r>
          </w:p>
        </w:tc>
      </w:tr>
      <w:tr w:rsidR="00E94BD4" w:rsidRPr="00302D1D" w:rsidTr="00C25483">
        <w:trPr>
          <w:trHeight w:val="315"/>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Promouvoir une gestion durable des espaces verts</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27</w:t>
            </w:r>
          </w:p>
        </w:tc>
      </w:tr>
      <w:tr w:rsidR="00E94BD4" w:rsidRPr="00302D1D" w:rsidTr="00C25483">
        <w:trPr>
          <w:trHeight w:val="315"/>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 xml:space="preserve">Soutenir l'agriculture extensive ou biologique en Zone Humide </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28</w:t>
            </w:r>
          </w:p>
        </w:tc>
      </w:tr>
      <w:tr w:rsidR="00E94BD4" w:rsidRPr="00302D1D" w:rsidTr="00C25483">
        <w:trPr>
          <w:trHeight w:val="255"/>
        </w:trPr>
        <w:tc>
          <w:tcPr>
            <w:tcW w:w="1487" w:type="dxa"/>
            <w:vMerge/>
            <w:shd w:val="clear" w:color="000000" w:fill="CCFFCC"/>
            <w:vAlign w:val="center"/>
            <w:hideMark/>
          </w:tcPr>
          <w:p w:rsidR="00E94BD4" w:rsidRPr="00E94BD4" w:rsidRDefault="00E94BD4" w:rsidP="00BA6E2B">
            <w:pPr>
              <w:jc w:val="center"/>
              <w:rPr>
                <w:rFonts w:ascii="Arial" w:eastAsia="Times New Roman" w:hAnsi="Arial" w:cs="Arial"/>
                <w:sz w:val="16"/>
                <w:szCs w:val="20"/>
                <w:lang w:eastAsia="fr-FR"/>
              </w:rPr>
            </w:pPr>
          </w:p>
        </w:tc>
        <w:tc>
          <w:tcPr>
            <w:tcW w:w="1775" w:type="dxa"/>
            <w:vMerge/>
            <w:shd w:val="clear" w:color="000000" w:fill="CCFFCC"/>
            <w:vAlign w:val="center"/>
            <w:hideMark/>
          </w:tcPr>
          <w:p w:rsidR="00E94BD4" w:rsidRPr="00E94BD4" w:rsidRDefault="00E94BD4" w:rsidP="00BA6E2B">
            <w:pPr>
              <w:rPr>
                <w:rFonts w:ascii="Arial" w:eastAsia="Times New Roman" w:hAnsi="Arial" w:cs="Arial"/>
                <w:sz w:val="16"/>
                <w:szCs w:val="20"/>
                <w:lang w:eastAsia="fr-FR"/>
              </w:rPr>
            </w:pPr>
          </w:p>
        </w:tc>
        <w:tc>
          <w:tcPr>
            <w:tcW w:w="6662" w:type="dxa"/>
            <w:shd w:val="clear" w:color="000000" w:fill="CCFFCC"/>
            <w:vAlign w:val="center"/>
            <w:hideMark/>
          </w:tcPr>
          <w:p w:rsidR="00E94BD4" w:rsidRPr="00E94BD4" w:rsidRDefault="00E94BD4" w:rsidP="00BA6E2B">
            <w:pPr>
              <w:rPr>
                <w:rFonts w:ascii="Arial" w:eastAsia="Times New Roman" w:hAnsi="Arial" w:cs="Arial"/>
                <w:sz w:val="16"/>
                <w:szCs w:val="20"/>
                <w:lang w:eastAsia="fr-FR"/>
              </w:rPr>
            </w:pPr>
            <w:r w:rsidRPr="00E94BD4">
              <w:rPr>
                <w:rFonts w:ascii="Arial" w:eastAsia="Times New Roman" w:hAnsi="Arial" w:cs="Arial"/>
                <w:sz w:val="16"/>
                <w:szCs w:val="20"/>
                <w:lang w:eastAsia="fr-FR"/>
              </w:rPr>
              <w:t>Valoriser les produits agricoles issus de démarches de préservation de la qualité des ZH</w:t>
            </w:r>
          </w:p>
        </w:tc>
        <w:tc>
          <w:tcPr>
            <w:tcW w:w="567" w:type="dxa"/>
            <w:shd w:val="clear" w:color="000000" w:fill="CCFFCC"/>
            <w:vAlign w:val="center"/>
          </w:tcPr>
          <w:p w:rsidR="00E94BD4" w:rsidRPr="00C25483" w:rsidRDefault="00E94BD4" w:rsidP="00C25483">
            <w:pPr>
              <w:jc w:val="center"/>
              <w:rPr>
                <w:rFonts w:ascii="Arial" w:eastAsia="Times New Roman" w:hAnsi="Arial" w:cs="Arial"/>
                <w:b/>
                <w:sz w:val="20"/>
                <w:szCs w:val="20"/>
                <w:lang w:eastAsia="fr-FR"/>
              </w:rPr>
            </w:pPr>
            <w:r w:rsidRPr="00C25483">
              <w:rPr>
                <w:rFonts w:ascii="Arial" w:eastAsia="Times New Roman" w:hAnsi="Arial" w:cs="Arial"/>
                <w:b/>
                <w:sz w:val="20"/>
                <w:szCs w:val="20"/>
                <w:lang w:eastAsia="fr-FR"/>
              </w:rPr>
              <w:t>29</w:t>
            </w:r>
          </w:p>
        </w:tc>
      </w:tr>
      <w:tr w:rsidR="00E94BD4" w:rsidRPr="00302D1D" w:rsidTr="00C25483">
        <w:trPr>
          <w:trHeight w:val="255"/>
        </w:trPr>
        <w:tc>
          <w:tcPr>
            <w:tcW w:w="1487" w:type="dxa"/>
            <w:vMerge w:val="restart"/>
            <w:shd w:val="clear" w:color="auto" w:fill="FBD4B4" w:themeFill="accent6" w:themeFillTint="66"/>
            <w:vAlign w:val="center"/>
            <w:hideMark/>
          </w:tcPr>
          <w:p w:rsidR="00E94BD4" w:rsidRPr="00E94BD4" w:rsidRDefault="00E94BD4" w:rsidP="00BA6E2B">
            <w:pPr>
              <w:rPr>
                <w:rFonts w:ascii="Arial" w:hAnsi="Arial" w:cs="Arial"/>
                <w:sz w:val="16"/>
                <w:szCs w:val="20"/>
              </w:rPr>
            </w:pPr>
            <w:r w:rsidRPr="00E94BD4">
              <w:rPr>
                <w:rFonts w:ascii="Arial" w:hAnsi="Arial" w:cs="Arial"/>
                <w:sz w:val="16"/>
                <w:szCs w:val="20"/>
              </w:rPr>
              <w:t>III. Animer la Stratégie de Gestion en faveur des ZH</w:t>
            </w:r>
          </w:p>
        </w:tc>
        <w:tc>
          <w:tcPr>
            <w:tcW w:w="1775" w:type="dxa"/>
            <w:vMerge w:val="restart"/>
            <w:shd w:val="clear" w:color="auto" w:fill="FBD4B4" w:themeFill="accent6" w:themeFillTint="66"/>
            <w:vAlign w:val="center"/>
            <w:hideMark/>
          </w:tcPr>
          <w:p w:rsidR="00E94BD4" w:rsidRPr="00E94BD4" w:rsidRDefault="00E94BD4" w:rsidP="00BA6E2B">
            <w:pPr>
              <w:rPr>
                <w:rFonts w:ascii="Arial" w:hAnsi="Arial" w:cs="Arial"/>
                <w:sz w:val="16"/>
                <w:szCs w:val="20"/>
              </w:rPr>
            </w:pPr>
            <w:r w:rsidRPr="00E94BD4">
              <w:rPr>
                <w:rFonts w:ascii="Arial" w:hAnsi="Arial" w:cs="Arial"/>
                <w:sz w:val="16"/>
                <w:szCs w:val="20"/>
              </w:rPr>
              <w:t>Animer et mettre en œuvre la Stratégie de Gestion des Zones Humides </w:t>
            </w:r>
          </w:p>
        </w:tc>
        <w:tc>
          <w:tcPr>
            <w:tcW w:w="6662" w:type="dxa"/>
            <w:shd w:val="clear" w:color="auto" w:fill="FBD4B4" w:themeFill="accent6" w:themeFillTint="66"/>
            <w:vAlign w:val="center"/>
            <w:hideMark/>
          </w:tcPr>
          <w:p w:rsidR="00E94BD4" w:rsidRPr="00E94BD4" w:rsidRDefault="00E94BD4" w:rsidP="00BA6E2B">
            <w:pPr>
              <w:rPr>
                <w:rFonts w:ascii="Arial" w:hAnsi="Arial" w:cs="Arial"/>
                <w:sz w:val="16"/>
                <w:szCs w:val="20"/>
              </w:rPr>
            </w:pPr>
            <w:r w:rsidRPr="00E94BD4">
              <w:rPr>
                <w:rFonts w:ascii="Arial" w:hAnsi="Arial" w:cs="Arial"/>
                <w:sz w:val="16"/>
                <w:szCs w:val="20"/>
              </w:rPr>
              <w:t>Réaliser et mettre en œuvre des Plans de Gestion au sein de la Stratégie pluriannuelle</w:t>
            </w:r>
          </w:p>
        </w:tc>
        <w:tc>
          <w:tcPr>
            <w:tcW w:w="567" w:type="dxa"/>
            <w:shd w:val="clear" w:color="auto" w:fill="FBD4B4" w:themeFill="accent6" w:themeFillTint="66"/>
            <w:vAlign w:val="center"/>
          </w:tcPr>
          <w:p w:rsidR="00E94BD4" w:rsidRPr="00C25483" w:rsidRDefault="00E94BD4" w:rsidP="00C25483">
            <w:pPr>
              <w:jc w:val="center"/>
              <w:rPr>
                <w:rFonts w:ascii="Arial" w:hAnsi="Arial" w:cs="Arial"/>
                <w:b/>
                <w:sz w:val="20"/>
                <w:szCs w:val="20"/>
              </w:rPr>
            </w:pPr>
            <w:r w:rsidRPr="00C25483">
              <w:rPr>
                <w:rFonts w:ascii="Arial" w:hAnsi="Arial" w:cs="Arial"/>
                <w:b/>
                <w:sz w:val="20"/>
                <w:szCs w:val="20"/>
              </w:rPr>
              <w:t>30</w:t>
            </w:r>
          </w:p>
        </w:tc>
      </w:tr>
      <w:tr w:rsidR="00E94BD4" w:rsidRPr="00302D1D" w:rsidTr="00C25483">
        <w:trPr>
          <w:trHeight w:val="255"/>
        </w:trPr>
        <w:tc>
          <w:tcPr>
            <w:tcW w:w="1487" w:type="dxa"/>
            <w:vMerge/>
            <w:shd w:val="clear" w:color="auto" w:fill="FBD4B4" w:themeFill="accent6" w:themeFillTint="66"/>
            <w:vAlign w:val="center"/>
            <w:hideMark/>
          </w:tcPr>
          <w:p w:rsidR="00E94BD4" w:rsidRDefault="00E94BD4" w:rsidP="00BA6E2B">
            <w:pPr>
              <w:rPr>
                <w:rFonts w:ascii="Arial" w:hAnsi="Arial" w:cs="Arial"/>
                <w:sz w:val="20"/>
                <w:szCs w:val="20"/>
              </w:rPr>
            </w:pPr>
          </w:p>
        </w:tc>
        <w:tc>
          <w:tcPr>
            <w:tcW w:w="1775" w:type="dxa"/>
            <w:vMerge/>
            <w:shd w:val="clear" w:color="auto" w:fill="FBD4B4" w:themeFill="accent6" w:themeFillTint="66"/>
            <w:vAlign w:val="center"/>
            <w:hideMark/>
          </w:tcPr>
          <w:p w:rsidR="00E94BD4" w:rsidRPr="00E94BD4" w:rsidRDefault="00E94BD4" w:rsidP="00BA6E2B">
            <w:pPr>
              <w:rPr>
                <w:rFonts w:ascii="Arial" w:hAnsi="Arial" w:cs="Arial"/>
                <w:sz w:val="16"/>
                <w:szCs w:val="20"/>
              </w:rPr>
            </w:pPr>
          </w:p>
        </w:tc>
        <w:tc>
          <w:tcPr>
            <w:tcW w:w="6662" w:type="dxa"/>
            <w:shd w:val="clear" w:color="auto" w:fill="FBD4B4" w:themeFill="accent6" w:themeFillTint="66"/>
            <w:vAlign w:val="center"/>
            <w:hideMark/>
          </w:tcPr>
          <w:p w:rsidR="00E94BD4" w:rsidRPr="00E94BD4" w:rsidRDefault="00E94BD4" w:rsidP="00BA6E2B">
            <w:pPr>
              <w:rPr>
                <w:rFonts w:ascii="Arial" w:hAnsi="Arial" w:cs="Arial"/>
                <w:sz w:val="16"/>
                <w:szCs w:val="20"/>
              </w:rPr>
            </w:pPr>
            <w:r w:rsidRPr="00E94BD4">
              <w:rPr>
                <w:rFonts w:ascii="Arial" w:hAnsi="Arial" w:cs="Arial"/>
                <w:sz w:val="16"/>
                <w:szCs w:val="20"/>
              </w:rPr>
              <w:t>Réaliser et mettre en œuvre des Actions transversales au sein de la Stratégie pluriannuelle</w:t>
            </w:r>
          </w:p>
        </w:tc>
        <w:tc>
          <w:tcPr>
            <w:tcW w:w="567" w:type="dxa"/>
            <w:shd w:val="clear" w:color="auto" w:fill="FBD4B4" w:themeFill="accent6" w:themeFillTint="66"/>
            <w:vAlign w:val="center"/>
          </w:tcPr>
          <w:p w:rsidR="00E94BD4" w:rsidRPr="00C25483" w:rsidRDefault="00E94BD4" w:rsidP="00C25483">
            <w:pPr>
              <w:jc w:val="center"/>
              <w:rPr>
                <w:rFonts w:ascii="Arial" w:hAnsi="Arial" w:cs="Arial"/>
                <w:b/>
                <w:sz w:val="20"/>
                <w:szCs w:val="20"/>
              </w:rPr>
            </w:pPr>
            <w:r w:rsidRPr="00C25483">
              <w:rPr>
                <w:rFonts w:ascii="Arial" w:hAnsi="Arial" w:cs="Arial"/>
                <w:b/>
                <w:sz w:val="20"/>
                <w:szCs w:val="20"/>
              </w:rPr>
              <w:t>31</w:t>
            </w:r>
          </w:p>
        </w:tc>
      </w:tr>
      <w:tr w:rsidR="00E94BD4" w:rsidRPr="00302D1D" w:rsidTr="00C25483">
        <w:trPr>
          <w:trHeight w:val="255"/>
        </w:trPr>
        <w:tc>
          <w:tcPr>
            <w:tcW w:w="1487" w:type="dxa"/>
            <w:vMerge/>
            <w:shd w:val="clear" w:color="auto" w:fill="FBD4B4" w:themeFill="accent6" w:themeFillTint="66"/>
            <w:vAlign w:val="center"/>
            <w:hideMark/>
          </w:tcPr>
          <w:p w:rsidR="00E94BD4" w:rsidRDefault="00E94BD4" w:rsidP="00BA6E2B">
            <w:pPr>
              <w:rPr>
                <w:rFonts w:ascii="Arial" w:hAnsi="Arial" w:cs="Arial"/>
                <w:sz w:val="20"/>
                <w:szCs w:val="20"/>
              </w:rPr>
            </w:pPr>
          </w:p>
        </w:tc>
        <w:tc>
          <w:tcPr>
            <w:tcW w:w="1775" w:type="dxa"/>
            <w:vMerge/>
            <w:shd w:val="clear" w:color="auto" w:fill="FBD4B4" w:themeFill="accent6" w:themeFillTint="66"/>
            <w:vAlign w:val="center"/>
            <w:hideMark/>
          </w:tcPr>
          <w:p w:rsidR="00E94BD4" w:rsidRPr="00E94BD4" w:rsidRDefault="00E94BD4" w:rsidP="00BA6E2B">
            <w:pPr>
              <w:rPr>
                <w:rFonts w:ascii="Arial" w:hAnsi="Arial" w:cs="Arial"/>
                <w:sz w:val="16"/>
                <w:szCs w:val="20"/>
              </w:rPr>
            </w:pPr>
          </w:p>
        </w:tc>
        <w:tc>
          <w:tcPr>
            <w:tcW w:w="6662" w:type="dxa"/>
            <w:shd w:val="clear" w:color="auto" w:fill="FBD4B4" w:themeFill="accent6" w:themeFillTint="66"/>
            <w:vAlign w:val="center"/>
            <w:hideMark/>
          </w:tcPr>
          <w:p w:rsidR="00E94BD4" w:rsidRPr="00E94BD4" w:rsidRDefault="00E94BD4" w:rsidP="00BA6E2B">
            <w:pPr>
              <w:rPr>
                <w:rFonts w:ascii="Arial" w:hAnsi="Arial" w:cs="Arial"/>
                <w:sz w:val="16"/>
                <w:szCs w:val="20"/>
              </w:rPr>
            </w:pPr>
            <w:r w:rsidRPr="00E94BD4">
              <w:rPr>
                <w:rFonts w:ascii="Arial" w:hAnsi="Arial" w:cs="Arial"/>
                <w:sz w:val="16"/>
                <w:szCs w:val="20"/>
              </w:rPr>
              <w:t>Mettre en place un tableau de bord portant sur la Stratégie de Gestion</w:t>
            </w:r>
          </w:p>
        </w:tc>
        <w:tc>
          <w:tcPr>
            <w:tcW w:w="567" w:type="dxa"/>
            <w:shd w:val="clear" w:color="auto" w:fill="FBD4B4" w:themeFill="accent6" w:themeFillTint="66"/>
            <w:vAlign w:val="center"/>
          </w:tcPr>
          <w:p w:rsidR="00E94BD4" w:rsidRPr="00C25483" w:rsidRDefault="00E94BD4" w:rsidP="00C25483">
            <w:pPr>
              <w:jc w:val="center"/>
              <w:rPr>
                <w:rFonts w:ascii="Arial" w:hAnsi="Arial" w:cs="Arial"/>
                <w:b/>
                <w:sz w:val="20"/>
                <w:szCs w:val="20"/>
              </w:rPr>
            </w:pPr>
            <w:r w:rsidRPr="00C25483">
              <w:rPr>
                <w:rFonts w:ascii="Arial" w:hAnsi="Arial" w:cs="Arial"/>
                <w:b/>
                <w:sz w:val="20"/>
                <w:szCs w:val="20"/>
              </w:rPr>
              <w:t>32</w:t>
            </w:r>
          </w:p>
        </w:tc>
      </w:tr>
    </w:tbl>
    <w:p w:rsidR="00C35297" w:rsidRDefault="00E46553" w:rsidP="00185094">
      <w:pPr>
        <w:pStyle w:val="corpsdetextebiotope1CarCar"/>
        <w:rPr>
          <w:color w:val="FF0000"/>
          <w:lang w:eastAsia="fr-FR"/>
        </w:rPr>
      </w:pPr>
      <w:r w:rsidRPr="00E46553">
        <w:rPr>
          <w:noProof/>
          <w:lang w:eastAsia="fr-FR"/>
        </w:rPr>
        <w:pict>
          <v:shape id="_x0000_s1874" type="#_x0000_t202" style="position:absolute;left:0;text-align:left;margin-left:3.15pt;margin-top:7.7pt;width:460.35pt;height:21.8pt;z-index:-251454464;mso-position-horizontal-relative:text;mso-position-vertical-relative:text" filled="f" stroked="f">
            <v:textbox style="mso-next-textbox:#_x0000_s1874">
              <w:txbxContent>
                <w:p w:rsidR="00C172DD" w:rsidRPr="00BB3A50" w:rsidRDefault="00C172DD" w:rsidP="00C35297">
                  <w:pPr>
                    <w:pStyle w:val="Lgende"/>
                    <w:jc w:val="center"/>
                    <w:rPr>
                      <w:rFonts w:asciiTheme="minorHAnsi" w:hAnsiTheme="minorHAnsi" w:cstheme="minorHAnsi"/>
                      <w:sz w:val="20"/>
                    </w:rPr>
                  </w:pPr>
                  <w:r w:rsidRPr="00BB3A50">
                    <w:rPr>
                      <w:rFonts w:asciiTheme="minorHAnsi" w:hAnsiTheme="minorHAnsi" w:cstheme="minorHAnsi"/>
                      <w:b/>
                      <w:sz w:val="20"/>
                    </w:rPr>
                    <w:t xml:space="preserve">Figure </w:t>
                  </w:r>
                  <w:r>
                    <w:rPr>
                      <w:rFonts w:asciiTheme="minorHAnsi" w:hAnsiTheme="minorHAnsi" w:cstheme="minorHAnsi"/>
                      <w:b/>
                      <w:sz w:val="20"/>
                    </w:rPr>
                    <w:t>12</w:t>
                  </w:r>
                  <w:r w:rsidRPr="00BB3A50">
                    <w:rPr>
                      <w:rFonts w:asciiTheme="minorHAnsi" w:hAnsiTheme="minorHAnsi" w:cstheme="minorHAnsi"/>
                      <w:b/>
                      <w:sz w:val="20"/>
                    </w:rPr>
                    <w:t>:</w:t>
                  </w:r>
                  <w:r w:rsidRPr="00BB3A50">
                    <w:rPr>
                      <w:rFonts w:asciiTheme="minorHAnsi" w:hAnsiTheme="minorHAnsi" w:cstheme="minorHAnsi"/>
                      <w:sz w:val="20"/>
                    </w:rPr>
                    <w:t xml:space="preserve"> </w:t>
                  </w:r>
                  <w:r>
                    <w:rPr>
                      <w:rFonts w:asciiTheme="minorHAnsi" w:hAnsiTheme="minorHAnsi" w:cstheme="minorHAnsi"/>
                      <w:sz w:val="20"/>
                    </w:rPr>
                    <w:t>Les Objectifs Opérationnels</w:t>
                  </w:r>
                </w:p>
              </w:txbxContent>
            </v:textbox>
          </v:shape>
        </w:pict>
      </w:r>
    </w:p>
    <w:p w:rsidR="00DC525B" w:rsidRDefault="00DC525B">
      <w:pPr>
        <w:spacing w:after="200" w:line="276" w:lineRule="auto"/>
        <w:rPr>
          <w:rFonts w:eastAsia="Times New Roman" w:cstheme="minorHAnsi"/>
          <w:b/>
          <w:kern w:val="28"/>
          <w:sz w:val="32"/>
          <w:szCs w:val="32"/>
          <w:lang w:eastAsia="fr-FR"/>
        </w:rPr>
      </w:pPr>
      <w:r>
        <w:br w:type="page"/>
      </w:r>
    </w:p>
    <w:p w:rsidR="00302D1D" w:rsidRDefault="00302D1D" w:rsidP="00302D1D">
      <w:pPr>
        <w:pStyle w:val="Titre2"/>
        <w:numPr>
          <w:ilvl w:val="0"/>
          <w:numId w:val="0"/>
        </w:numPr>
        <w:ind w:left="1713" w:hanging="720"/>
      </w:pPr>
      <w:bookmarkStart w:id="41" w:name="_Toc360121629"/>
      <w:r>
        <w:lastRenderedPageBreak/>
        <w:t>3.2</w:t>
      </w:r>
      <w:r>
        <w:tab/>
        <w:t>Objectifs opérationnels retenus</w:t>
      </w:r>
      <w:bookmarkEnd w:id="41"/>
      <w:r>
        <w:t xml:space="preserve"> </w:t>
      </w:r>
    </w:p>
    <w:p w:rsidR="00302D1D" w:rsidRPr="00214CB2" w:rsidRDefault="002C40B9" w:rsidP="00302D1D">
      <w:pPr>
        <w:pStyle w:val="corpsdetextebiotope1CarCar"/>
        <w:spacing w:before="0" w:after="0" w:line="240" w:lineRule="auto"/>
        <w:rPr>
          <w:sz w:val="24"/>
          <w:lang w:eastAsia="fr-FR"/>
        </w:rPr>
      </w:pPr>
      <w:r w:rsidRPr="00214CB2">
        <w:rPr>
          <w:sz w:val="24"/>
          <w:lang w:eastAsia="fr-FR"/>
        </w:rPr>
        <w:t xml:space="preserve">La référence de chaque Objectif Opérationnel retenu sera </w:t>
      </w:r>
      <w:r w:rsidR="00D5772C" w:rsidRPr="00214CB2">
        <w:rPr>
          <w:sz w:val="24"/>
          <w:lang w:eastAsia="fr-FR"/>
        </w:rPr>
        <w:t>indiquée</w:t>
      </w:r>
      <w:r w:rsidRPr="00214CB2">
        <w:rPr>
          <w:sz w:val="24"/>
          <w:lang w:eastAsia="fr-FR"/>
        </w:rPr>
        <w:t xml:space="preserve"> dans toute fiche action y faisant référence.</w:t>
      </w:r>
    </w:p>
    <w:p w:rsidR="000E68D1" w:rsidRDefault="000E68D1" w:rsidP="00302D1D">
      <w:pPr>
        <w:pStyle w:val="corpsdetextebiotope1CarCar"/>
        <w:spacing w:before="0" w:after="0" w:line="240" w:lineRule="auto"/>
        <w:rPr>
          <w:lang w:eastAsia="fr-FR"/>
        </w:rPr>
      </w:pPr>
    </w:p>
    <w:tbl>
      <w:tblPr>
        <w:tblpPr w:leftFromText="141" w:rightFromText="141" w:vertAnchor="text" w:horzAnchor="margin" w:tblpXSpec="center" w:tblpY="36"/>
        <w:tblW w:w="9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487"/>
        <w:gridCol w:w="1775"/>
        <w:gridCol w:w="6095"/>
        <w:gridCol w:w="636"/>
      </w:tblGrid>
      <w:tr w:rsidR="00DF3B22" w:rsidRPr="00710F09" w:rsidTr="00DF3B22">
        <w:trPr>
          <w:trHeight w:val="255"/>
        </w:trPr>
        <w:tc>
          <w:tcPr>
            <w:tcW w:w="1487" w:type="dxa"/>
            <w:shd w:val="clear" w:color="auto" w:fill="215868" w:themeFill="accent5" w:themeFillShade="80"/>
            <w:vAlign w:val="center"/>
            <w:hideMark/>
          </w:tcPr>
          <w:p w:rsidR="00DF3B22" w:rsidRPr="00710F09" w:rsidRDefault="00DF3B22" w:rsidP="000E68D1">
            <w:pPr>
              <w:jc w:val="center"/>
              <w:rPr>
                <w:rFonts w:ascii="Arial" w:eastAsia="Times New Roman" w:hAnsi="Arial" w:cs="Arial"/>
                <w:b/>
                <w:bCs/>
                <w:color w:val="FFFFFF" w:themeColor="background1"/>
                <w:sz w:val="24"/>
                <w:szCs w:val="24"/>
                <w:lang w:eastAsia="fr-FR"/>
              </w:rPr>
            </w:pPr>
            <w:r w:rsidRPr="00710F09">
              <w:rPr>
                <w:rFonts w:ascii="Arial" w:eastAsia="Times New Roman" w:hAnsi="Arial" w:cs="Arial"/>
                <w:b/>
                <w:bCs/>
                <w:color w:val="FFFFFF" w:themeColor="background1"/>
                <w:sz w:val="24"/>
                <w:szCs w:val="24"/>
                <w:lang w:eastAsia="fr-FR"/>
              </w:rPr>
              <w:t>Volet</w:t>
            </w:r>
          </w:p>
        </w:tc>
        <w:tc>
          <w:tcPr>
            <w:tcW w:w="1775" w:type="dxa"/>
            <w:shd w:val="clear" w:color="auto" w:fill="215868" w:themeFill="accent5" w:themeFillShade="80"/>
            <w:vAlign w:val="center"/>
            <w:hideMark/>
          </w:tcPr>
          <w:p w:rsidR="00DF3B22" w:rsidRPr="00710F09" w:rsidRDefault="00DF3B22" w:rsidP="000E68D1">
            <w:pPr>
              <w:jc w:val="center"/>
              <w:rPr>
                <w:rFonts w:ascii="Arial" w:eastAsia="Times New Roman" w:hAnsi="Arial" w:cs="Arial"/>
                <w:b/>
                <w:bCs/>
                <w:color w:val="FFFFFF" w:themeColor="background1"/>
                <w:sz w:val="24"/>
                <w:szCs w:val="24"/>
                <w:lang w:eastAsia="fr-FR"/>
              </w:rPr>
            </w:pPr>
            <w:r w:rsidRPr="00710F09">
              <w:rPr>
                <w:rFonts w:ascii="Arial" w:eastAsia="Times New Roman" w:hAnsi="Arial" w:cs="Arial"/>
                <w:b/>
                <w:bCs/>
                <w:color w:val="FFFFFF" w:themeColor="background1"/>
                <w:sz w:val="24"/>
                <w:szCs w:val="24"/>
                <w:lang w:eastAsia="fr-FR"/>
              </w:rPr>
              <w:t>Objectifs Stratégiques</w:t>
            </w:r>
          </w:p>
        </w:tc>
        <w:tc>
          <w:tcPr>
            <w:tcW w:w="6095" w:type="dxa"/>
            <w:shd w:val="clear" w:color="auto" w:fill="215868" w:themeFill="accent5" w:themeFillShade="80"/>
            <w:vAlign w:val="center"/>
            <w:hideMark/>
          </w:tcPr>
          <w:p w:rsidR="00DF3B22" w:rsidRPr="00710F09" w:rsidRDefault="00DF3B22" w:rsidP="000E68D1">
            <w:pPr>
              <w:jc w:val="center"/>
              <w:rPr>
                <w:rFonts w:ascii="Arial" w:eastAsia="Times New Roman" w:hAnsi="Arial" w:cs="Arial"/>
                <w:b/>
                <w:bCs/>
                <w:color w:val="FFFFFF" w:themeColor="background1"/>
                <w:sz w:val="24"/>
                <w:szCs w:val="24"/>
                <w:lang w:eastAsia="fr-FR"/>
              </w:rPr>
            </w:pPr>
            <w:r w:rsidRPr="00710F09">
              <w:rPr>
                <w:rFonts w:ascii="Arial" w:eastAsia="Times New Roman" w:hAnsi="Arial" w:cs="Arial"/>
                <w:b/>
                <w:bCs/>
                <w:color w:val="FFFFFF" w:themeColor="background1"/>
                <w:sz w:val="24"/>
                <w:szCs w:val="24"/>
                <w:lang w:eastAsia="fr-FR"/>
              </w:rPr>
              <w:t xml:space="preserve">Objectifs </w:t>
            </w:r>
            <w:r>
              <w:rPr>
                <w:rFonts w:ascii="Arial" w:eastAsia="Times New Roman" w:hAnsi="Arial" w:cs="Arial"/>
                <w:b/>
                <w:bCs/>
                <w:color w:val="FFFFFF" w:themeColor="background1"/>
                <w:sz w:val="24"/>
                <w:szCs w:val="24"/>
                <w:lang w:eastAsia="fr-FR"/>
              </w:rPr>
              <w:t>O</w:t>
            </w:r>
            <w:r w:rsidRPr="00710F09">
              <w:rPr>
                <w:rFonts w:ascii="Arial" w:eastAsia="Times New Roman" w:hAnsi="Arial" w:cs="Arial"/>
                <w:b/>
                <w:bCs/>
                <w:color w:val="FFFFFF" w:themeColor="background1"/>
                <w:sz w:val="24"/>
                <w:szCs w:val="24"/>
                <w:lang w:eastAsia="fr-FR"/>
              </w:rPr>
              <w:t>pérationnels</w:t>
            </w:r>
          </w:p>
        </w:tc>
        <w:tc>
          <w:tcPr>
            <w:tcW w:w="636" w:type="dxa"/>
            <w:shd w:val="clear" w:color="auto" w:fill="215868" w:themeFill="accent5" w:themeFillShade="80"/>
            <w:vAlign w:val="center"/>
          </w:tcPr>
          <w:p w:rsidR="00DF3B22" w:rsidRPr="00710F09" w:rsidRDefault="00DF3B22" w:rsidP="00DF3B22">
            <w:pPr>
              <w:jc w:val="center"/>
              <w:rPr>
                <w:rFonts w:ascii="Arial" w:eastAsia="Times New Roman" w:hAnsi="Arial" w:cs="Arial"/>
                <w:b/>
                <w:bCs/>
                <w:color w:val="FFFFFF" w:themeColor="background1"/>
                <w:sz w:val="24"/>
                <w:szCs w:val="24"/>
                <w:lang w:eastAsia="fr-FR"/>
              </w:rPr>
            </w:pPr>
            <w:r>
              <w:rPr>
                <w:rFonts w:ascii="Arial" w:eastAsia="Times New Roman" w:hAnsi="Arial" w:cs="Arial"/>
                <w:b/>
                <w:bCs/>
                <w:color w:val="FFFFFF" w:themeColor="background1"/>
                <w:sz w:val="24"/>
                <w:szCs w:val="24"/>
                <w:lang w:eastAsia="fr-FR"/>
              </w:rPr>
              <w:t>N°</w:t>
            </w:r>
          </w:p>
        </w:tc>
      </w:tr>
      <w:tr w:rsidR="00DF3B22" w:rsidRPr="00302D1D" w:rsidTr="00DF3B22">
        <w:trPr>
          <w:trHeight w:val="283"/>
        </w:trPr>
        <w:tc>
          <w:tcPr>
            <w:tcW w:w="1487" w:type="dxa"/>
            <w:vMerge w:val="restart"/>
            <w:shd w:val="clear" w:color="000000" w:fill="FF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 xml:space="preserve">I. Maintenir les </w:t>
            </w:r>
            <w:r w:rsidRPr="00DF3B22">
              <w:rPr>
                <w:rFonts w:ascii="Arial" w:eastAsia="Times New Roman" w:hAnsi="Arial" w:cs="Arial"/>
                <w:b/>
                <w:bCs/>
                <w:sz w:val="16"/>
                <w:szCs w:val="16"/>
                <w:lang w:eastAsia="fr-FR"/>
              </w:rPr>
              <w:t>surfaces</w:t>
            </w:r>
            <w:r w:rsidRPr="00DF3B22">
              <w:rPr>
                <w:rFonts w:ascii="Arial" w:eastAsia="Times New Roman" w:hAnsi="Arial" w:cs="Arial"/>
                <w:sz w:val="16"/>
                <w:szCs w:val="16"/>
                <w:lang w:eastAsia="fr-FR"/>
              </w:rPr>
              <w:t xml:space="preserve"> en vue d’assurer la </w:t>
            </w:r>
            <w:proofErr w:type="spellStart"/>
            <w:r w:rsidRPr="00DF3B22">
              <w:rPr>
                <w:rFonts w:ascii="Arial" w:eastAsia="Times New Roman" w:hAnsi="Arial" w:cs="Arial"/>
                <w:sz w:val="16"/>
                <w:szCs w:val="16"/>
                <w:lang w:eastAsia="fr-FR"/>
              </w:rPr>
              <w:t>fonctionalité</w:t>
            </w:r>
            <w:proofErr w:type="spellEnd"/>
            <w:r w:rsidRPr="00DF3B22">
              <w:rPr>
                <w:rFonts w:ascii="Arial" w:eastAsia="Times New Roman" w:hAnsi="Arial" w:cs="Arial"/>
                <w:sz w:val="16"/>
                <w:szCs w:val="16"/>
                <w:lang w:eastAsia="fr-FR"/>
              </w:rPr>
              <w:t xml:space="preserve"> des ZH.</w:t>
            </w:r>
          </w:p>
        </w:tc>
        <w:tc>
          <w:tcPr>
            <w:tcW w:w="1775" w:type="dxa"/>
            <w:vMerge w:val="restart"/>
            <w:shd w:val="clear" w:color="000000" w:fill="FF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b/>
                <w:bCs/>
                <w:sz w:val="16"/>
                <w:szCs w:val="16"/>
                <w:lang w:eastAsia="fr-FR"/>
              </w:rPr>
              <w:t xml:space="preserve">Préserver et reconquérir </w:t>
            </w:r>
            <w:r w:rsidRPr="00DF3B22">
              <w:rPr>
                <w:rFonts w:ascii="Arial" w:eastAsia="Times New Roman" w:hAnsi="Arial" w:cs="Arial"/>
                <w:sz w:val="16"/>
                <w:szCs w:val="16"/>
                <w:lang w:eastAsia="fr-FR"/>
              </w:rPr>
              <w:t>les ZH</w:t>
            </w:r>
          </w:p>
        </w:tc>
        <w:tc>
          <w:tcPr>
            <w:tcW w:w="6095" w:type="dxa"/>
            <w:shd w:val="clear" w:color="000000" w:fill="FF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Favoriser l’acquisition de secteurs sensibles (maitrise foncière)</w:t>
            </w:r>
          </w:p>
        </w:tc>
        <w:tc>
          <w:tcPr>
            <w:tcW w:w="636" w:type="dxa"/>
            <w:shd w:val="clear" w:color="000000" w:fill="FF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3</w:t>
            </w:r>
          </w:p>
        </w:tc>
      </w:tr>
      <w:tr w:rsidR="00DF3B22" w:rsidRPr="00302D1D" w:rsidTr="00DF3B22">
        <w:trPr>
          <w:trHeight w:val="283"/>
        </w:trPr>
        <w:tc>
          <w:tcPr>
            <w:tcW w:w="1487" w:type="dxa"/>
            <w:vMerge/>
            <w:shd w:val="clear" w:color="000000" w:fill="FFFFCC"/>
            <w:vAlign w:val="center"/>
            <w:hideMark/>
          </w:tcPr>
          <w:p w:rsidR="00DF3B22" w:rsidRPr="00DF3B22" w:rsidRDefault="00DF3B22" w:rsidP="000E68D1">
            <w:pPr>
              <w:rPr>
                <w:rFonts w:ascii="Arial" w:eastAsia="Times New Roman" w:hAnsi="Arial" w:cs="Arial"/>
                <w:sz w:val="16"/>
                <w:szCs w:val="16"/>
                <w:lang w:eastAsia="fr-FR"/>
              </w:rPr>
            </w:pPr>
          </w:p>
        </w:tc>
        <w:tc>
          <w:tcPr>
            <w:tcW w:w="1775" w:type="dxa"/>
            <w:vMerge/>
            <w:shd w:val="clear" w:color="000000" w:fill="FFFFCC"/>
            <w:vAlign w:val="center"/>
            <w:hideMark/>
          </w:tcPr>
          <w:p w:rsidR="00DF3B22" w:rsidRPr="00DF3B22" w:rsidRDefault="00DF3B22" w:rsidP="000E68D1">
            <w:pPr>
              <w:rPr>
                <w:rFonts w:ascii="Arial" w:eastAsia="Times New Roman" w:hAnsi="Arial" w:cs="Arial"/>
                <w:sz w:val="16"/>
                <w:szCs w:val="16"/>
                <w:lang w:eastAsia="fr-FR"/>
              </w:rPr>
            </w:pPr>
          </w:p>
        </w:tc>
        <w:tc>
          <w:tcPr>
            <w:tcW w:w="6095" w:type="dxa"/>
            <w:shd w:val="clear" w:color="000000" w:fill="FF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Proposer des actions de protections réglementaires sur les zones à enjeux</w:t>
            </w:r>
          </w:p>
        </w:tc>
        <w:tc>
          <w:tcPr>
            <w:tcW w:w="636" w:type="dxa"/>
            <w:shd w:val="clear" w:color="000000" w:fill="FF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4</w:t>
            </w:r>
          </w:p>
        </w:tc>
      </w:tr>
      <w:tr w:rsidR="00DF3B22" w:rsidRPr="00302D1D" w:rsidTr="00DF3B22">
        <w:trPr>
          <w:trHeight w:val="283"/>
        </w:trPr>
        <w:tc>
          <w:tcPr>
            <w:tcW w:w="1487" w:type="dxa"/>
            <w:vMerge/>
            <w:shd w:val="clear" w:color="000000" w:fill="FFFFCC"/>
            <w:vAlign w:val="center"/>
            <w:hideMark/>
          </w:tcPr>
          <w:p w:rsidR="00DF3B22" w:rsidRPr="00DF3B22" w:rsidRDefault="00DF3B22" w:rsidP="000E68D1">
            <w:pPr>
              <w:rPr>
                <w:rFonts w:ascii="Arial" w:eastAsia="Times New Roman" w:hAnsi="Arial" w:cs="Arial"/>
                <w:sz w:val="16"/>
                <w:szCs w:val="16"/>
                <w:lang w:eastAsia="fr-FR"/>
              </w:rPr>
            </w:pPr>
          </w:p>
        </w:tc>
        <w:tc>
          <w:tcPr>
            <w:tcW w:w="1775" w:type="dxa"/>
            <w:vMerge/>
            <w:shd w:val="clear" w:color="000000" w:fill="FFFFCC"/>
            <w:vAlign w:val="center"/>
            <w:hideMark/>
          </w:tcPr>
          <w:p w:rsidR="00DF3B22" w:rsidRPr="00DF3B22" w:rsidRDefault="00DF3B22" w:rsidP="000E68D1">
            <w:pPr>
              <w:rPr>
                <w:rFonts w:ascii="Arial" w:eastAsia="Times New Roman" w:hAnsi="Arial" w:cs="Arial"/>
                <w:sz w:val="16"/>
                <w:szCs w:val="16"/>
                <w:lang w:eastAsia="fr-FR"/>
              </w:rPr>
            </w:pPr>
          </w:p>
        </w:tc>
        <w:tc>
          <w:tcPr>
            <w:tcW w:w="6095" w:type="dxa"/>
            <w:shd w:val="clear" w:color="000000" w:fill="FF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Maitriser les décharges sauvages et/ou remblais</w:t>
            </w:r>
          </w:p>
        </w:tc>
        <w:tc>
          <w:tcPr>
            <w:tcW w:w="636" w:type="dxa"/>
            <w:shd w:val="clear" w:color="000000" w:fill="FF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7</w:t>
            </w:r>
          </w:p>
        </w:tc>
      </w:tr>
      <w:tr w:rsidR="00DF3B22" w:rsidRPr="00302D1D" w:rsidTr="00DF3B22">
        <w:trPr>
          <w:trHeight w:val="283"/>
        </w:trPr>
        <w:tc>
          <w:tcPr>
            <w:tcW w:w="1487" w:type="dxa"/>
            <w:vMerge/>
            <w:shd w:val="clear" w:color="000000" w:fill="FFFFCC"/>
            <w:vAlign w:val="center"/>
            <w:hideMark/>
          </w:tcPr>
          <w:p w:rsidR="00DF3B22" w:rsidRPr="00DF3B22" w:rsidRDefault="00DF3B22" w:rsidP="000E68D1">
            <w:pPr>
              <w:rPr>
                <w:rFonts w:ascii="Arial" w:eastAsia="Times New Roman" w:hAnsi="Arial" w:cs="Arial"/>
                <w:sz w:val="16"/>
                <w:szCs w:val="16"/>
                <w:lang w:eastAsia="fr-FR"/>
              </w:rPr>
            </w:pPr>
          </w:p>
        </w:tc>
        <w:tc>
          <w:tcPr>
            <w:tcW w:w="1775" w:type="dxa"/>
            <w:vMerge/>
            <w:shd w:val="clear" w:color="000000" w:fill="FFFFCC"/>
            <w:vAlign w:val="center"/>
            <w:hideMark/>
          </w:tcPr>
          <w:p w:rsidR="00DF3B22" w:rsidRPr="00DF3B22" w:rsidRDefault="00DF3B22" w:rsidP="000E68D1">
            <w:pPr>
              <w:rPr>
                <w:rFonts w:ascii="Arial" w:eastAsia="Times New Roman" w:hAnsi="Arial" w:cs="Arial"/>
                <w:sz w:val="16"/>
                <w:szCs w:val="16"/>
                <w:lang w:eastAsia="fr-FR"/>
              </w:rPr>
            </w:pPr>
          </w:p>
        </w:tc>
        <w:tc>
          <w:tcPr>
            <w:tcW w:w="6095" w:type="dxa"/>
            <w:shd w:val="clear" w:color="000000" w:fill="FF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Maitriser les pertes de surface en ZH par pompage, drainage ou comblement</w:t>
            </w:r>
          </w:p>
        </w:tc>
        <w:tc>
          <w:tcPr>
            <w:tcW w:w="636" w:type="dxa"/>
            <w:shd w:val="clear" w:color="000000" w:fill="FF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8</w:t>
            </w:r>
          </w:p>
        </w:tc>
      </w:tr>
      <w:tr w:rsidR="00DF3B22" w:rsidRPr="00302D1D" w:rsidTr="00DF3B22">
        <w:trPr>
          <w:trHeight w:val="283"/>
        </w:trPr>
        <w:tc>
          <w:tcPr>
            <w:tcW w:w="1487" w:type="dxa"/>
            <w:vMerge w:val="restart"/>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 xml:space="preserve">II. Maintenir ou améliorer la </w:t>
            </w:r>
            <w:r w:rsidRPr="00DF3B22">
              <w:rPr>
                <w:rFonts w:ascii="Arial" w:eastAsia="Times New Roman" w:hAnsi="Arial" w:cs="Arial"/>
                <w:b/>
                <w:bCs/>
                <w:sz w:val="16"/>
                <w:szCs w:val="16"/>
                <w:lang w:eastAsia="fr-FR"/>
              </w:rPr>
              <w:t>valeur</w:t>
            </w:r>
            <w:r w:rsidRPr="00DF3B22">
              <w:rPr>
                <w:rFonts w:ascii="Arial" w:eastAsia="Times New Roman" w:hAnsi="Arial" w:cs="Arial"/>
                <w:sz w:val="16"/>
                <w:szCs w:val="16"/>
                <w:lang w:eastAsia="fr-FR"/>
              </w:rPr>
              <w:t xml:space="preserve"> en vue d’assurer la </w:t>
            </w:r>
            <w:proofErr w:type="spellStart"/>
            <w:r w:rsidRPr="00DF3B22">
              <w:rPr>
                <w:rFonts w:ascii="Arial" w:eastAsia="Times New Roman" w:hAnsi="Arial" w:cs="Arial"/>
                <w:sz w:val="16"/>
                <w:szCs w:val="16"/>
                <w:lang w:eastAsia="fr-FR"/>
              </w:rPr>
              <w:t>fonctionalité</w:t>
            </w:r>
            <w:proofErr w:type="spellEnd"/>
            <w:r w:rsidRPr="00DF3B22">
              <w:rPr>
                <w:rFonts w:ascii="Arial" w:eastAsia="Times New Roman" w:hAnsi="Arial" w:cs="Arial"/>
                <w:sz w:val="16"/>
                <w:szCs w:val="16"/>
                <w:lang w:eastAsia="fr-FR"/>
              </w:rPr>
              <w:t xml:space="preserve"> des ZH.</w:t>
            </w:r>
          </w:p>
        </w:tc>
        <w:tc>
          <w:tcPr>
            <w:tcW w:w="1775" w:type="dxa"/>
            <w:vMerge w:val="restart"/>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Maitriser la</w:t>
            </w:r>
            <w:r w:rsidRPr="00DF3B22">
              <w:rPr>
                <w:rFonts w:ascii="Arial" w:eastAsia="Times New Roman" w:hAnsi="Arial" w:cs="Arial"/>
                <w:b/>
                <w:bCs/>
                <w:sz w:val="16"/>
                <w:szCs w:val="16"/>
                <w:lang w:eastAsia="fr-FR"/>
              </w:rPr>
              <w:t xml:space="preserve"> fréquentation </w:t>
            </w:r>
            <w:r w:rsidRPr="00DF3B22">
              <w:rPr>
                <w:rFonts w:ascii="Arial" w:eastAsia="Times New Roman" w:hAnsi="Arial" w:cs="Arial"/>
                <w:bCs/>
                <w:sz w:val="16"/>
                <w:szCs w:val="16"/>
                <w:lang w:eastAsia="fr-FR"/>
              </w:rPr>
              <w:t>en ZH</w:t>
            </w:r>
          </w:p>
        </w:tc>
        <w:tc>
          <w:tcPr>
            <w:tcW w:w="6095" w:type="dxa"/>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Organiser et canaliser la fréquentation des Zones Humides</w:t>
            </w:r>
          </w:p>
        </w:tc>
        <w:tc>
          <w:tcPr>
            <w:tcW w:w="636" w:type="dxa"/>
            <w:shd w:val="clear" w:color="000000" w:fill="CC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12</w:t>
            </w:r>
          </w:p>
        </w:tc>
      </w:tr>
      <w:tr w:rsidR="00DF3B22" w:rsidRPr="00302D1D" w:rsidTr="00DF3B22">
        <w:trPr>
          <w:trHeight w:val="283"/>
        </w:trPr>
        <w:tc>
          <w:tcPr>
            <w:tcW w:w="1487" w:type="dxa"/>
            <w:vMerge/>
            <w:shd w:val="clear" w:color="000000" w:fill="CCFFCC"/>
            <w:vAlign w:val="center"/>
            <w:hideMark/>
          </w:tcPr>
          <w:p w:rsidR="00DF3B22" w:rsidRPr="00DF3B22" w:rsidRDefault="00DF3B22" w:rsidP="000E68D1">
            <w:pPr>
              <w:jc w:val="center"/>
              <w:rPr>
                <w:rFonts w:ascii="Arial" w:eastAsia="Times New Roman" w:hAnsi="Arial" w:cs="Arial"/>
                <w:sz w:val="16"/>
                <w:szCs w:val="16"/>
                <w:lang w:eastAsia="fr-FR"/>
              </w:rPr>
            </w:pPr>
          </w:p>
        </w:tc>
        <w:tc>
          <w:tcPr>
            <w:tcW w:w="1775" w:type="dxa"/>
            <w:vMerge/>
            <w:shd w:val="clear" w:color="000000" w:fill="CCFFCC"/>
            <w:vAlign w:val="center"/>
            <w:hideMark/>
          </w:tcPr>
          <w:p w:rsidR="00DF3B22" w:rsidRPr="00DF3B22" w:rsidRDefault="00DF3B22" w:rsidP="000E68D1">
            <w:pPr>
              <w:rPr>
                <w:rFonts w:ascii="Arial" w:eastAsia="Times New Roman" w:hAnsi="Arial" w:cs="Arial"/>
                <w:sz w:val="16"/>
                <w:szCs w:val="16"/>
                <w:lang w:eastAsia="fr-FR"/>
              </w:rPr>
            </w:pPr>
          </w:p>
        </w:tc>
        <w:tc>
          <w:tcPr>
            <w:tcW w:w="6095" w:type="dxa"/>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Assurer l’accessibilité aux secours</w:t>
            </w:r>
          </w:p>
        </w:tc>
        <w:tc>
          <w:tcPr>
            <w:tcW w:w="636" w:type="dxa"/>
            <w:shd w:val="clear" w:color="000000" w:fill="CC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14</w:t>
            </w:r>
          </w:p>
        </w:tc>
      </w:tr>
      <w:tr w:rsidR="00DF3B22" w:rsidRPr="00302D1D" w:rsidTr="00DF3B22">
        <w:trPr>
          <w:trHeight w:val="283"/>
        </w:trPr>
        <w:tc>
          <w:tcPr>
            <w:tcW w:w="1487" w:type="dxa"/>
            <w:vMerge/>
            <w:shd w:val="clear" w:color="000000" w:fill="CCFFCC"/>
            <w:vAlign w:val="center"/>
            <w:hideMark/>
          </w:tcPr>
          <w:p w:rsidR="00DF3B22" w:rsidRPr="00DF3B22" w:rsidRDefault="00DF3B22" w:rsidP="000E68D1">
            <w:pPr>
              <w:jc w:val="center"/>
              <w:rPr>
                <w:rFonts w:ascii="Arial" w:eastAsia="Times New Roman" w:hAnsi="Arial" w:cs="Arial"/>
                <w:sz w:val="16"/>
                <w:szCs w:val="16"/>
                <w:lang w:eastAsia="fr-FR"/>
              </w:rPr>
            </w:pPr>
          </w:p>
        </w:tc>
        <w:tc>
          <w:tcPr>
            <w:tcW w:w="1775" w:type="dxa"/>
            <w:vMerge w:val="restart"/>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Maintenir ou améliorer la qualité du</w:t>
            </w:r>
            <w:r w:rsidRPr="00DF3B22">
              <w:rPr>
                <w:rFonts w:ascii="Arial" w:eastAsia="Times New Roman" w:hAnsi="Arial" w:cs="Arial"/>
                <w:b/>
                <w:bCs/>
                <w:sz w:val="16"/>
                <w:szCs w:val="16"/>
                <w:lang w:eastAsia="fr-FR"/>
              </w:rPr>
              <w:t xml:space="preserve"> Patrimoine naturel </w:t>
            </w:r>
            <w:r w:rsidRPr="00DF3B22">
              <w:rPr>
                <w:rFonts w:ascii="Arial" w:eastAsia="Times New Roman" w:hAnsi="Arial" w:cs="Arial"/>
                <w:bCs/>
                <w:sz w:val="16"/>
                <w:szCs w:val="16"/>
                <w:lang w:eastAsia="fr-FR"/>
              </w:rPr>
              <w:t>des ZH</w:t>
            </w:r>
          </w:p>
        </w:tc>
        <w:tc>
          <w:tcPr>
            <w:tcW w:w="6095" w:type="dxa"/>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Entretenir et gérer les milieux humides existants</w:t>
            </w:r>
          </w:p>
        </w:tc>
        <w:tc>
          <w:tcPr>
            <w:tcW w:w="636" w:type="dxa"/>
            <w:shd w:val="clear" w:color="000000" w:fill="CC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15</w:t>
            </w:r>
          </w:p>
        </w:tc>
      </w:tr>
      <w:tr w:rsidR="00DF3B22" w:rsidRPr="00302D1D" w:rsidTr="00DF3B22">
        <w:trPr>
          <w:trHeight w:val="283"/>
        </w:trPr>
        <w:tc>
          <w:tcPr>
            <w:tcW w:w="1487" w:type="dxa"/>
            <w:vMerge/>
            <w:shd w:val="clear" w:color="000000" w:fill="CCFFCC"/>
            <w:vAlign w:val="center"/>
            <w:hideMark/>
          </w:tcPr>
          <w:p w:rsidR="00DF3B22" w:rsidRPr="00DF3B22" w:rsidRDefault="00DF3B22" w:rsidP="000E68D1">
            <w:pPr>
              <w:jc w:val="center"/>
              <w:rPr>
                <w:rFonts w:ascii="Arial" w:eastAsia="Times New Roman" w:hAnsi="Arial" w:cs="Arial"/>
                <w:sz w:val="16"/>
                <w:szCs w:val="16"/>
                <w:lang w:eastAsia="fr-FR"/>
              </w:rPr>
            </w:pPr>
          </w:p>
        </w:tc>
        <w:tc>
          <w:tcPr>
            <w:tcW w:w="1775" w:type="dxa"/>
            <w:vMerge/>
            <w:vAlign w:val="center"/>
            <w:hideMark/>
          </w:tcPr>
          <w:p w:rsidR="00DF3B22" w:rsidRPr="00DF3B22" w:rsidRDefault="00DF3B22" w:rsidP="000E68D1">
            <w:pPr>
              <w:rPr>
                <w:rFonts w:ascii="Arial" w:eastAsia="Times New Roman" w:hAnsi="Arial" w:cs="Arial"/>
                <w:sz w:val="16"/>
                <w:szCs w:val="16"/>
                <w:lang w:eastAsia="fr-FR"/>
              </w:rPr>
            </w:pPr>
          </w:p>
        </w:tc>
        <w:tc>
          <w:tcPr>
            <w:tcW w:w="6095" w:type="dxa"/>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Réhabiliter les milieux humides dégradés (état de conservation)</w:t>
            </w:r>
          </w:p>
        </w:tc>
        <w:tc>
          <w:tcPr>
            <w:tcW w:w="636" w:type="dxa"/>
            <w:shd w:val="clear" w:color="000000" w:fill="CC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16</w:t>
            </w:r>
          </w:p>
        </w:tc>
      </w:tr>
      <w:tr w:rsidR="00DF3B22" w:rsidRPr="00302D1D" w:rsidTr="00DF3B22">
        <w:trPr>
          <w:trHeight w:val="283"/>
        </w:trPr>
        <w:tc>
          <w:tcPr>
            <w:tcW w:w="1487" w:type="dxa"/>
            <w:vMerge/>
            <w:shd w:val="clear" w:color="000000" w:fill="CCFFCC"/>
            <w:vAlign w:val="center"/>
            <w:hideMark/>
          </w:tcPr>
          <w:p w:rsidR="00DF3B22" w:rsidRPr="00DF3B22" w:rsidRDefault="00DF3B22" w:rsidP="000E68D1">
            <w:pPr>
              <w:jc w:val="center"/>
              <w:rPr>
                <w:rFonts w:ascii="Arial" w:eastAsia="Times New Roman" w:hAnsi="Arial" w:cs="Arial"/>
                <w:sz w:val="16"/>
                <w:szCs w:val="16"/>
                <w:lang w:eastAsia="fr-FR"/>
              </w:rPr>
            </w:pPr>
          </w:p>
        </w:tc>
        <w:tc>
          <w:tcPr>
            <w:tcW w:w="1775" w:type="dxa"/>
            <w:vMerge/>
            <w:shd w:val="clear" w:color="000000" w:fill="CCFFCC"/>
            <w:vAlign w:val="center"/>
            <w:hideMark/>
          </w:tcPr>
          <w:p w:rsidR="00DF3B22" w:rsidRPr="00DF3B22" w:rsidRDefault="00DF3B22" w:rsidP="000E68D1">
            <w:pPr>
              <w:rPr>
                <w:rFonts w:ascii="Arial" w:eastAsia="Times New Roman" w:hAnsi="Arial" w:cs="Arial"/>
                <w:sz w:val="16"/>
                <w:szCs w:val="16"/>
                <w:lang w:eastAsia="fr-FR"/>
              </w:rPr>
            </w:pPr>
          </w:p>
        </w:tc>
        <w:tc>
          <w:tcPr>
            <w:tcW w:w="6095" w:type="dxa"/>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Accompagner les communes pour une prise en compte optimale des Enjeux Zone Humide (gestion d'espaces naturels)</w:t>
            </w:r>
          </w:p>
        </w:tc>
        <w:tc>
          <w:tcPr>
            <w:tcW w:w="636" w:type="dxa"/>
            <w:shd w:val="clear" w:color="000000" w:fill="CC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17</w:t>
            </w:r>
          </w:p>
        </w:tc>
      </w:tr>
      <w:tr w:rsidR="00DF3B22" w:rsidRPr="00302D1D" w:rsidTr="00DF3B22">
        <w:trPr>
          <w:trHeight w:val="283"/>
        </w:trPr>
        <w:tc>
          <w:tcPr>
            <w:tcW w:w="1487" w:type="dxa"/>
            <w:vMerge/>
            <w:shd w:val="clear" w:color="000000" w:fill="CCFFCC"/>
            <w:vAlign w:val="center"/>
            <w:hideMark/>
          </w:tcPr>
          <w:p w:rsidR="00DF3B22" w:rsidRPr="00DF3B22" w:rsidRDefault="00DF3B22" w:rsidP="000E68D1">
            <w:pPr>
              <w:jc w:val="center"/>
              <w:rPr>
                <w:rFonts w:ascii="Arial" w:eastAsia="Times New Roman" w:hAnsi="Arial" w:cs="Arial"/>
                <w:sz w:val="16"/>
                <w:szCs w:val="16"/>
                <w:lang w:eastAsia="fr-FR"/>
              </w:rPr>
            </w:pPr>
          </w:p>
        </w:tc>
        <w:tc>
          <w:tcPr>
            <w:tcW w:w="1775" w:type="dxa"/>
            <w:vMerge/>
            <w:shd w:val="clear" w:color="000000" w:fill="CCFFCC"/>
            <w:vAlign w:val="center"/>
            <w:hideMark/>
          </w:tcPr>
          <w:p w:rsidR="00DF3B22" w:rsidRPr="00DF3B22" w:rsidRDefault="00DF3B22" w:rsidP="000E68D1">
            <w:pPr>
              <w:rPr>
                <w:rFonts w:ascii="Arial" w:eastAsia="Times New Roman" w:hAnsi="Arial" w:cs="Arial"/>
                <w:sz w:val="16"/>
                <w:szCs w:val="16"/>
                <w:lang w:eastAsia="fr-FR"/>
              </w:rPr>
            </w:pPr>
          </w:p>
        </w:tc>
        <w:tc>
          <w:tcPr>
            <w:tcW w:w="6095" w:type="dxa"/>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Lutter contre les espèces indésirables (invasives, envahissantes, gênantes)</w:t>
            </w:r>
          </w:p>
        </w:tc>
        <w:tc>
          <w:tcPr>
            <w:tcW w:w="636" w:type="dxa"/>
            <w:shd w:val="clear" w:color="000000" w:fill="CC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18</w:t>
            </w:r>
          </w:p>
        </w:tc>
      </w:tr>
      <w:tr w:rsidR="00DF3B22" w:rsidRPr="00302D1D" w:rsidTr="00DF3B22">
        <w:trPr>
          <w:trHeight w:val="283"/>
        </w:trPr>
        <w:tc>
          <w:tcPr>
            <w:tcW w:w="1487" w:type="dxa"/>
            <w:vMerge/>
            <w:shd w:val="clear" w:color="000000" w:fill="CCFFCC"/>
            <w:vAlign w:val="center"/>
            <w:hideMark/>
          </w:tcPr>
          <w:p w:rsidR="00DF3B22" w:rsidRPr="00DF3B22" w:rsidRDefault="00DF3B22" w:rsidP="000E68D1">
            <w:pPr>
              <w:jc w:val="center"/>
              <w:rPr>
                <w:rFonts w:ascii="Arial" w:eastAsia="Times New Roman" w:hAnsi="Arial" w:cs="Arial"/>
                <w:sz w:val="16"/>
                <w:szCs w:val="16"/>
                <w:lang w:eastAsia="fr-FR"/>
              </w:rPr>
            </w:pPr>
          </w:p>
        </w:tc>
        <w:tc>
          <w:tcPr>
            <w:tcW w:w="1775" w:type="dxa"/>
            <w:vMerge w:val="restart"/>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Maintenir ou améliorer la gestion et la qualité de</w:t>
            </w:r>
            <w:r w:rsidRPr="00DF3B22">
              <w:rPr>
                <w:rFonts w:ascii="Arial" w:eastAsia="Times New Roman" w:hAnsi="Arial" w:cs="Arial"/>
                <w:b/>
                <w:bCs/>
                <w:sz w:val="16"/>
                <w:szCs w:val="16"/>
                <w:lang w:eastAsia="fr-FR"/>
              </w:rPr>
              <w:t xml:space="preserve"> l'Eau </w:t>
            </w:r>
            <w:r w:rsidRPr="00DF3B22">
              <w:rPr>
                <w:rFonts w:ascii="Arial" w:eastAsia="Times New Roman" w:hAnsi="Arial" w:cs="Arial"/>
                <w:sz w:val="16"/>
                <w:szCs w:val="16"/>
                <w:lang w:eastAsia="fr-FR"/>
              </w:rPr>
              <w:t>à travers les ZH</w:t>
            </w:r>
          </w:p>
        </w:tc>
        <w:tc>
          <w:tcPr>
            <w:tcW w:w="6095" w:type="dxa"/>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Protéger les Zones Humides en lien avec la qualité de la lagune (</w:t>
            </w:r>
            <w:proofErr w:type="spellStart"/>
            <w:r w:rsidRPr="00DF3B22">
              <w:rPr>
                <w:rFonts w:ascii="Arial" w:eastAsia="Times New Roman" w:hAnsi="Arial" w:cs="Arial"/>
                <w:sz w:val="16"/>
                <w:szCs w:val="16"/>
                <w:lang w:eastAsia="fr-FR"/>
              </w:rPr>
              <w:t>Phyto</w:t>
            </w:r>
            <w:proofErr w:type="spellEnd"/>
            <w:r w:rsidRPr="00DF3B22">
              <w:rPr>
                <w:rFonts w:ascii="Arial" w:eastAsia="Times New Roman" w:hAnsi="Arial" w:cs="Arial"/>
                <w:sz w:val="16"/>
                <w:szCs w:val="16"/>
                <w:lang w:eastAsia="fr-FR"/>
              </w:rPr>
              <w:t>-épuration, zone tampon)</w:t>
            </w:r>
          </w:p>
        </w:tc>
        <w:tc>
          <w:tcPr>
            <w:tcW w:w="636" w:type="dxa"/>
            <w:shd w:val="clear" w:color="000000" w:fill="CC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19</w:t>
            </w:r>
          </w:p>
        </w:tc>
      </w:tr>
      <w:tr w:rsidR="00DF3B22" w:rsidRPr="00302D1D" w:rsidTr="00DF3B22">
        <w:trPr>
          <w:trHeight w:val="283"/>
        </w:trPr>
        <w:tc>
          <w:tcPr>
            <w:tcW w:w="1487" w:type="dxa"/>
            <w:vMerge/>
            <w:shd w:val="clear" w:color="000000" w:fill="CCFFCC"/>
            <w:vAlign w:val="center"/>
            <w:hideMark/>
          </w:tcPr>
          <w:p w:rsidR="00DF3B22" w:rsidRPr="00DF3B22" w:rsidRDefault="00DF3B22" w:rsidP="000E68D1">
            <w:pPr>
              <w:jc w:val="center"/>
              <w:rPr>
                <w:rFonts w:ascii="Arial" w:eastAsia="Times New Roman" w:hAnsi="Arial" w:cs="Arial"/>
                <w:sz w:val="16"/>
                <w:szCs w:val="16"/>
                <w:lang w:eastAsia="fr-FR"/>
              </w:rPr>
            </w:pPr>
          </w:p>
        </w:tc>
        <w:tc>
          <w:tcPr>
            <w:tcW w:w="1775" w:type="dxa"/>
            <w:vMerge/>
            <w:shd w:val="clear" w:color="000000" w:fill="CCFFCC"/>
            <w:vAlign w:val="center"/>
            <w:hideMark/>
          </w:tcPr>
          <w:p w:rsidR="00DF3B22" w:rsidRPr="00DF3B22" w:rsidRDefault="00DF3B22" w:rsidP="000E68D1">
            <w:pPr>
              <w:rPr>
                <w:rFonts w:ascii="Arial" w:eastAsia="Times New Roman" w:hAnsi="Arial" w:cs="Arial"/>
                <w:sz w:val="16"/>
                <w:szCs w:val="16"/>
                <w:lang w:eastAsia="fr-FR"/>
              </w:rPr>
            </w:pPr>
          </w:p>
        </w:tc>
        <w:tc>
          <w:tcPr>
            <w:tcW w:w="6095" w:type="dxa"/>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Maitriser les eaux de ruissellement (réseau pluvial et infrastructures linéaires)</w:t>
            </w:r>
          </w:p>
        </w:tc>
        <w:tc>
          <w:tcPr>
            <w:tcW w:w="636" w:type="dxa"/>
            <w:shd w:val="clear" w:color="000000" w:fill="CC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22</w:t>
            </w:r>
          </w:p>
        </w:tc>
      </w:tr>
      <w:tr w:rsidR="00DF3B22" w:rsidRPr="00302D1D" w:rsidTr="00DF3B22">
        <w:trPr>
          <w:trHeight w:val="283"/>
        </w:trPr>
        <w:tc>
          <w:tcPr>
            <w:tcW w:w="1487" w:type="dxa"/>
            <w:vMerge/>
            <w:shd w:val="clear" w:color="000000" w:fill="CCFFCC"/>
            <w:vAlign w:val="center"/>
            <w:hideMark/>
          </w:tcPr>
          <w:p w:rsidR="00DF3B22" w:rsidRPr="00DF3B22" w:rsidRDefault="00DF3B22" w:rsidP="000E68D1">
            <w:pPr>
              <w:jc w:val="center"/>
              <w:rPr>
                <w:rFonts w:ascii="Arial" w:eastAsia="Times New Roman" w:hAnsi="Arial" w:cs="Arial"/>
                <w:sz w:val="16"/>
                <w:szCs w:val="16"/>
                <w:lang w:eastAsia="fr-FR"/>
              </w:rPr>
            </w:pPr>
          </w:p>
        </w:tc>
        <w:tc>
          <w:tcPr>
            <w:tcW w:w="1775" w:type="dxa"/>
            <w:vMerge w:val="restart"/>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 xml:space="preserve">Développer des pratiques de </w:t>
            </w:r>
            <w:r w:rsidRPr="00DF3B22">
              <w:rPr>
                <w:rFonts w:ascii="Arial" w:eastAsia="Times New Roman" w:hAnsi="Arial" w:cs="Arial"/>
                <w:b/>
                <w:bCs/>
                <w:sz w:val="16"/>
                <w:szCs w:val="16"/>
                <w:lang w:eastAsia="fr-FR"/>
              </w:rPr>
              <w:t>culture et élevage</w:t>
            </w:r>
            <w:r w:rsidRPr="00DF3B22">
              <w:rPr>
                <w:rFonts w:ascii="Arial" w:eastAsia="Times New Roman" w:hAnsi="Arial" w:cs="Arial"/>
                <w:sz w:val="16"/>
                <w:szCs w:val="16"/>
                <w:lang w:eastAsia="fr-FR"/>
              </w:rPr>
              <w:t xml:space="preserve"> durables en ZH</w:t>
            </w:r>
          </w:p>
        </w:tc>
        <w:tc>
          <w:tcPr>
            <w:tcW w:w="6095" w:type="dxa"/>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Lutter contre les pollutions diffuses agricoles</w:t>
            </w:r>
          </w:p>
        </w:tc>
        <w:tc>
          <w:tcPr>
            <w:tcW w:w="636" w:type="dxa"/>
            <w:shd w:val="clear" w:color="000000" w:fill="CC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26</w:t>
            </w:r>
          </w:p>
        </w:tc>
      </w:tr>
      <w:tr w:rsidR="00DF3B22" w:rsidRPr="00302D1D" w:rsidTr="00DF3B22">
        <w:trPr>
          <w:trHeight w:val="283"/>
        </w:trPr>
        <w:tc>
          <w:tcPr>
            <w:tcW w:w="1487" w:type="dxa"/>
            <w:vMerge/>
            <w:shd w:val="clear" w:color="000000" w:fill="CCFFCC"/>
            <w:vAlign w:val="center"/>
            <w:hideMark/>
          </w:tcPr>
          <w:p w:rsidR="00DF3B22" w:rsidRPr="00DF3B22" w:rsidRDefault="00DF3B22" w:rsidP="000E68D1">
            <w:pPr>
              <w:jc w:val="center"/>
              <w:rPr>
                <w:rFonts w:ascii="Arial" w:eastAsia="Times New Roman" w:hAnsi="Arial" w:cs="Arial"/>
                <w:sz w:val="16"/>
                <w:szCs w:val="16"/>
                <w:lang w:eastAsia="fr-FR"/>
              </w:rPr>
            </w:pPr>
          </w:p>
        </w:tc>
        <w:tc>
          <w:tcPr>
            <w:tcW w:w="1775" w:type="dxa"/>
            <w:vMerge/>
            <w:vAlign w:val="center"/>
            <w:hideMark/>
          </w:tcPr>
          <w:p w:rsidR="00DF3B22" w:rsidRPr="00DF3B22" w:rsidRDefault="00DF3B22" w:rsidP="000E68D1">
            <w:pPr>
              <w:rPr>
                <w:rFonts w:ascii="Arial" w:eastAsia="Times New Roman" w:hAnsi="Arial" w:cs="Arial"/>
                <w:sz w:val="16"/>
                <w:szCs w:val="16"/>
                <w:lang w:eastAsia="fr-FR"/>
              </w:rPr>
            </w:pPr>
          </w:p>
        </w:tc>
        <w:tc>
          <w:tcPr>
            <w:tcW w:w="6095" w:type="dxa"/>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Promouvoir une gestion durable des espaces verts</w:t>
            </w:r>
          </w:p>
        </w:tc>
        <w:tc>
          <w:tcPr>
            <w:tcW w:w="636" w:type="dxa"/>
            <w:shd w:val="clear" w:color="000000" w:fill="CC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27</w:t>
            </w:r>
          </w:p>
        </w:tc>
      </w:tr>
      <w:tr w:rsidR="00DF3B22" w:rsidRPr="00302D1D" w:rsidTr="00DF3B22">
        <w:trPr>
          <w:trHeight w:val="283"/>
        </w:trPr>
        <w:tc>
          <w:tcPr>
            <w:tcW w:w="1487" w:type="dxa"/>
            <w:vMerge/>
            <w:shd w:val="clear" w:color="000000" w:fill="CCFFCC"/>
            <w:vAlign w:val="center"/>
            <w:hideMark/>
          </w:tcPr>
          <w:p w:rsidR="00DF3B22" w:rsidRPr="00DF3B22" w:rsidRDefault="00DF3B22" w:rsidP="000E68D1">
            <w:pPr>
              <w:jc w:val="center"/>
              <w:rPr>
                <w:rFonts w:ascii="Arial" w:eastAsia="Times New Roman" w:hAnsi="Arial" w:cs="Arial"/>
                <w:sz w:val="16"/>
                <w:szCs w:val="16"/>
                <w:lang w:eastAsia="fr-FR"/>
              </w:rPr>
            </w:pPr>
          </w:p>
        </w:tc>
        <w:tc>
          <w:tcPr>
            <w:tcW w:w="1775" w:type="dxa"/>
            <w:vMerge/>
            <w:shd w:val="clear" w:color="000000" w:fill="CCFFCC"/>
            <w:vAlign w:val="center"/>
            <w:hideMark/>
          </w:tcPr>
          <w:p w:rsidR="00DF3B22" w:rsidRPr="00DF3B22" w:rsidRDefault="00DF3B22" w:rsidP="000E68D1">
            <w:pPr>
              <w:rPr>
                <w:rFonts w:ascii="Arial" w:eastAsia="Times New Roman" w:hAnsi="Arial" w:cs="Arial"/>
                <w:sz w:val="16"/>
                <w:szCs w:val="16"/>
                <w:lang w:eastAsia="fr-FR"/>
              </w:rPr>
            </w:pPr>
          </w:p>
        </w:tc>
        <w:tc>
          <w:tcPr>
            <w:tcW w:w="6095" w:type="dxa"/>
            <w:shd w:val="clear" w:color="000000" w:fill="CCFFCC"/>
            <w:vAlign w:val="center"/>
            <w:hideMark/>
          </w:tcPr>
          <w:p w:rsidR="00DF3B22" w:rsidRPr="00DF3B22" w:rsidRDefault="00DF3B22" w:rsidP="000E68D1">
            <w:pPr>
              <w:rPr>
                <w:rFonts w:ascii="Arial" w:eastAsia="Times New Roman" w:hAnsi="Arial" w:cs="Arial"/>
                <w:sz w:val="16"/>
                <w:szCs w:val="16"/>
                <w:lang w:eastAsia="fr-FR"/>
              </w:rPr>
            </w:pPr>
            <w:r w:rsidRPr="00DF3B22">
              <w:rPr>
                <w:rFonts w:ascii="Arial" w:eastAsia="Times New Roman" w:hAnsi="Arial" w:cs="Arial"/>
                <w:sz w:val="16"/>
                <w:szCs w:val="16"/>
                <w:lang w:eastAsia="fr-FR"/>
              </w:rPr>
              <w:t xml:space="preserve">Soutenir l'agriculture extensive ou biologique en Zone Humide </w:t>
            </w:r>
          </w:p>
        </w:tc>
        <w:tc>
          <w:tcPr>
            <w:tcW w:w="636" w:type="dxa"/>
            <w:shd w:val="clear" w:color="000000" w:fill="CCFFCC"/>
            <w:vAlign w:val="center"/>
          </w:tcPr>
          <w:p w:rsidR="00DF3B22" w:rsidRPr="00D62BDF" w:rsidRDefault="00DF3B22" w:rsidP="00DF3B22">
            <w:pPr>
              <w:jc w:val="center"/>
              <w:rPr>
                <w:rFonts w:ascii="Arial" w:eastAsia="Times New Roman" w:hAnsi="Arial" w:cs="Arial"/>
                <w:b/>
                <w:lang w:eastAsia="fr-FR"/>
              </w:rPr>
            </w:pPr>
            <w:r w:rsidRPr="00D62BDF">
              <w:rPr>
                <w:rFonts w:ascii="Arial" w:eastAsia="Times New Roman" w:hAnsi="Arial" w:cs="Arial"/>
                <w:b/>
                <w:lang w:eastAsia="fr-FR"/>
              </w:rPr>
              <w:t>28</w:t>
            </w:r>
          </w:p>
        </w:tc>
      </w:tr>
      <w:tr w:rsidR="00DF3B22" w:rsidRPr="00302D1D" w:rsidTr="00DF3B22">
        <w:trPr>
          <w:trHeight w:val="283"/>
        </w:trPr>
        <w:tc>
          <w:tcPr>
            <w:tcW w:w="1487" w:type="dxa"/>
            <w:shd w:val="clear" w:color="auto" w:fill="FBD4B4" w:themeFill="accent6" w:themeFillTint="66"/>
            <w:vAlign w:val="center"/>
            <w:hideMark/>
          </w:tcPr>
          <w:p w:rsidR="00DF3B22" w:rsidRPr="00DF3B22" w:rsidRDefault="00DF3B22" w:rsidP="000E68D1">
            <w:pPr>
              <w:rPr>
                <w:rFonts w:ascii="Arial" w:hAnsi="Arial" w:cs="Arial"/>
                <w:sz w:val="16"/>
                <w:szCs w:val="16"/>
              </w:rPr>
            </w:pPr>
            <w:r w:rsidRPr="00DF3B22">
              <w:rPr>
                <w:rFonts w:ascii="Arial" w:hAnsi="Arial" w:cs="Arial"/>
                <w:sz w:val="16"/>
                <w:szCs w:val="16"/>
              </w:rPr>
              <w:t>III. Animer la Stratégie de Gestion en faveur des ZH</w:t>
            </w:r>
          </w:p>
        </w:tc>
        <w:tc>
          <w:tcPr>
            <w:tcW w:w="1775" w:type="dxa"/>
            <w:shd w:val="clear" w:color="auto" w:fill="FBD4B4" w:themeFill="accent6" w:themeFillTint="66"/>
            <w:vAlign w:val="center"/>
            <w:hideMark/>
          </w:tcPr>
          <w:p w:rsidR="00DF3B22" w:rsidRPr="00DF3B22" w:rsidRDefault="00DF3B22" w:rsidP="000E68D1">
            <w:pPr>
              <w:rPr>
                <w:rFonts w:ascii="Arial" w:hAnsi="Arial" w:cs="Arial"/>
                <w:sz w:val="16"/>
                <w:szCs w:val="16"/>
              </w:rPr>
            </w:pPr>
            <w:r w:rsidRPr="00DF3B22">
              <w:rPr>
                <w:rFonts w:ascii="Arial" w:hAnsi="Arial" w:cs="Arial"/>
                <w:sz w:val="16"/>
                <w:szCs w:val="16"/>
              </w:rPr>
              <w:t>Animer et mettre en œuvre la Stratégie de Gestion des ZH </w:t>
            </w:r>
          </w:p>
        </w:tc>
        <w:tc>
          <w:tcPr>
            <w:tcW w:w="6095" w:type="dxa"/>
            <w:shd w:val="clear" w:color="auto" w:fill="FBD4B4" w:themeFill="accent6" w:themeFillTint="66"/>
            <w:vAlign w:val="center"/>
            <w:hideMark/>
          </w:tcPr>
          <w:p w:rsidR="00DF3B22" w:rsidRPr="00DF3B22" w:rsidRDefault="00DF3B22" w:rsidP="000E68D1">
            <w:pPr>
              <w:rPr>
                <w:rFonts w:ascii="Arial" w:hAnsi="Arial" w:cs="Arial"/>
                <w:sz w:val="16"/>
                <w:szCs w:val="16"/>
              </w:rPr>
            </w:pPr>
            <w:r w:rsidRPr="00DF3B22">
              <w:rPr>
                <w:rFonts w:ascii="Arial" w:hAnsi="Arial" w:cs="Arial"/>
                <w:sz w:val="16"/>
                <w:szCs w:val="16"/>
              </w:rPr>
              <w:t>Réaliser et mettre en œuvre des Plans de Gestion au sein de la Stratégie pluriannuelle</w:t>
            </w:r>
          </w:p>
        </w:tc>
        <w:tc>
          <w:tcPr>
            <w:tcW w:w="636" w:type="dxa"/>
            <w:shd w:val="clear" w:color="auto" w:fill="FBD4B4" w:themeFill="accent6" w:themeFillTint="66"/>
            <w:vAlign w:val="center"/>
          </w:tcPr>
          <w:p w:rsidR="00DF3B22" w:rsidRPr="00D62BDF" w:rsidRDefault="00DF3B22" w:rsidP="00DF3B22">
            <w:pPr>
              <w:jc w:val="center"/>
              <w:rPr>
                <w:rFonts w:ascii="Arial" w:hAnsi="Arial" w:cs="Arial"/>
                <w:b/>
              </w:rPr>
            </w:pPr>
            <w:r w:rsidRPr="00D62BDF">
              <w:rPr>
                <w:rFonts w:ascii="Arial" w:hAnsi="Arial" w:cs="Arial"/>
                <w:b/>
              </w:rPr>
              <w:t>30</w:t>
            </w:r>
          </w:p>
        </w:tc>
      </w:tr>
    </w:tbl>
    <w:p w:rsidR="000E68D1" w:rsidRDefault="000E68D1" w:rsidP="00302D1D">
      <w:pPr>
        <w:pStyle w:val="corpsdetextebiotope1CarCar"/>
        <w:spacing w:before="0" w:after="0" w:line="240" w:lineRule="auto"/>
        <w:rPr>
          <w:lang w:eastAsia="fr-FR"/>
        </w:rPr>
      </w:pPr>
    </w:p>
    <w:p w:rsidR="000E68D1" w:rsidRPr="007529D9" w:rsidRDefault="000E68D1" w:rsidP="000E68D1">
      <w:pPr>
        <w:pStyle w:val="corpsdetextebiotope1CarCar"/>
        <w:spacing w:before="0" w:after="0" w:line="240" w:lineRule="auto"/>
        <w:rPr>
          <w:sz w:val="24"/>
          <w:lang w:eastAsia="fr-FR"/>
        </w:rPr>
      </w:pPr>
      <w:r w:rsidRPr="007529D9">
        <w:rPr>
          <w:sz w:val="24"/>
          <w:lang w:eastAsia="fr-FR"/>
        </w:rPr>
        <w:t xml:space="preserve">Le programme d’actions a été élaboré en concertation avec les acteurs locaux. Chacun des membres du COPIL a pu apporter ses connaissances, ses préoccupations ou ses propositions. Ce travail a permis de discuter et de construire ensemble les différentes fiches. </w:t>
      </w:r>
    </w:p>
    <w:p w:rsidR="009148AC" w:rsidRDefault="000E68D1" w:rsidP="000E68D1">
      <w:pPr>
        <w:pStyle w:val="corpsdetextebiotope1CarCar"/>
        <w:spacing w:before="0" w:after="0" w:line="240" w:lineRule="auto"/>
        <w:rPr>
          <w:sz w:val="24"/>
          <w:lang w:eastAsia="fr-FR"/>
        </w:rPr>
      </w:pPr>
      <w:r w:rsidRPr="007529D9">
        <w:rPr>
          <w:sz w:val="24"/>
          <w:lang w:eastAsia="fr-FR"/>
        </w:rPr>
        <w:t xml:space="preserve">Au cours du </w:t>
      </w:r>
      <w:r w:rsidRPr="009148AC">
        <w:rPr>
          <w:sz w:val="24"/>
          <w:lang w:eastAsia="fr-FR"/>
        </w:rPr>
        <w:t xml:space="preserve">Comité de Pilotage du </w:t>
      </w:r>
      <w:r w:rsidR="009148AC" w:rsidRPr="009148AC">
        <w:rPr>
          <w:b/>
          <w:sz w:val="24"/>
          <w:lang w:eastAsia="fr-FR"/>
        </w:rPr>
        <w:t>21 novembre</w:t>
      </w:r>
      <w:r w:rsidRPr="009148AC">
        <w:rPr>
          <w:b/>
          <w:sz w:val="24"/>
          <w:lang w:eastAsia="fr-FR"/>
        </w:rPr>
        <w:t xml:space="preserve"> 2013</w:t>
      </w:r>
      <w:r w:rsidRPr="009148AC">
        <w:rPr>
          <w:sz w:val="24"/>
          <w:lang w:eastAsia="fr-FR"/>
        </w:rPr>
        <w:t>,</w:t>
      </w:r>
      <w:r w:rsidRPr="007529D9">
        <w:rPr>
          <w:sz w:val="24"/>
          <w:lang w:eastAsia="fr-FR"/>
        </w:rPr>
        <w:t xml:space="preserve"> </w:t>
      </w:r>
      <w:r w:rsidR="009148AC" w:rsidRPr="00FB0042">
        <w:rPr>
          <w:sz w:val="24"/>
          <w:lang w:eastAsia="fr-FR"/>
        </w:rPr>
        <w:t xml:space="preserve">le </w:t>
      </w:r>
      <w:r w:rsidR="009148AC">
        <w:rPr>
          <w:sz w:val="24"/>
          <w:lang w:eastAsia="fr-FR"/>
        </w:rPr>
        <w:t>diagnostic a été présentées aux</w:t>
      </w:r>
      <w:r w:rsidR="009148AC" w:rsidRPr="00FB0042">
        <w:rPr>
          <w:sz w:val="24"/>
          <w:lang w:eastAsia="fr-FR"/>
        </w:rPr>
        <w:t xml:space="preserve"> membres du COPIL présents</w:t>
      </w:r>
      <w:r w:rsidR="009148AC">
        <w:rPr>
          <w:sz w:val="24"/>
          <w:lang w:eastAsia="fr-FR"/>
        </w:rPr>
        <w:t xml:space="preserve"> et les actions </w:t>
      </w:r>
      <w:proofErr w:type="spellStart"/>
      <w:r w:rsidR="009148AC">
        <w:rPr>
          <w:sz w:val="24"/>
          <w:lang w:eastAsia="fr-FR"/>
        </w:rPr>
        <w:t>préssenties</w:t>
      </w:r>
      <w:proofErr w:type="spellEnd"/>
      <w:r w:rsidR="009148AC">
        <w:rPr>
          <w:sz w:val="24"/>
          <w:lang w:eastAsia="fr-FR"/>
        </w:rPr>
        <w:t xml:space="preserve"> ont été évoquées et discutées en vue d’</w:t>
      </w:r>
      <w:proofErr w:type="spellStart"/>
      <w:r w:rsidR="009148AC">
        <w:rPr>
          <w:sz w:val="24"/>
          <w:lang w:eastAsia="fr-FR"/>
        </w:rPr>
        <w:t>etre</w:t>
      </w:r>
      <w:proofErr w:type="spellEnd"/>
      <w:r w:rsidR="009148AC">
        <w:rPr>
          <w:sz w:val="24"/>
          <w:lang w:eastAsia="fr-FR"/>
        </w:rPr>
        <w:t xml:space="preserve"> construites par le comité de gestion (Opoul + PMCA + RIVAGE) ou en groupe de travail</w:t>
      </w:r>
      <w:r w:rsidR="009148AC" w:rsidRPr="00FB0042">
        <w:rPr>
          <w:sz w:val="24"/>
          <w:lang w:eastAsia="fr-FR"/>
        </w:rPr>
        <w:t>.</w:t>
      </w:r>
    </w:p>
    <w:p w:rsidR="000E68D1" w:rsidRPr="007529D9" w:rsidRDefault="000E68D1" w:rsidP="000E68D1">
      <w:pPr>
        <w:pStyle w:val="corpsdetextebiotope1CarCar"/>
        <w:spacing w:before="0" w:after="0" w:line="240" w:lineRule="auto"/>
        <w:rPr>
          <w:sz w:val="24"/>
          <w:lang w:eastAsia="fr-FR"/>
        </w:rPr>
      </w:pPr>
      <w:r w:rsidRPr="007529D9">
        <w:rPr>
          <w:sz w:val="24"/>
          <w:lang w:eastAsia="fr-FR"/>
        </w:rPr>
        <w:t>Chaque opération de gestion fait l’objet d’une fiche détaillée qui contient toutes les actions permettant la mise en œuvre de l’opération en question. Les actions sont décrites et chiffrées lorsque le coût a pu être évalué.</w:t>
      </w:r>
    </w:p>
    <w:p w:rsidR="000E68D1" w:rsidRPr="007529D9" w:rsidRDefault="000E68D1" w:rsidP="000E68D1">
      <w:pPr>
        <w:pStyle w:val="corpsdetextebiotope1CarCar"/>
        <w:spacing w:before="0" w:after="0" w:line="240" w:lineRule="auto"/>
        <w:rPr>
          <w:sz w:val="24"/>
          <w:lang w:eastAsia="fr-FR"/>
        </w:rPr>
      </w:pPr>
      <w:r w:rsidRPr="007529D9">
        <w:rPr>
          <w:sz w:val="24"/>
          <w:lang w:eastAsia="fr-FR"/>
        </w:rPr>
        <w:t>L’évaluation financière du coût des actions de gestion a été réalisée sur la base de  simple devis.</w:t>
      </w:r>
    </w:p>
    <w:p w:rsidR="000E68D1" w:rsidRPr="007529D9" w:rsidRDefault="000E68D1" w:rsidP="000E68D1">
      <w:pPr>
        <w:pStyle w:val="corpsdetextebiotope1CarCar"/>
        <w:spacing w:before="0" w:after="0" w:line="240" w:lineRule="auto"/>
        <w:rPr>
          <w:sz w:val="24"/>
          <w:lang w:eastAsia="fr-FR"/>
        </w:rPr>
      </w:pPr>
      <w:r w:rsidRPr="007529D9">
        <w:rPr>
          <w:sz w:val="24"/>
          <w:lang w:eastAsia="fr-FR"/>
        </w:rPr>
        <w:t>Chaque opération de gestion est présentée sous la forme d’une fiche synthétique décrivant les actions concrètes à mettre en œuvre pour répondre aux orientations de gestion et de conservation préconisées dans le plan de gestion.</w:t>
      </w:r>
    </w:p>
    <w:p w:rsidR="00DF3B22" w:rsidRDefault="00DF3B22">
      <w:pPr>
        <w:spacing w:after="200" w:line="276" w:lineRule="auto"/>
        <w:rPr>
          <w:rFonts w:ascii="Verdana" w:eastAsia="Times New Roman" w:hAnsi="Verdana" w:cs="Times New Roman"/>
          <w:sz w:val="20"/>
          <w:szCs w:val="24"/>
          <w:lang w:eastAsia="fr-FR"/>
        </w:rPr>
      </w:pPr>
      <w:r>
        <w:rPr>
          <w:lang w:eastAsia="fr-FR"/>
        </w:rPr>
        <w:br w:type="page"/>
      </w:r>
    </w:p>
    <w:p w:rsidR="00070257" w:rsidRDefault="00070257" w:rsidP="00070257">
      <w:pPr>
        <w:pStyle w:val="Titre2"/>
        <w:numPr>
          <w:ilvl w:val="0"/>
          <w:numId w:val="0"/>
        </w:numPr>
        <w:ind w:left="1713" w:hanging="720"/>
      </w:pPr>
      <w:bookmarkStart w:id="42" w:name="_Toc360121630"/>
      <w:r>
        <w:lastRenderedPageBreak/>
        <w:t>3.2</w:t>
      </w:r>
      <w:r>
        <w:tab/>
        <w:t>Identification des Actions</w:t>
      </w:r>
      <w:bookmarkEnd w:id="42"/>
      <w:r>
        <w:t xml:space="preserve"> </w:t>
      </w:r>
    </w:p>
    <w:p w:rsidR="00CA29D0" w:rsidRDefault="00CA29D0" w:rsidP="001702E3">
      <w:pPr>
        <w:pStyle w:val="corpsdetextebiotope1CarCar"/>
        <w:spacing w:before="0" w:after="0" w:line="240" w:lineRule="auto"/>
        <w:rPr>
          <w:lang w:eastAsia="fr-FR"/>
        </w:rPr>
      </w:pPr>
    </w:p>
    <w:p w:rsidR="002A532C" w:rsidRPr="002A532C" w:rsidRDefault="00941B10" w:rsidP="002A532C">
      <w:pPr>
        <w:pStyle w:val="Titre3"/>
        <w:rPr>
          <w:kern w:val="28"/>
        </w:rPr>
      </w:pPr>
      <w:bookmarkStart w:id="43" w:name="_Toc360121631"/>
      <w:r>
        <w:rPr>
          <w:kern w:val="28"/>
        </w:rPr>
        <w:t>Forme des</w:t>
      </w:r>
      <w:r w:rsidR="002A532C" w:rsidRPr="002A532C">
        <w:rPr>
          <w:kern w:val="28"/>
        </w:rPr>
        <w:t xml:space="preserve"> fiches Actions</w:t>
      </w:r>
      <w:bookmarkEnd w:id="43"/>
    </w:p>
    <w:p w:rsidR="002A532C" w:rsidRPr="007529D9" w:rsidRDefault="002A532C" w:rsidP="002A532C">
      <w:pPr>
        <w:jc w:val="both"/>
        <w:rPr>
          <w:rFonts w:ascii="Verdana" w:eastAsia="Times New Roman" w:hAnsi="Verdana" w:cs="Times New Roman"/>
          <w:sz w:val="24"/>
          <w:szCs w:val="24"/>
          <w:lang w:eastAsia="fr-FR"/>
        </w:rPr>
      </w:pPr>
      <w:r w:rsidRPr="007529D9">
        <w:rPr>
          <w:rFonts w:ascii="Verdana" w:eastAsia="Times New Roman" w:hAnsi="Verdana" w:cs="Times New Roman"/>
          <w:sz w:val="24"/>
          <w:szCs w:val="24"/>
          <w:lang w:eastAsia="fr-FR"/>
        </w:rPr>
        <w:t xml:space="preserve">Les fiches </w:t>
      </w:r>
      <w:r w:rsidR="00EE5E45" w:rsidRPr="007529D9">
        <w:rPr>
          <w:rFonts w:ascii="Verdana" w:eastAsia="Times New Roman" w:hAnsi="Verdana" w:cs="Times New Roman"/>
          <w:sz w:val="24"/>
          <w:szCs w:val="24"/>
          <w:lang w:eastAsia="fr-FR"/>
        </w:rPr>
        <w:t>A</w:t>
      </w:r>
      <w:r w:rsidRPr="007529D9">
        <w:rPr>
          <w:rFonts w:ascii="Verdana" w:eastAsia="Times New Roman" w:hAnsi="Verdana" w:cs="Times New Roman"/>
          <w:sz w:val="24"/>
          <w:szCs w:val="24"/>
          <w:lang w:eastAsia="fr-FR"/>
        </w:rPr>
        <w:t xml:space="preserve">ctions constituent l’outil du gestionnaire qui lui permettra de mettre en œuvre les </w:t>
      </w:r>
      <w:r w:rsidR="00EE5E45" w:rsidRPr="007529D9">
        <w:rPr>
          <w:rFonts w:ascii="Verdana" w:eastAsia="Times New Roman" w:hAnsi="Verdana" w:cs="Times New Roman"/>
          <w:sz w:val="24"/>
          <w:szCs w:val="24"/>
          <w:lang w:eastAsia="fr-FR"/>
        </w:rPr>
        <w:t>a</w:t>
      </w:r>
      <w:r w:rsidRPr="007529D9">
        <w:rPr>
          <w:rFonts w:ascii="Verdana" w:eastAsia="Times New Roman" w:hAnsi="Verdana" w:cs="Times New Roman"/>
          <w:sz w:val="24"/>
          <w:szCs w:val="24"/>
          <w:lang w:eastAsia="fr-FR"/>
        </w:rPr>
        <w:t>ctions proposées dans le cadre de la Stratégie de gestion. Elles comportent plusieurs rubriques :</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La description des actions (description succincte en plusieurs points)</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Les démarches connexes (Schéma d'Aménagement et de Gestion des Eaux, Natura 2000)</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 xml:space="preserve">L’emprise du secteur concerné par l’Action, </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Les domaines concernés,</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Les Objectifs de la Stratégie de Gestion concernés,</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Le calendrier de phasage,</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Les détails techniques,</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 xml:space="preserve">Le contexte et justification de l’Action, </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Une description succincte de l’Action</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 xml:space="preserve">Les résultats attendus, </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Les difficultés pressenties,</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Le protocole de suivi ou l’entretien à réaliser selon le cas,</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Le pilote de l’Action,</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Les partenaires pressentis,</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Les moyens à mettre en œuvre, (éléments de coût lorsque cela est possible),</w:t>
      </w:r>
    </w:p>
    <w:p w:rsidR="002A532C" w:rsidRPr="007529D9" w:rsidRDefault="002A532C" w:rsidP="002A532C">
      <w:pPr>
        <w:numPr>
          <w:ilvl w:val="0"/>
          <w:numId w:val="13"/>
        </w:numPr>
        <w:contextualSpacing/>
        <w:jc w:val="both"/>
        <w:rPr>
          <w:rFonts w:ascii="Verdana" w:eastAsia="Times New Roman" w:hAnsi="Verdana" w:cs="Calibri"/>
          <w:sz w:val="24"/>
          <w:szCs w:val="24"/>
          <w:lang w:eastAsia="fr-FR"/>
        </w:rPr>
      </w:pPr>
      <w:r w:rsidRPr="007529D9">
        <w:rPr>
          <w:rFonts w:ascii="Verdana" w:eastAsia="Times New Roman" w:hAnsi="Verdana" w:cs="Calibri"/>
          <w:sz w:val="24"/>
          <w:szCs w:val="24"/>
          <w:lang w:eastAsia="fr-FR"/>
        </w:rPr>
        <w:t>Les financements mobilisables.</w:t>
      </w:r>
    </w:p>
    <w:p w:rsidR="002A532C" w:rsidRPr="007529D9" w:rsidRDefault="002A532C" w:rsidP="002A532C">
      <w:pPr>
        <w:jc w:val="both"/>
        <w:rPr>
          <w:rFonts w:ascii="Verdana" w:eastAsia="Times New Roman" w:hAnsi="Verdana" w:cs="Times New Roman"/>
          <w:sz w:val="24"/>
          <w:szCs w:val="24"/>
          <w:lang w:eastAsia="fr-FR"/>
        </w:rPr>
      </w:pPr>
    </w:p>
    <w:p w:rsidR="002A532C" w:rsidRPr="007529D9" w:rsidRDefault="002A532C" w:rsidP="002A532C">
      <w:pPr>
        <w:jc w:val="both"/>
        <w:rPr>
          <w:rFonts w:ascii="Verdana" w:eastAsia="Times New Roman" w:hAnsi="Verdana" w:cs="Times New Roman"/>
          <w:sz w:val="24"/>
          <w:szCs w:val="24"/>
          <w:lang w:eastAsia="fr-FR"/>
        </w:rPr>
      </w:pPr>
      <w:r w:rsidRPr="007529D9">
        <w:rPr>
          <w:rFonts w:ascii="Verdana" w:eastAsia="Times New Roman" w:hAnsi="Verdana" w:cs="Times New Roman"/>
          <w:sz w:val="24"/>
          <w:szCs w:val="24"/>
          <w:lang w:eastAsia="fr-FR"/>
        </w:rPr>
        <w:t>Des cartes, schéma ou photos sont susceptibles d’accompagner les fiches actions pour permettre de préciser une notion ou un secteur.</w:t>
      </w:r>
    </w:p>
    <w:p w:rsidR="002A532C" w:rsidRPr="007529D9" w:rsidRDefault="002A532C" w:rsidP="002A532C">
      <w:pPr>
        <w:ind w:left="720"/>
        <w:contextualSpacing/>
        <w:jc w:val="both"/>
        <w:rPr>
          <w:rFonts w:ascii="Verdana" w:eastAsia="Times New Roman" w:hAnsi="Verdana" w:cs="Times New Roman"/>
          <w:sz w:val="24"/>
          <w:szCs w:val="24"/>
          <w:lang w:eastAsia="fr-FR"/>
        </w:rPr>
      </w:pPr>
    </w:p>
    <w:p w:rsidR="002A532C" w:rsidRPr="007529D9" w:rsidRDefault="002A532C" w:rsidP="002A532C">
      <w:pPr>
        <w:jc w:val="both"/>
        <w:rPr>
          <w:rFonts w:ascii="Verdana" w:eastAsia="Times New Roman" w:hAnsi="Verdana" w:cs="Times New Roman"/>
          <w:sz w:val="24"/>
          <w:szCs w:val="24"/>
        </w:rPr>
      </w:pPr>
      <w:r w:rsidRPr="007529D9">
        <w:rPr>
          <w:rFonts w:ascii="Verdana" w:eastAsia="Times New Roman" w:hAnsi="Verdana" w:cs="Times New Roman"/>
          <w:sz w:val="24"/>
          <w:szCs w:val="24"/>
        </w:rPr>
        <w:t xml:space="preserve">Chaque Action est décrite et chiffrée lorsque le coût a pu être évalué. </w:t>
      </w:r>
    </w:p>
    <w:p w:rsidR="002A532C" w:rsidRPr="007529D9" w:rsidRDefault="002A532C" w:rsidP="002A532C">
      <w:pPr>
        <w:jc w:val="both"/>
        <w:rPr>
          <w:rFonts w:ascii="Verdana" w:eastAsia="Times New Roman" w:hAnsi="Verdana" w:cs="Times New Roman"/>
          <w:sz w:val="24"/>
          <w:szCs w:val="24"/>
        </w:rPr>
      </w:pPr>
      <w:r w:rsidRPr="007529D9">
        <w:rPr>
          <w:rFonts w:ascii="Verdana" w:eastAsia="Times New Roman" w:hAnsi="Verdana" w:cs="Times New Roman"/>
          <w:sz w:val="24"/>
          <w:szCs w:val="24"/>
        </w:rPr>
        <w:t xml:space="preserve">L’évaluation financière du coût des actions de gestion a été réalisée sur la base de devis. </w:t>
      </w:r>
    </w:p>
    <w:p w:rsidR="002A532C" w:rsidRPr="007529D9" w:rsidRDefault="002A532C" w:rsidP="002A532C">
      <w:pPr>
        <w:jc w:val="both"/>
        <w:rPr>
          <w:rFonts w:ascii="Verdana" w:eastAsia="Times New Roman" w:hAnsi="Verdana" w:cs="Times New Roman"/>
          <w:sz w:val="24"/>
          <w:szCs w:val="24"/>
        </w:rPr>
      </w:pPr>
      <w:r w:rsidRPr="007529D9">
        <w:rPr>
          <w:rFonts w:ascii="Verdana" w:eastAsia="Times New Roman" w:hAnsi="Verdana" w:cs="Times New Roman"/>
          <w:sz w:val="24"/>
          <w:szCs w:val="24"/>
        </w:rPr>
        <w:t>La forme d’une fiche synthétique est présentée à travers le modèle ci-après :</w:t>
      </w:r>
    </w:p>
    <w:p w:rsidR="002A532C" w:rsidRPr="002A532C" w:rsidRDefault="002A532C" w:rsidP="002A532C">
      <w:pPr>
        <w:keepNext/>
        <w:keepLines/>
        <w:outlineLvl w:val="4"/>
        <w:rPr>
          <w:rFonts w:eastAsia="Times New Roman" w:cstheme="majorBidi"/>
          <w:b/>
          <w:sz w:val="24"/>
          <w:szCs w:val="24"/>
          <w:u w:val="single"/>
        </w:rPr>
      </w:pPr>
    </w:p>
    <w:p w:rsidR="002A532C" w:rsidRPr="002A532C" w:rsidRDefault="00DA11A0" w:rsidP="002A532C">
      <w:pPr>
        <w:rPr>
          <w:sz w:val="24"/>
          <w:szCs w:val="24"/>
        </w:rPr>
      </w:pPr>
      <w:r>
        <w:rPr>
          <w:sz w:val="24"/>
          <w:szCs w:val="24"/>
        </w:rPr>
        <w:t>L’emprise concernée par la fiche action est identifié à plusieurs échelles :</w:t>
      </w:r>
    </w:p>
    <w:tbl>
      <w:tblPr>
        <w:tblStyle w:val="Grilledutableau"/>
        <w:tblW w:w="0" w:type="auto"/>
        <w:jc w:val="center"/>
        <w:tblLook w:val="04A0"/>
      </w:tblPr>
      <w:tblGrid>
        <w:gridCol w:w="1814"/>
        <w:gridCol w:w="1814"/>
        <w:gridCol w:w="1814"/>
        <w:gridCol w:w="1815"/>
      </w:tblGrid>
      <w:tr w:rsidR="00E802D2" w:rsidTr="00E802D2">
        <w:trPr>
          <w:jc w:val="center"/>
        </w:trPr>
        <w:tc>
          <w:tcPr>
            <w:tcW w:w="1814" w:type="dxa"/>
            <w:vAlign w:val="center"/>
          </w:tcPr>
          <w:p w:rsidR="00E802D2" w:rsidRDefault="00E802D2" w:rsidP="00DA11A0">
            <w:pPr>
              <w:jc w:val="center"/>
            </w:pPr>
            <w:r>
              <w:object w:dxaOrig="1830" w:dyaOrig="16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5pt;height:63.75pt" o:ole="">
                  <v:imagedata r:id="rId126" o:title=""/>
                </v:shape>
                <o:OLEObject Type="Embed" ProgID="PBrush" ShapeID="_x0000_i1025" DrawAspect="Content" ObjectID="_1451832460" r:id="rId127"/>
              </w:object>
            </w:r>
          </w:p>
        </w:tc>
        <w:tc>
          <w:tcPr>
            <w:tcW w:w="1814" w:type="dxa"/>
            <w:vAlign w:val="center"/>
          </w:tcPr>
          <w:p w:rsidR="00E802D2" w:rsidRDefault="00E802D2" w:rsidP="00DA11A0">
            <w:pPr>
              <w:jc w:val="center"/>
            </w:pPr>
            <w:r>
              <w:object w:dxaOrig="1320" w:dyaOrig="1185">
                <v:shape id="_x0000_i1026" type="#_x0000_t75" style="width:65.25pt;height:59.25pt" o:ole="">
                  <v:imagedata r:id="rId128" o:title=""/>
                </v:shape>
                <o:OLEObject Type="Embed" ProgID="PBrush" ShapeID="_x0000_i1026" DrawAspect="Content" ObjectID="_1451832461" r:id="rId129"/>
              </w:object>
            </w:r>
          </w:p>
        </w:tc>
        <w:tc>
          <w:tcPr>
            <w:tcW w:w="1814" w:type="dxa"/>
            <w:vAlign w:val="center"/>
          </w:tcPr>
          <w:p w:rsidR="00E802D2" w:rsidRDefault="00E802D2" w:rsidP="00DA11A0">
            <w:pPr>
              <w:jc w:val="center"/>
            </w:pPr>
            <w:r>
              <w:object w:dxaOrig="1335" w:dyaOrig="1185">
                <v:shape id="_x0000_i1027" type="#_x0000_t75" style="width:77.25pt;height:59.25pt" o:ole="">
                  <v:imagedata r:id="rId130" o:title="" croptop="4910f" cropbottom="4082f"/>
                </v:shape>
                <o:OLEObject Type="Embed" ProgID="PBrush" ShapeID="_x0000_i1027" DrawAspect="Content" ObjectID="_1451832462" r:id="rId131"/>
              </w:object>
            </w:r>
          </w:p>
        </w:tc>
        <w:tc>
          <w:tcPr>
            <w:tcW w:w="1815" w:type="dxa"/>
            <w:vAlign w:val="center"/>
          </w:tcPr>
          <w:p w:rsidR="00E802D2" w:rsidRDefault="00E802D2" w:rsidP="00DA11A0">
            <w:pPr>
              <w:jc w:val="center"/>
            </w:pPr>
            <w:r>
              <w:object w:dxaOrig="1335" w:dyaOrig="1095">
                <v:shape id="_x0000_i1028" type="#_x0000_t75" style="width:72.75pt;height:59.25pt" o:ole="">
                  <v:imagedata r:id="rId132" o:title=""/>
                </v:shape>
                <o:OLEObject Type="Embed" ProgID="PBrush" ShapeID="_x0000_i1028" DrawAspect="Content" ObjectID="_1451832463" r:id="rId133"/>
              </w:object>
            </w:r>
          </w:p>
        </w:tc>
      </w:tr>
    </w:tbl>
    <w:p w:rsidR="002A532C" w:rsidRPr="002A532C" w:rsidRDefault="002A532C" w:rsidP="002A532C"/>
    <w:p w:rsidR="002A532C" w:rsidRPr="002A532C" w:rsidRDefault="002A532C" w:rsidP="002A532C"/>
    <w:p w:rsidR="002A532C" w:rsidRPr="002A532C" w:rsidRDefault="002A532C" w:rsidP="002A532C">
      <w:pPr>
        <w:spacing w:after="200" w:line="276" w:lineRule="auto"/>
        <w:rPr>
          <w:rFonts w:eastAsia="Times New Roman" w:cstheme="minorHAnsi"/>
          <w:b/>
          <w:iCs/>
          <w:smallCaps/>
          <w:color w:val="215868"/>
          <w:spacing w:val="10"/>
          <w:sz w:val="32"/>
          <w:szCs w:val="30"/>
        </w:rPr>
      </w:pPr>
      <w:r w:rsidRPr="002A532C">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2A532C" w:rsidRPr="002A532C" w:rsidTr="002A5A80">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2A532C" w:rsidRPr="002A532C" w:rsidRDefault="002A532C" w:rsidP="002200A9">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sidR="002200A9">
              <w:rPr>
                <w:rFonts w:ascii="Arial Black" w:hAnsi="Arial Black"/>
                <w:b/>
                <w:color w:val="FFFFFF" w:themeColor="background1"/>
                <w:sz w:val="44"/>
                <w:szCs w:val="44"/>
                <w:lang w:eastAsia="fr-FR"/>
              </w:rPr>
              <w:t>1</w:t>
            </w:r>
          </w:p>
        </w:tc>
        <w:tc>
          <w:tcPr>
            <w:tcW w:w="9175" w:type="dxa"/>
            <w:gridSpan w:val="21"/>
            <w:tcBorders>
              <w:top w:val="nil"/>
              <w:left w:val="nil"/>
              <w:bottom w:val="nil"/>
              <w:right w:val="nil"/>
            </w:tcBorders>
            <w:shd w:val="clear" w:color="auto" w:fill="215868" w:themeFill="accent5" w:themeFillShade="80"/>
            <w:vAlign w:val="center"/>
          </w:tcPr>
          <w:p w:rsidR="002A532C" w:rsidRPr="002A532C" w:rsidRDefault="002A532C" w:rsidP="002A532C">
            <w:pPr>
              <w:jc w:val="center"/>
              <w:rPr>
                <w:rFonts w:ascii="Arial Black" w:hAnsi="Arial Black"/>
                <w:color w:val="FFFFFF" w:themeColor="background1"/>
                <w:sz w:val="44"/>
                <w:szCs w:val="44"/>
                <w:lang w:eastAsia="fr-FR"/>
              </w:rPr>
            </w:pPr>
            <w:r w:rsidRPr="002A532C">
              <w:rPr>
                <w:rFonts w:ascii="Arial Black" w:hAnsi="Arial Black"/>
                <w:color w:val="FFFFFF" w:themeColor="background1"/>
                <w:sz w:val="44"/>
                <w:szCs w:val="44"/>
                <w:lang w:eastAsia="fr-FR"/>
              </w:rPr>
              <w:t>Titre de l’Opération</w:t>
            </w:r>
          </w:p>
        </w:tc>
        <w:tc>
          <w:tcPr>
            <w:tcW w:w="283" w:type="dxa"/>
            <w:tcBorders>
              <w:top w:val="nil"/>
              <w:left w:val="nil"/>
              <w:bottom w:val="nil"/>
              <w:right w:val="nil"/>
            </w:tcBorders>
            <w:shd w:val="clear" w:color="auto" w:fill="215868" w:themeFill="accent5" w:themeFillShade="80"/>
          </w:tcPr>
          <w:p w:rsidR="002A532C" w:rsidRPr="002A532C" w:rsidRDefault="002A532C" w:rsidP="002A532C">
            <w:pPr>
              <w:jc w:val="center"/>
              <w:rPr>
                <w:rFonts w:ascii="Arial Black" w:hAnsi="Arial Black"/>
                <w:color w:val="FFFFFF" w:themeColor="background1"/>
                <w:sz w:val="44"/>
                <w:szCs w:val="44"/>
                <w:lang w:eastAsia="fr-FR"/>
              </w:rPr>
            </w:pPr>
          </w:p>
        </w:tc>
      </w:tr>
      <w:tr w:rsidR="00D5772C" w:rsidRPr="002A532C" w:rsidTr="00FB0ADF">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D5772C" w:rsidRPr="002A532C" w:rsidRDefault="00D5772C" w:rsidP="002A532C">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D5772C" w:rsidRPr="002A532C" w:rsidRDefault="00D5772C" w:rsidP="002A532C">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D5772C" w:rsidRPr="002A532C" w:rsidRDefault="00D5772C" w:rsidP="002A532C">
            <w:pPr>
              <w:jc w:val="center"/>
              <w:rPr>
                <w:sz w:val="20"/>
                <w:szCs w:val="20"/>
                <w:lang w:eastAsia="fr-FR"/>
              </w:rPr>
            </w:pPr>
          </w:p>
        </w:tc>
        <w:tc>
          <w:tcPr>
            <w:tcW w:w="1838" w:type="dxa"/>
            <w:gridSpan w:val="3"/>
            <w:tcBorders>
              <w:top w:val="nil"/>
              <w:left w:val="nil"/>
              <w:right w:val="nil"/>
            </w:tcBorders>
            <w:shd w:val="clear" w:color="auto" w:fill="auto"/>
            <w:vAlign w:val="center"/>
          </w:tcPr>
          <w:p w:rsidR="00D5772C" w:rsidRPr="00D5772C" w:rsidRDefault="00D5772C" w:rsidP="002A532C">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D5772C" w:rsidRPr="002A532C" w:rsidRDefault="00D5772C" w:rsidP="002A532C">
            <w:pPr>
              <w:jc w:val="center"/>
              <w:rPr>
                <w:lang w:eastAsia="fr-FR"/>
              </w:rPr>
            </w:pPr>
          </w:p>
        </w:tc>
      </w:tr>
      <w:tr w:rsidR="00D5772C" w:rsidRPr="002A532C" w:rsidTr="00FB0ADF">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D5772C" w:rsidRPr="002A532C" w:rsidRDefault="00D5772C" w:rsidP="002A532C">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D5772C" w:rsidRPr="002A532C" w:rsidRDefault="00D5772C" w:rsidP="002A532C">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D5772C" w:rsidRPr="002A532C" w:rsidRDefault="00D5772C" w:rsidP="00202AD5">
            <w:pPr>
              <w:rPr>
                <w:sz w:val="20"/>
                <w:szCs w:val="20"/>
                <w:lang w:eastAsia="fr-FR"/>
              </w:rPr>
            </w:pPr>
          </w:p>
        </w:tc>
        <w:tc>
          <w:tcPr>
            <w:tcW w:w="1838" w:type="dxa"/>
            <w:gridSpan w:val="3"/>
            <w:tcBorders>
              <w:left w:val="single" w:sz="4" w:space="0" w:color="auto"/>
              <w:right w:val="nil"/>
            </w:tcBorders>
            <w:shd w:val="clear" w:color="auto" w:fill="auto"/>
            <w:vAlign w:val="center"/>
          </w:tcPr>
          <w:p w:rsidR="00D5772C" w:rsidRPr="002A532C" w:rsidRDefault="00202AD5" w:rsidP="002A532C">
            <w:pPr>
              <w:jc w:val="center"/>
              <w:rPr>
                <w:sz w:val="20"/>
                <w:szCs w:val="20"/>
                <w:lang w:eastAsia="fr-FR"/>
              </w:rPr>
            </w:pPr>
            <w:r>
              <w:rPr>
                <w:lang w:eastAsia="fr-FR"/>
              </w:rPr>
              <w:t>O</w:t>
            </w:r>
            <w:r w:rsidR="002200A9">
              <w:rPr>
                <w:lang w:eastAsia="fr-FR"/>
              </w:rPr>
              <w:t>, …</w:t>
            </w:r>
          </w:p>
        </w:tc>
        <w:tc>
          <w:tcPr>
            <w:tcW w:w="283" w:type="dxa"/>
            <w:vMerge w:val="restart"/>
            <w:tcBorders>
              <w:top w:val="nil"/>
              <w:left w:val="nil"/>
              <w:bottom w:val="nil"/>
              <w:right w:val="nil"/>
            </w:tcBorders>
            <w:shd w:val="clear" w:color="auto" w:fill="215868" w:themeFill="accent5" w:themeFillShade="80"/>
          </w:tcPr>
          <w:p w:rsidR="00D5772C" w:rsidRPr="002A532C" w:rsidRDefault="00D5772C" w:rsidP="002A532C">
            <w:pPr>
              <w:jc w:val="center"/>
              <w:rPr>
                <w:lang w:eastAsia="fr-FR"/>
              </w:rPr>
            </w:pPr>
          </w:p>
        </w:tc>
      </w:tr>
      <w:tr w:rsidR="00D5772C"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D5772C" w:rsidRPr="002A532C" w:rsidRDefault="00D5772C" w:rsidP="002A532C">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D5772C" w:rsidRPr="002A532C" w:rsidRDefault="00D5772C" w:rsidP="002A532C">
            <w:pPr>
              <w:jc w:val="center"/>
              <w:rPr>
                <w:b/>
                <w:sz w:val="16"/>
                <w:szCs w:val="16"/>
                <w:lang w:eastAsia="fr-FR"/>
              </w:rPr>
            </w:pPr>
            <w:r w:rsidRPr="002A532C">
              <w:rPr>
                <w:b/>
                <w:sz w:val="16"/>
                <w:szCs w:val="16"/>
                <w:lang w:eastAsia="fr-FR"/>
              </w:rPr>
              <w:t>Action 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D5772C" w:rsidRPr="002A532C" w:rsidRDefault="00D5772C" w:rsidP="00202AD5">
            <w:pPr>
              <w:rPr>
                <w:sz w:val="20"/>
                <w:szCs w:val="20"/>
                <w:lang w:eastAsia="fr-FR"/>
              </w:rPr>
            </w:pPr>
          </w:p>
        </w:tc>
        <w:tc>
          <w:tcPr>
            <w:tcW w:w="1838" w:type="dxa"/>
            <w:gridSpan w:val="3"/>
            <w:tcBorders>
              <w:left w:val="single" w:sz="4" w:space="0" w:color="auto"/>
              <w:right w:val="nil"/>
            </w:tcBorders>
            <w:shd w:val="clear" w:color="auto" w:fill="auto"/>
            <w:vAlign w:val="center"/>
          </w:tcPr>
          <w:p w:rsidR="00D5772C" w:rsidRPr="002A532C" w:rsidRDefault="00D5772C" w:rsidP="002A532C">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D5772C" w:rsidRPr="002A532C" w:rsidRDefault="00D5772C" w:rsidP="002A532C">
            <w:pPr>
              <w:jc w:val="center"/>
              <w:rPr>
                <w:lang w:eastAsia="fr-FR"/>
              </w:rPr>
            </w:pPr>
          </w:p>
        </w:tc>
      </w:tr>
      <w:tr w:rsidR="00D5772C"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D5772C" w:rsidRPr="002A532C" w:rsidRDefault="00D5772C" w:rsidP="002A532C">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D5772C" w:rsidRPr="002A532C" w:rsidRDefault="00D5772C" w:rsidP="002A532C">
            <w:pPr>
              <w:jc w:val="center"/>
              <w:rPr>
                <w:b/>
                <w:sz w:val="16"/>
                <w:szCs w:val="16"/>
                <w:lang w:eastAsia="fr-FR"/>
              </w:rPr>
            </w:pPr>
            <w:r w:rsidRPr="002A532C">
              <w:rPr>
                <w:b/>
                <w:sz w:val="16"/>
                <w:szCs w:val="16"/>
                <w:lang w:eastAsia="fr-FR"/>
              </w:rPr>
              <w:t>Action 3</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D5772C" w:rsidRPr="002A532C" w:rsidRDefault="00D5772C" w:rsidP="00202AD5">
            <w:pPr>
              <w:rPr>
                <w:sz w:val="20"/>
                <w:szCs w:val="20"/>
                <w:lang w:eastAsia="fr-FR"/>
              </w:rPr>
            </w:pPr>
          </w:p>
        </w:tc>
        <w:tc>
          <w:tcPr>
            <w:tcW w:w="1838" w:type="dxa"/>
            <w:gridSpan w:val="3"/>
            <w:tcBorders>
              <w:left w:val="single" w:sz="4" w:space="0" w:color="auto"/>
              <w:right w:val="nil"/>
            </w:tcBorders>
            <w:shd w:val="clear" w:color="auto" w:fill="auto"/>
            <w:vAlign w:val="center"/>
          </w:tcPr>
          <w:p w:rsidR="00D5772C" w:rsidRPr="002A532C" w:rsidRDefault="00D5772C" w:rsidP="002A532C">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D5772C" w:rsidRPr="002A532C" w:rsidRDefault="00D5772C" w:rsidP="002A532C">
            <w:pPr>
              <w:jc w:val="center"/>
              <w:rPr>
                <w:lang w:eastAsia="fr-FR"/>
              </w:rPr>
            </w:pPr>
          </w:p>
        </w:tc>
      </w:tr>
      <w:tr w:rsidR="00D5772C"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D5772C" w:rsidRPr="002A532C" w:rsidRDefault="00D5772C" w:rsidP="002A532C">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D5772C" w:rsidRPr="002A532C" w:rsidRDefault="00D5772C" w:rsidP="002A532C">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D5772C" w:rsidRPr="002A532C" w:rsidRDefault="00D5772C" w:rsidP="00202AD5">
            <w:pPr>
              <w:rPr>
                <w:sz w:val="20"/>
                <w:szCs w:val="20"/>
                <w:lang w:eastAsia="fr-FR"/>
              </w:rPr>
            </w:pPr>
          </w:p>
        </w:tc>
        <w:tc>
          <w:tcPr>
            <w:tcW w:w="1838" w:type="dxa"/>
            <w:gridSpan w:val="3"/>
            <w:tcBorders>
              <w:left w:val="single" w:sz="4" w:space="0" w:color="auto"/>
              <w:right w:val="nil"/>
            </w:tcBorders>
            <w:shd w:val="clear" w:color="auto" w:fill="auto"/>
            <w:vAlign w:val="center"/>
          </w:tcPr>
          <w:p w:rsidR="00D5772C" w:rsidRPr="002A532C" w:rsidRDefault="00D5772C" w:rsidP="002A532C">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D5772C" w:rsidRPr="002A532C" w:rsidRDefault="00D5772C" w:rsidP="002A532C">
            <w:pPr>
              <w:jc w:val="center"/>
              <w:rPr>
                <w:lang w:eastAsia="fr-FR"/>
              </w:rPr>
            </w:pPr>
          </w:p>
        </w:tc>
      </w:tr>
      <w:tr w:rsidR="00D5772C"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D5772C" w:rsidRPr="002A532C" w:rsidRDefault="00D5772C" w:rsidP="002A532C">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D5772C" w:rsidRPr="002A532C" w:rsidRDefault="00D5772C" w:rsidP="002A532C">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D5772C" w:rsidRPr="002A532C" w:rsidRDefault="00D5772C" w:rsidP="00202AD5">
            <w:pPr>
              <w:rPr>
                <w:sz w:val="20"/>
                <w:szCs w:val="20"/>
                <w:lang w:eastAsia="fr-FR"/>
              </w:rPr>
            </w:pPr>
          </w:p>
        </w:tc>
        <w:tc>
          <w:tcPr>
            <w:tcW w:w="1838" w:type="dxa"/>
            <w:gridSpan w:val="3"/>
            <w:tcBorders>
              <w:left w:val="single" w:sz="4" w:space="0" w:color="auto"/>
              <w:right w:val="nil"/>
            </w:tcBorders>
            <w:shd w:val="clear" w:color="auto" w:fill="auto"/>
            <w:vAlign w:val="center"/>
          </w:tcPr>
          <w:p w:rsidR="00D5772C" w:rsidRPr="002A532C" w:rsidRDefault="00D5772C" w:rsidP="002A532C">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D5772C" w:rsidRPr="002A532C" w:rsidRDefault="00D5772C" w:rsidP="002A532C">
            <w:pPr>
              <w:jc w:val="center"/>
              <w:rPr>
                <w:lang w:eastAsia="fr-FR"/>
              </w:rPr>
            </w:pPr>
          </w:p>
        </w:tc>
      </w:tr>
      <w:tr w:rsidR="002A532C" w:rsidRPr="002A532C" w:rsidTr="00FB0ADF">
        <w:trPr>
          <w:trHeight w:val="225"/>
          <w:jc w:val="center"/>
        </w:trPr>
        <w:tc>
          <w:tcPr>
            <w:tcW w:w="289" w:type="dxa"/>
            <w:tcBorders>
              <w:top w:val="nil"/>
              <w:left w:val="nil"/>
              <w:bottom w:val="nil"/>
              <w:right w:val="nil"/>
            </w:tcBorders>
            <w:shd w:val="clear" w:color="auto" w:fill="auto"/>
          </w:tcPr>
          <w:p w:rsidR="002A532C" w:rsidRPr="002A532C" w:rsidRDefault="002A532C" w:rsidP="002A532C">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2A532C" w:rsidRPr="002A532C" w:rsidRDefault="002A532C" w:rsidP="002A532C">
            <w:pPr>
              <w:jc w:val="center"/>
              <w:rPr>
                <w:b/>
                <w:color w:val="FFFFFF" w:themeColor="background1"/>
                <w:lang w:eastAsia="fr-FR"/>
              </w:rPr>
            </w:pPr>
          </w:p>
        </w:tc>
        <w:tc>
          <w:tcPr>
            <w:tcW w:w="283" w:type="dxa"/>
            <w:tcBorders>
              <w:top w:val="nil"/>
              <w:left w:val="nil"/>
              <w:bottom w:val="nil"/>
              <w:right w:val="nil"/>
            </w:tcBorders>
            <w:shd w:val="clear" w:color="auto" w:fill="auto"/>
          </w:tcPr>
          <w:p w:rsidR="002A532C" w:rsidRPr="002A532C" w:rsidRDefault="002A532C" w:rsidP="002A532C">
            <w:pPr>
              <w:rPr>
                <w:lang w:eastAsia="fr-FR"/>
              </w:rPr>
            </w:pPr>
          </w:p>
        </w:tc>
      </w:tr>
      <w:tr w:rsidR="00090179" w:rsidRPr="002A532C" w:rsidTr="00FB0ADF">
        <w:trPr>
          <w:trHeight w:val="225"/>
          <w:jc w:val="center"/>
        </w:trPr>
        <w:tc>
          <w:tcPr>
            <w:tcW w:w="289" w:type="dxa"/>
            <w:tcBorders>
              <w:top w:val="nil"/>
              <w:left w:val="nil"/>
              <w:bottom w:val="nil"/>
              <w:right w:val="nil"/>
            </w:tcBorders>
            <w:shd w:val="clear" w:color="auto" w:fill="215868" w:themeFill="accent5" w:themeFillShade="80"/>
          </w:tcPr>
          <w:p w:rsidR="00090179" w:rsidRPr="002A532C" w:rsidRDefault="00090179" w:rsidP="002A532C">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090179" w:rsidRPr="002A532C" w:rsidRDefault="00090179" w:rsidP="002A532C">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090179" w:rsidRPr="002A532C" w:rsidRDefault="00090179" w:rsidP="002A532C">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090179" w:rsidRPr="002A532C" w:rsidRDefault="00090179" w:rsidP="002A532C">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090179" w:rsidRPr="002A532C" w:rsidRDefault="00090179" w:rsidP="002A532C">
            <w:pPr>
              <w:rPr>
                <w:lang w:eastAsia="fr-FR"/>
              </w:rPr>
            </w:pPr>
          </w:p>
        </w:tc>
      </w:tr>
      <w:tr w:rsidR="00090179" w:rsidRPr="002A532C" w:rsidTr="00FB0ADF">
        <w:trPr>
          <w:trHeight w:val="210"/>
          <w:jc w:val="center"/>
        </w:trPr>
        <w:tc>
          <w:tcPr>
            <w:tcW w:w="289" w:type="dxa"/>
            <w:tcBorders>
              <w:top w:val="nil"/>
              <w:left w:val="nil"/>
              <w:bottom w:val="nil"/>
              <w:right w:val="nil"/>
            </w:tcBorders>
            <w:shd w:val="clear" w:color="auto" w:fill="215868" w:themeFill="accent5" w:themeFillShade="80"/>
          </w:tcPr>
          <w:p w:rsidR="00090179" w:rsidRPr="002A532C" w:rsidRDefault="00090179" w:rsidP="002A532C">
            <w:pPr>
              <w:jc w:val="center"/>
              <w:rPr>
                <w:b/>
                <w:noProof/>
                <w:lang w:eastAsia="fr-FR"/>
              </w:rPr>
            </w:pPr>
          </w:p>
        </w:tc>
        <w:tc>
          <w:tcPr>
            <w:tcW w:w="1551" w:type="dxa"/>
            <w:gridSpan w:val="3"/>
            <w:vMerge w:val="restart"/>
            <w:tcBorders>
              <w:top w:val="nil"/>
              <w:left w:val="nil"/>
            </w:tcBorders>
            <w:vAlign w:val="center"/>
          </w:tcPr>
          <w:p w:rsidR="00090179" w:rsidRPr="002A532C" w:rsidRDefault="00090179" w:rsidP="00090179">
            <w:pPr>
              <w:jc w:val="center"/>
              <w:rPr>
                <w:b/>
                <w:noProof/>
                <w:lang w:eastAsia="fr-FR"/>
              </w:rPr>
            </w:pPr>
            <w:r w:rsidRPr="002A532C">
              <w:rPr>
                <w:b/>
                <w:noProof/>
                <w:lang w:eastAsia="fr-FR"/>
              </w:rPr>
              <w:drawing>
                <wp:inline distT="0" distB="0" distL="0" distR="0">
                  <wp:extent cx="621743" cy="340744"/>
                  <wp:effectExtent l="19050" t="0" r="6907" b="0"/>
                  <wp:docPr id="728"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090179" w:rsidRPr="002A532C" w:rsidRDefault="00090179" w:rsidP="00090179">
            <w:pPr>
              <w:jc w:val="center"/>
              <w:rPr>
                <w:b/>
                <w:lang w:eastAsia="fr-FR"/>
              </w:rPr>
            </w:pPr>
            <w:r w:rsidRPr="002A532C">
              <w:rPr>
                <w:b/>
                <w:lang w:eastAsia="fr-FR"/>
              </w:rPr>
              <w:t>OUI</w:t>
            </w:r>
          </w:p>
          <w:p w:rsidR="00090179" w:rsidRPr="002A532C" w:rsidRDefault="00090179" w:rsidP="00090179">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090179" w:rsidRPr="002A532C" w:rsidRDefault="00090179" w:rsidP="002A532C">
            <w:pPr>
              <w:jc w:val="center"/>
              <w:rPr>
                <w:b/>
                <w:lang w:eastAsia="fr-FR"/>
              </w:rPr>
            </w:pPr>
            <w:r w:rsidRPr="002A532C">
              <w:rPr>
                <w:b/>
                <w:noProof/>
                <w:lang w:eastAsia="fr-FR"/>
              </w:rPr>
              <w:drawing>
                <wp:inline distT="0" distB="0" distL="0" distR="0">
                  <wp:extent cx="812223" cy="872712"/>
                  <wp:effectExtent l="19050" t="0" r="6927" b="0"/>
                  <wp:docPr id="72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l="56445" t="42574" r="33584" b="40264"/>
                          <a:stretch>
                            <a:fillRect/>
                          </a:stretch>
                        </pic:blipFill>
                        <pic:spPr bwMode="auto">
                          <a:xfrm>
                            <a:off x="0" y="0"/>
                            <a:ext cx="812224" cy="872713"/>
                          </a:xfrm>
                          <a:prstGeom prst="rect">
                            <a:avLst/>
                          </a:prstGeom>
                          <a:noFill/>
                          <a:ln w="9525">
                            <a:noFill/>
                            <a:miter lim="800000"/>
                            <a:headEnd/>
                            <a:tailEnd/>
                          </a:ln>
                        </pic:spPr>
                      </pic:pic>
                    </a:graphicData>
                  </a:graphic>
                </wp:inline>
              </w:drawing>
            </w:r>
          </w:p>
        </w:tc>
        <w:tc>
          <w:tcPr>
            <w:tcW w:w="1211" w:type="dxa"/>
            <w:gridSpan w:val="3"/>
            <w:tcBorders>
              <w:top w:val="nil"/>
              <w:bottom w:val="single" w:sz="4" w:space="0" w:color="000000" w:themeColor="text1"/>
            </w:tcBorders>
            <w:vAlign w:val="center"/>
          </w:tcPr>
          <w:p w:rsidR="00090179" w:rsidRPr="002A532C" w:rsidRDefault="00090179" w:rsidP="002A532C">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090179" w:rsidRPr="002A532C" w:rsidRDefault="00090179" w:rsidP="002A532C">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090179" w:rsidRPr="002A532C" w:rsidRDefault="00090179" w:rsidP="002A532C">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090179" w:rsidRPr="002A532C" w:rsidRDefault="00090179" w:rsidP="002A532C">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090179" w:rsidRPr="002A532C" w:rsidRDefault="00090179" w:rsidP="002A532C">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090179" w:rsidRPr="002A532C" w:rsidRDefault="00090179" w:rsidP="002A532C">
            <w:pPr>
              <w:rPr>
                <w:lang w:eastAsia="fr-FR"/>
              </w:rPr>
            </w:pPr>
          </w:p>
        </w:tc>
      </w:tr>
      <w:tr w:rsidR="00090179" w:rsidRPr="002A532C" w:rsidTr="00FB0ADF">
        <w:trPr>
          <w:trHeight w:val="210"/>
          <w:jc w:val="center"/>
        </w:trPr>
        <w:tc>
          <w:tcPr>
            <w:tcW w:w="289" w:type="dxa"/>
            <w:tcBorders>
              <w:top w:val="nil"/>
              <w:left w:val="nil"/>
              <w:bottom w:val="nil"/>
              <w:right w:val="nil"/>
            </w:tcBorders>
            <w:shd w:val="clear" w:color="auto" w:fill="215868" w:themeFill="accent5" w:themeFillShade="80"/>
          </w:tcPr>
          <w:p w:rsidR="00090179" w:rsidRPr="002A532C" w:rsidRDefault="00090179" w:rsidP="002A532C">
            <w:pPr>
              <w:jc w:val="center"/>
              <w:rPr>
                <w:b/>
                <w:noProof/>
                <w:lang w:eastAsia="fr-FR"/>
              </w:rPr>
            </w:pPr>
          </w:p>
        </w:tc>
        <w:tc>
          <w:tcPr>
            <w:tcW w:w="1551" w:type="dxa"/>
            <w:gridSpan w:val="3"/>
            <w:vMerge/>
            <w:tcBorders>
              <w:left w:val="nil"/>
            </w:tcBorders>
            <w:vAlign w:val="center"/>
          </w:tcPr>
          <w:p w:rsidR="00090179" w:rsidRPr="002A532C" w:rsidRDefault="00090179" w:rsidP="00090179">
            <w:pPr>
              <w:jc w:val="center"/>
              <w:rPr>
                <w:b/>
                <w:lang w:eastAsia="fr-FR"/>
              </w:rPr>
            </w:pPr>
          </w:p>
        </w:tc>
        <w:tc>
          <w:tcPr>
            <w:tcW w:w="723" w:type="dxa"/>
            <w:gridSpan w:val="3"/>
            <w:vMerge/>
            <w:vAlign w:val="center"/>
          </w:tcPr>
          <w:p w:rsidR="00090179" w:rsidRPr="002A532C" w:rsidRDefault="00090179" w:rsidP="00090179">
            <w:pPr>
              <w:jc w:val="center"/>
              <w:rPr>
                <w:b/>
                <w:lang w:eastAsia="fr-FR"/>
              </w:rPr>
            </w:pPr>
          </w:p>
        </w:tc>
        <w:tc>
          <w:tcPr>
            <w:tcW w:w="1445" w:type="dxa"/>
            <w:gridSpan w:val="3"/>
            <w:vMerge/>
            <w:vAlign w:val="center"/>
          </w:tcPr>
          <w:p w:rsidR="00090179" w:rsidRPr="002A532C" w:rsidRDefault="00090179" w:rsidP="002A532C">
            <w:pPr>
              <w:jc w:val="center"/>
              <w:rPr>
                <w:b/>
                <w:lang w:eastAsia="fr-FR"/>
              </w:rPr>
            </w:pPr>
          </w:p>
        </w:tc>
        <w:tc>
          <w:tcPr>
            <w:tcW w:w="1211" w:type="dxa"/>
            <w:gridSpan w:val="3"/>
            <w:vMerge w:val="restart"/>
            <w:vAlign w:val="center"/>
          </w:tcPr>
          <w:p w:rsidR="00090179" w:rsidRPr="002A532C" w:rsidRDefault="00090179" w:rsidP="002A532C">
            <w:pPr>
              <w:jc w:val="center"/>
              <w:rPr>
                <w:sz w:val="16"/>
                <w:szCs w:val="16"/>
                <w:lang w:eastAsia="fr-FR"/>
              </w:rPr>
            </w:pPr>
            <w:r w:rsidRPr="002A532C">
              <w:rPr>
                <w:noProof/>
                <w:sz w:val="16"/>
                <w:szCs w:val="16"/>
                <w:lang w:eastAsia="fr-FR"/>
              </w:rPr>
              <w:drawing>
                <wp:inline distT="0" distB="0" distL="0" distR="0">
                  <wp:extent cx="558800" cy="546100"/>
                  <wp:effectExtent l="0" t="0" r="0" b="0"/>
                  <wp:docPr id="730"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090179" w:rsidRPr="002A532C" w:rsidRDefault="00090179" w:rsidP="002A532C">
            <w:pPr>
              <w:jc w:val="center"/>
              <w:rPr>
                <w:sz w:val="16"/>
                <w:szCs w:val="16"/>
                <w:lang w:eastAsia="fr-FR"/>
              </w:rPr>
            </w:pPr>
            <w:r w:rsidRPr="002A532C">
              <w:rPr>
                <w:noProof/>
                <w:sz w:val="16"/>
                <w:szCs w:val="16"/>
                <w:lang w:eastAsia="fr-FR"/>
              </w:rPr>
              <w:drawing>
                <wp:inline distT="0" distB="0" distL="0" distR="0">
                  <wp:extent cx="511175" cy="508000"/>
                  <wp:effectExtent l="19050" t="0" r="3175" b="0"/>
                  <wp:docPr id="731"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090179" w:rsidRPr="002A532C" w:rsidRDefault="00090179" w:rsidP="002A532C">
            <w:pPr>
              <w:jc w:val="center"/>
              <w:rPr>
                <w:sz w:val="16"/>
                <w:szCs w:val="16"/>
                <w:lang w:eastAsia="fr-FR"/>
              </w:rPr>
            </w:pPr>
            <w:r w:rsidRPr="002A532C">
              <w:rPr>
                <w:noProof/>
                <w:sz w:val="16"/>
                <w:szCs w:val="16"/>
                <w:lang w:eastAsia="fr-FR"/>
              </w:rPr>
              <w:drawing>
                <wp:inline distT="0" distB="0" distL="0" distR="0">
                  <wp:extent cx="463550" cy="584200"/>
                  <wp:effectExtent l="19050" t="0" r="0" b="0"/>
                  <wp:docPr id="732"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090179" w:rsidRPr="002A532C" w:rsidRDefault="00090179" w:rsidP="002A532C">
            <w:pPr>
              <w:jc w:val="center"/>
              <w:rPr>
                <w:sz w:val="16"/>
                <w:szCs w:val="16"/>
                <w:lang w:eastAsia="fr-FR"/>
              </w:rPr>
            </w:pPr>
            <w:r w:rsidRPr="002A532C">
              <w:rPr>
                <w:noProof/>
                <w:sz w:val="16"/>
                <w:szCs w:val="16"/>
                <w:lang w:eastAsia="fr-FR"/>
              </w:rPr>
              <w:drawing>
                <wp:inline distT="0" distB="0" distL="0" distR="0">
                  <wp:extent cx="574675" cy="571500"/>
                  <wp:effectExtent l="19050" t="0" r="0" b="0"/>
                  <wp:docPr id="733"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090179" w:rsidRPr="002A532C" w:rsidRDefault="00090179" w:rsidP="002A532C">
            <w:pPr>
              <w:jc w:val="center"/>
              <w:rPr>
                <w:sz w:val="16"/>
                <w:szCs w:val="16"/>
                <w:lang w:eastAsia="fr-FR"/>
              </w:rPr>
            </w:pPr>
            <w:r w:rsidRPr="002A532C">
              <w:rPr>
                <w:noProof/>
                <w:sz w:val="16"/>
                <w:szCs w:val="16"/>
                <w:lang w:eastAsia="fr-FR"/>
              </w:rPr>
              <w:drawing>
                <wp:inline distT="0" distB="0" distL="0" distR="0">
                  <wp:extent cx="501650" cy="482600"/>
                  <wp:effectExtent l="19050" t="0" r="0" b="0"/>
                  <wp:docPr id="734"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090179" w:rsidRPr="002A532C" w:rsidRDefault="00090179" w:rsidP="002A532C">
            <w:pPr>
              <w:rPr>
                <w:lang w:eastAsia="fr-FR"/>
              </w:rPr>
            </w:pPr>
          </w:p>
        </w:tc>
      </w:tr>
      <w:tr w:rsidR="00090179" w:rsidRPr="002A532C" w:rsidTr="00FB0ADF">
        <w:trPr>
          <w:trHeight w:val="448"/>
          <w:jc w:val="center"/>
        </w:trPr>
        <w:tc>
          <w:tcPr>
            <w:tcW w:w="289" w:type="dxa"/>
            <w:tcBorders>
              <w:top w:val="nil"/>
              <w:left w:val="nil"/>
              <w:bottom w:val="nil"/>
              <w:right w:val="nil"/>
            </w:tcBorders>
            <w:shd w:val="clear" w:color="auto" w:fill="215868" w:themeFill="accent5" w:themeFillShade="80"/>
          </w:tcPr>
          <w:p w:rsidR="00090179" w:rsidRPr="002A532C" w:rsidRDefault="00090179" w:rsidP="002A532C">
            <w:pPr>
              <w:jc w:val="center"/>
              <w:rPr>
                <w:b/>
                <w:lang w:eastAsia="fr-FR"/>
              </w:rPr>
            </w:pPr>
          </w:p>
        </w:tc>
        <w:tc>
          <w:tcPr>
            <w:tcW w:w="1559" w:type="dxa"/>
            <w:gridSpan w:val="4"/>
            <w:tcBorders>
              <w:left w:val="nil"/>
            </w:tcBorders>
            <w:shd w:val="clear" w:color="auto" w:fill="auto"/>
            <w:vAlign w:val="center"/>
          </w:tcPr>
          <w:p w:rsidR="00090179" w:rsidRPr="002A532C" w:rsidRDefault="00090179" w:rsidP="00090179">
            <w:pPr>
              <w:jc w:val="center"/>
              <w:rPr>
                <w:b/>
                <w:lang w:eastAsia="fr-FR"/>
              </w:rPr>
            </w:pPr>
            <w:r w:rsidRPr="002A532C">
              <w:rPr>
                <w:b/>
                <w:noProof/>
                <w:lang w:eastAsia="fr-FR"/>
              </w:rPr>
              <w:drawing>
                <wp:inline distT="0" distB="0" distL="0" distR="0">
                  <wp:extent cx="290232" cy="250685"/>
                  <wp:effectExtent l="19050" t="0" r="0" b="0"/>
                  <wp:docPr id="737"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090179" w:rsidRDefault="00090179" w:rsidP="00090179">
            <w:pPr>
              <w:jc w:val="center"/>
              <w:rPr>
                <w:b/>
                <w:sz w:val="16"/>
                <w:szCs w:val="16"/>
                <w:lang w:eastAsia="fr-FR"/>
              </w:rPr>
            </w:pPr>
            <w:r>
              <w:rPr>
                <w:b/>
                <w:lang w:eastAsia="fr-FR"/>
              </w:rPr>
              <w:t>NON</w:t>
            </w:r>
          </w:p>
          <w:p w:rsidR="00090179" w:rsidRPr="002A532C" w:rsidRDefault="00090179" w:rsidP="00090179">
            <w:pPr>
              <w:jc w:val="center"/>
              <w:rPr>
                <w:b/>
                <w:lang w:eastAsia="fr-FR"/>
              </w:rPr>
            </w:pPr>
            <w:r w:rsidRPr="002A532C">
              <w:rPr>
                <w:b/>
                <w:sz w:val="16"/>
                <w:szCs w:val="16"/>
                <w:lang w:eastAsia="fr-FR"/>
              </w:rPr>
              <w:t>0%</w:t>
            </w:r>
          </w:p>
        </w:tc>
        <w:tc>
          <w:tcPr>
            <w:tcW w:w="1445" w:type="dxa"/>
            <w:gridSpan w:val="3"/>
            <w:vMerge/>
            <w:vAlign w:val="center"/>
          </w:tcPr>
          <w:p w:rsidR="00090179" w:rsidRPr="002A532C" w:rsidRDefault="00090179" w:rsidP="002A532C">
            <w:pPr>
              <w:jc w:val="center"/>
              <w:rPr>
                <w:b/>
                <w:lang w:eastAsia="fr-FR"/>
              </w:rPr>
            </w:pPr>
          </w:p>
        </w:tc>
        <w:tc>
          <w:tcPr>
            <w:tcW w:w="1211" w:type="dxa"/>
            <w:gridSpan w:val="3"/>
            <w:vMerge/>
            <w:vAlign w:val="center"/>
          </w:tcPr>
          <w:p w:rsidR="00090179" w:rsidRPr="002A532C" w:rsidRDefault="00090179" w:rsidP="002A532C">
            <w:pPr>
              <w:jc w:val="center"/>
              <w:rPr>
                <w:lang w:eastAsia="fr-FR"/>
              </w:rPr>
            </w:pPr>
          </w:p>
        </w:tc>
        <w:tc>
          <w:tcPr>
            <w:tcW w:w="1211" w:type="dxa"/>
            <w:gridSpan w:val="2"/>
            <w:vMerge/>
            <w:vAlign w:val="center"/>
          </w:tcPr>
          <w:p w:rsidR="00090179" w:rsidRPr="002A532C" w:rsidRDefault="00090179" w:rsidP="002A532C">
            <w:pPr>
              <w:jc w:val="center"/>
              <w:rPr>
                <w:lang w:eastAsia="fr-FR"/>
              </w:rPr>
            </w:pPr>
          </w:p>
        </w:tc>
        <w:tc>
          <w:tcPr>
            <w:tcW w:w="1212" w:type="dxa"/>
            <w:gridSpan w:val="3"/>
            <w:vMerge/>
            <w:vAlign w:val="center"/>
          </w:tcPr>
          <w:p w:rsidR="00090179" w:rsidRPr="002A532C" w:rsidRDefault="00090179" w:rsidP="002A532C">
            <w:pPr>
              <w:jc w:val="center"/>
              <w:rPr>
                <w:lang w:eastAsia="fr-FR"/>
              </w:rPr>
            </w:pPr>
          </w:p>
        </w:tc>
        <w:tc>
          <w:tcPr>
            <w:tcW w:w="1211" w:type="dxa"/>
            <w:gridSpan w:val="3"/>
            <w:vMerge/>
            <w:vAlign w:val="center"/>
          </w:tcPr>
          <w:p w:rsidR="00090179" w:rsidRPr="002A532C" w:rsidRDefault="00090179" w:rsidP="002A532C">
            <w:pPr>
              <w:jc w:val="center"/>
              <w:rPr>
                <w:lang w:eastAsia="fr-FR"/>
              </w:rPr>
            </w:pPr>
          </w:p>
        </w:tc>
        <w:tc>
          <w:tcPr>
            <w:tcW w:w="1212" w:type="dxa"/>
            <w:gridSpan w:val="2"/>
            <w:vMerge/>
            <w:tcBorders>
              <w:right w:val="nil"/>
            </w:tcBorders>
            <w:vAlign w:val="center"/>
          </w:tcPr>
          <w:p w:rsidR="00090179" w:rsidRPr="002A532C" w:rsidRDefault="00090179" w:rsidP="002A532C">
            <w:pPr>
              <w:jc w:val="center"/>
              <w:rPr>
                <w:lang w:eastAsia="fr-FR"/>
              </w:rPr>
            </w:pPr>
          </w:p>
        </w:tc>
        <w:tc>
          <w:tcPr>
            <w:tcW w:w="283" w:type="dxa"/>
            <w:vMerge/>
            <w:tcBorders>
              <w:left w:val="nil"/>
              <w:bottom w:val="nil"/>
              <w:right w:val="nil"/>
            </w:tcBorders>
            <w:shd w:val="clear" w:color="auto" w:fill="215868" w:themeFill="accent5" w:themeFillShade="80"/>
          </w:tcPr>
          <w:p w:rsidR="00090179" w:rsidRPr="002A532C" w:rsidRDefault="00090179" w:rsidP="002A532C">
            <w:pPr>
              <w:rPr>
                <w:lang w:eastAsia="fr-FR"/>
              </w:rPr>
            </w:pPr>
          </w:p>
        </w:tc>
      </w:tr>
      <w:tr w:rsidR="00090179" w:rsidRPr="002A532C" w:rsidTr="00FB0ADF">
        <w:trPr>
          <w:trHeight w:val="526"/>
          <w:jc w:val="center"/>
        </w:trPr>
        <w:tc>
          <w:tcPr>
            <w:tcW w:w="289" w:type="dxa"/>
            <w:tcBorders>
              <w:top w:val="nil"/>
              <w:left w:val="nil"/>
              <w:bottom w:val="nil"/>
              <w:right w:val="nil"/>
            </w:tcBorders>
            <w:shd w:val="clear" w:color="auto" w:fill="215868" w:themeFill="accent5" w:themeFillShade="80"/>
          </w:tcPr>
          <w:p w:rsidR="00090179" w:rsidRPr="002A532C" w:rsidRDefault="00090179" w:rsidP="002A532C">
            <w:pPr>
              <w:jc w:val="center"/>
              <w:rPr>
                <w:b/>
                <w:noProof/>
                <w:lang w:eastAsia="fr-FR"/>
              </w:rPr>
            </w:pPr>
          </w:p>
        </w:tc>
        <w:tc>
          <w:tcPr>
            <w:tcW w:w="1559" w:type="dxa"/>
            <w:gridSpan w:val="4"/>
            <w:tcBorders>
              <w:left w:val="nil"/>
            </w:tcBorders>
            <w:shd w:val="clear" w:color="auto" w:fill="auto"/>
            <w:vAlign w:val="center"/>
          </w:tcPr>
          <w:p w:rsidR="00090179" w:rsidRPr="002A532C" w:rsidRDefault="00090179" w:rsidP="00090179">
            <w:pPr>
              <w:jc w:val="center"/>
              <w:rPr>
                <w:b/>
                <w:noProof/>
                <w:lang w:eastAsia="fr-FR"/>
              </w:rPr>
            </w:pPr>
            <w:r>
              <w:rPr>
                <w:b/>
                <w:noProof/>
                <w:lang w:eastAsia="fr-FR"/>
              </w:rPr>
              <w:drawing>
                <wp:inline distT="0" distB="0" distL="0" distR="0">
                  <wp:extent cx="303680" cy="303680"/>
                  <wp:effectExtent l="19050" t="0" r="1120" b="0"/>
                  <wp:docPr id="738"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090179" w:rsidRPr="002A532C" w:rsidRDefault="00090179" w:rsidP="00090179">
            <w:pPr>
              <w:jc w:val="center"/>
              <w:rPr>
                <w:b/>
                <w:lang w:eastAsia="fr-FR"/>
              </w:rPr>
            </w:pPr>
            <w:r w:rsidRPr="002A532C">
              <w:rPr>
                <w:b/>
                <w:lang w:eastAsia="fr-FR"/>
              </w:rPr>
              <w:t>OUI</w:t>
            </w:r>
          </w:p>
          <w:p w:rsidR="00090179" w:rsidRPr="002A532C" w:rsidRDefault="00090179" w:rsidP="00090179">
            <w:pPr>
              <w:jc w:val="center"/>
              <w:rPr>
                <w:b/>
                <w:noProof/>
                <w:lang w:eastAsia="fr-FR"/>
              </w:rPr>
            </w:pPr>
            <w:r w:rsidRPr="002A532C">
              <w:rPr>
                <w:b/>
                <w:sz w:val="16"/>
                <w:szCs w:val="16"/>
                <w:lang w:eastAsia="fr-FR"/>
              </w:rPr>
              <w:t>100%</w:t>
            </w:r>
          </w:p>
        </w:tc>
        <w:tc>
          <w:tcPr>
            <w:tcW w:w="1445" w:type="dxa"/>
            <w:gridSpan w:val="3"/>
            <w:vMerge/>
            <w:vAlign w:val="center"/>
          </w:tcPr>
          <w:p w:rsidR="00090179" w:rsidRPr="002A532C" w:rsidRDefault="00090179" w:rsidP="002A532C">
            <w:pPr>
              <w:jc w:val="center"/>
              <w:rPr>
                <w:b/>
                <w:lang w:eastAsia="fr-FR"/>
              </w:rPr>
            </w:pPr>
          </w:p>
        </w:tc>
        <w:tc>
          <w:tcPr>
            <w:tcW w:w="1211" w:type="dxa"/>
            <w:gridSpan w:val="3"/>
            <w:vMerge/>
            <w:vAlign w:val="center"/>
          </w:tcPr>
          <w:p w:rsidR="00090179" w:rsidRPr="002A532C" w:rsidRDefault="00090179" w:rsidP="002A532C">
            <w:pPr>
              <w:jc w:val="center"/>
              <w:rPr>
                <w:lang w:eastAsia="fr-FR"/>
              </w:rPr>
            </w:pPr>
          </w:p>
        </w:tc>
        <w:tc>
          <w:tcPr>
            <w:tcW w:w="1211" w:type="dxa"/>
            <w:gridSpan w:val="2"/>
            <w:vMerge/>
            <w:vAlign w:val="center"/>
          </w:tcPr>
          <w:p w:rsidR="00090179" w:rsidRPr="002A532C" w:rsidRDefault="00090179" w:rsidP="002A532C">
            <w:pPr>
              <w:jc w:val="center"/>
              <w:rPr>
                <w:lang w:eastAsia="fr-FR"/>
              </w:rPr>
            </w:pPr>
          </w:p>
        </w:tc>
        <w:tc>
          <w:tcPr>
            <w:tcW w:w="1212" w:type="dxa"/>
            <w:gridSpan w:val="3"/>
            <w:vMerge/>
            <w:vAlign w:val="center"/>
          </w:tcPr>
          <w:p w:rsidR="00090179" w:rsidRPr="002A532C" w:rsidRDefault="00090179" w:rsidP="002A532C">
            <w:pPr>
              <w:jc w:val="center"/>
              <w:rPr>
                <w:lang w:eastAsia="fr-FR"/>
              </w:rPr>
            </w:pPr>
          </w:p>
        </w:tc>
        <w:tc>
          <w:tcPr>
            <w:tcW w:w="1211" w:type="dxa"/>
            <w:gridSpan w:val="3"/>
            <w:vMerge/>
            <w:vAlign w:val="center"/>
          </w:tcPr>
          <w:p w:rsidR="00090179" w:rsidRPr="002A532C" w:rsidRDefault="00090179" w:rsidP="002A532C">
            <w:pPr>
              <w:jc w:val="center"/>
              <w:rPr>
                <w:lang w:eastAsia="fr-FR"/>
              </w:rPr>
            </w:pPr>
          </w:p>
        </w:tc>
        <w:tc>
          <w:tcPr>
            <w:tcW w:w="1212" w:type="dxa"/>
            <w:gridSpan w:val="2"/>
            <w:vMerge/>
            <w:tcBorders>
              <w:right w:val="nil"/>
            </w:tcBorders>
            <w:vAlign w:val="center"/>
          </w:tcPr>
          <w:p w:rsidR="00090179" w:rsidRPr="002A532C" w:rsidRDefault="00090179" w:rsidP="002A532C">
            <w:pPr>
              <w:jc w:val="center"/>
              <w:rPr>
                <w:lang w:eastAsia="fr-FR"/>
              </w:rPr>
            </w:pPr>
          </w:p>
        </w:tc>
        <w:tc>
          <w:tcPr>
            <w:tcW w:w="283" w:type="dxa"/>
            <w:vMerge/>
            <w:tcBorders>
              <w:left w:val="nil"/>
              <w:bottom w:val="nil"/>
              <w:right w:val="nil"/>
            </w:tcBorders>
            <w:shd w:val="clear" w:color="auto" w:fill="215868" w:themeFill="accent5" w:themeFillShade="80"/>
          </w:tcPr>
          <w:p w:rsidR="00090179" w:rsidRPr="002A532C" w:rsidRDefault="00090179" w:rsidP="002A532C">
            <w:pPr>
              <w:rPr>
                <w:lang w:eastAsia="fr-FR"/>
              </w:rPr>
            </w:pPr>
          </w:p>
        </w:tc>
      </w:tr>
      <w:tr w:rsidR="002A532C" w:rsidRPr="002A532C" w:rsidTr="002A5A80">
        <w:trPr>
          <w:trHeight w:val="213"/>
          <w:jc w:val="center"/>
        </w:trPr>
        <w:tc>
          <w:tcPr>
            <w:tcW w:w="289" w:type="dxa"/>
            <w:tcBorders>
              <w:top w:val="nil"/>
              <w:left w:val="nil"/>
              <w:bottom w:val="nil"/>
              <w:right w:val="nil"/>
            </w:tcBorders>
            <w:shd w:val="clear" w:color="auto" w:fill="FFFFFF" w:themeFill="background1"/>
          </w:tcPr>
          <w:p w:rsidR="002A532C" w:rsidRPr="002A532C" w:rsidRDefault="002A532C" w:rsidP="002A532C">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2A532C" w:rsidRPr="002A532C" w:rsidRDefault="002A532C" w:rsidP="002A532C">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2A532C" w:rsidRPr="002A532C" w:rsidRDefault="002A532C" w:rsidP="002A532C">
            <w:pPr>
              <w:rPr>
                <w:sz w:val="16"/>
                <w:szCs w:val="16"/>
                <w:lang w:eastAsia="fr-FR"/>
              </w:rPr>
            </w:pPr>
          </w:p>
        </w:tc>
      </w:tr>
      <w:tr w:rsidR="00FB0ADF" w:rsidRPr="002A532C" w:rsidTr="00AE41E9">
        <w:trPr>
          <w:trHeight w:val="20"/>
          <w:jc w:val="center"/>
        </w:trPr>
        <w:tc>
          <w:tcPr>
            <w:tcW w:w="289" w:type="dxa"/>
            <w:tcBorders>
              <w:top w:val="nil"/>
              <w:left w:val="nil"/>
              <w:bottom w:val="nil"/>
              <w:right w:val="nil"/>
            </w:tcBorders>
            <w:shd w:val="clear" w:color="auto" w:fill="215868" w:themeFill="accent5" w:themeFillShade="80"/>
          </w:tcPr>
          <w:p w:rsidR="00FB0ADF" w:rsidRPr="002A532C" w:rsidRDefault="00FB0ADF" w:rsidP="00FB0ADF">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FB0ADF" w:rsidRPr="002A532C" w:rsidRDefault="00FB0ADF" w:rsidP="00FB0ADF">
            <w:pPr>
              <w:ind w:left="113" w:right="113"/>
              <w:jc w:val="center"/>
              <w:rPr>
                <w:b/>
                <w:color w:val="FFFFFF" w:themeColor="background1"/>
                <w:sz w:val="28"/>
                <w:szCs w:val="28"/>
                <w:lang w:eastAsia="fr-FR"/>
              </w:rPr>
            </w:pPr>
            <w:r w:rsidRPr="002A532C">
              <w:rPr>
                <w:b/>
                <w:color w:val="FFFFFF" w:themeColor="background1"/>
                <w:sz w:val="28"/>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FB0ADF" w:rsidRPr="002A532C" w:rsidRDefault="00FB0ADF" w:rsidP="00FB0ADF">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FB0ADF" w:rsidRPr="00281108" w:rsidRDefault="00FB0ADF" w:rsidP="00FB0ADF">
            <w:pPr>
              <w:jc w:val="center"/>
              <w:rPr>
                <w:b/>
                <w:color w:val="FFFFFF" w:themeColor="background1"/>
                <w:sz w:val="20"/>
                <w:szCs w:val="20"/>
                <w:lang w:eastAsia="fr-FR"/>
              </w:rPr>
            </w:pPr>
            <w:r w:rsidRPr="00281108">
              <w:rPr>
                <w:b/>
                <w:color w:val="FFFFFF" w:themeColor="background1"/>
                <w:sz w:val="20"/>
                <w:szCs w:val="20"/>
                <w:lang w:eastAsia="fr-FR"/>
              </w:rPr>
              <w:t>Priorité</w:t>
            </w:r>
          </w:p>
          <w:p w:rsidR="00FB0ADF" w:rsidRPr="002A532C" w:rsidRDefault="00FB0ADF" w:rsidP="00FB0ADF">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FB0ADF" w:rsidRPr="002A532C" w:rsidRDefault="00FB0ADF" w:rsidP="00FB0ADF">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FB0ADF" w:rsidRPr="002A532C" w:rsidRDefault="00FB0ADF" w:rsidP="00FB0ADF">
            <w:pPr>
              <w:jc w:val="center"/>
              <w:rPr>
                <w:b/>
                <w:color w:val="FFFFFF" w:themeColor="background1"/>
                <w:sz w:val="20"/>
                <w:szCs w:val="20"/>
                <w:lang w:eastAsia="fr-FR"/>
              </w:rPr>
            </w:pPr>
            <w:r w:rsidRPr="002A532C">
              <w:rPr>
                <w:b/>
                <w:color w:val="FFFFFF" w:themeColor="background1"/>
                <w:sz w:val="20"/>
                <w:szCs w:val="20"/>
                <w:lang w:eastAsia="fr-FR"/>
              </w:rPr>
              <w:t>Année 1</w:t>
            </w:r>
          </w:p>
          <w:p w:rsidR="00FB0ADF" w:rsidRPr="002A532C" w:rsidRDefault="00FB0ADF" w:rsidP="00FB0ADF">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FB0ADF" w:rsidRPr="002A532C" w:rsidRDefault="00FB0ADF" w:rsidP="00FB0ADF">
            <w:pPr>
              <w:jc w:val="center"/>
              <w:rPr>
                <w:b/>
                <w:color w:val="FFFFFF" w:themeColor="background1"/>
                <w:sz w:val="20"/>
                <w:szCs w:val="20"/>
                <w:lang w:eastAsia="fr-FR"/>
              </w:rPr>
            </w:pPr>
            <w:r w:rsidRPr="002A532C">
              <w:rPr>
                <w:b/>
                <w:color w:val="FFFFFF" w:themeColor="background1"/>
                <w:sz w:val="20"/>
                <w:szCs w:val="20"/>
                <w:lang w:eastAsia="fr-FR"/>
              </w:rPr>
              <w:t>Année 2</w:t>
            </w:r>
          </w:p>
          <w:p w:rsidR="00FB0ADF" w:rsidRPr="002A532C" w:rsidRDefault="00FB0ADF" w:rsidP="00FB0ADF">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FB0ADF" w:rsidRPr="002A532C" w:rsidRDefault="00FB0ADF" w:rsidP="00FB0ADF">
            <w:pPr>
              <w:jc w:val="center"/>
              <w:rPr>
                <w:b/>
                <w:color w:val="FFFFFF" w:themeColor="background1"/>
                <w:sz w:val="20"/>
                <w:szCs w:val="20"/>
                <w:lang w:eastAsia="fr-FR"/>
              </w:rPr>
            </w:pPr>
            <w:r w:rsidRPr="002A532C">
              <w:rPr>
                <w:b/>
                <w:color w:val="FFFFFF" w:themeColor="background1"/>
                <w:sz w:val="20"/>
                <w:szCs w:val="20"/>
                <w:lang w:eastAsia="fr-FR"/>
              </w:rPr>
              <w:t>Année 3</w:t>
            </w:r>
          </w:p>
          <w:p w:rsidR="00FB0ADF" w:rsidRPr="002A532C" w:rsidRDefault="00FB0ADF" w:rsidP="00FB0ADF">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FB0ADF" w:rsidRPr="002A532C" w:rsidRDefault="00FB0ADF" w:rsidP="00FB0ADF">
            <w:pPr>
              <w:jc w:val="center"/>
              <w:rPr>
                <w:b/>
                <w:color w:val="FFFFFF" w:themeColor="background1"/>
                <w:sz w:val="20"/>
                <w:szCs w:val="20"/>
                <w:lang w:eastAsia="fr-FR"/>
              </w:rPr>
            </w:pPr>
            <w:r w:rsidRPr="002A532C">
              <w:rPr>
                <w:b/>
                <w:color w:val="FFFFFF" w:themeColor="background1"/>
                <w:sz w:val="20"/>
                <w:szCs w:val="20"/>
                <w:lang w:eastAsia="fr-FR"/>
              </w:rPr>
              <w:t>Année 4</w:t>
            </w:r>
          </w:p>
          <w:p w:rsidR="00FB0ADF" w:rsidRPr="002A532C" w:rsidRDefault="00FB0ADF" w:rsidP="00FB0ADF">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FB0ADF" w:rsidRPr="002A532C" w:rsidRDefault="00FB0ADF" w:rsidP="00FB0ADF">
            <w:pPr>
              <w:jc w:val="center"/>
              <w:rPr>
                <w:b/>
                <w:color w:val="FFFFFF" w:themeColor="background1"/>
                <w:sz w:val="20"/>
                <w:szCs w:val="20"/>
                <w:lang w:eastAsia="fr-FR"/>
              </w:rPr>
            </w:pPr>
            <w:r w:rsidRPr="002A532C">
              <w:rPr>
                <w:b/>
                <w:color w:val="FFFFFF" w:themeColor="background1"/>
                <w:sz w:val="20"/>
                <w:szCs w:val="20"/>
                <w:lang w:eastAsia="fr-FR"/>
              </w:rPr>
              <w:t>Année 5</w:t>
            </w:r>
          </w:p>
          <w:p w:rsidR="00FB0ADF" w:rsidRPr="002A532C" w:rsidRDefault="00FB0ADF" w:rsidP="00FB0ADF">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FB0ADF" w:rsidRPr="002A532C" w:rsidRDefault="00FB0ADF" w:rsidP="00FB0ADF">
            <w:pPr>
              <w:jc w:val="center"/>
              <w:rPr>
                <w:b/>
                <w:color w:val="FFFFFF" w:themeColor="background1"/>
                <w:sz w:val="20"/>
                <w:szCs w:val="20"/>
                <w:lang w:eastAsia="fr-FR"/>
              </w:rPr>
            </w:pPr>
            <w:r w:rsidRPr="002A532C">
              <w:rPr>
                <w:b/>
                <w:color w:val="FFFFFF" w:themeColor="background1"/>
                <w:sz w:val="20"/>
                <w:szCs w:val="20"/>
                <w:lang w:eastAsia="fr-FR"/>
              </w:rPr>
              <w:t>Année 6</w:t>
            </w:r>
          </w:p>
          <w:p w:rsidR="00FB0ADF" w:rsidRPr="002A532C" w:rsidRDefault="00FB0ADF" w:rsidP="00FB0ADF">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AE41E9">
        <w:trPr>
          <w:trHeight w:val="20"/>
          <w:jc w:val="center"/>
        </w:trPr>
        <w:tc>
          <w:tcPr>
            <w:tcW w:w="289" w:type="dxa"/>
            <w:vMerge w:val="restart"/>
            <w:tcBorders>
              <w:top w:val="nil"/>
              <w:left w:val="nil"/>
              <w:bottom w:val="nil"/>
              <w:right w:val="nil"/>
            </w:tcBorders>
            <w:shd w:val="clear" w:color="auto" w:fill="215868" w:themeFill="accent5" w:themeFillShade="80"/>
          </w:tcPr>
          <w:p w:rsidR="00FB0ADF" w:rsidRPr="002A532C" w:rsidRDefault="00FB0ADF" w:rsidP="00FB0AD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FB0ADF" w:rsidRPr="002A532C" w:rsidRDefault="00FB0ADF" w:rsidP="00FB0ADF">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FB0ADF" w:rsidRPr="002A532C" w:rsidRDefault="00FB0ADF" w:rsidP="00FB0ADF">
            <w:pPr>
              <w:jc w:val="center"/>
              <w:rPr>
                <w:b/>
                <w:sz w:val="16"/>
                <w:szCs w:val="16"/>
                <w:lang w:eastAsia="fr-FR"/>
              </w:rPr>
            </w:pPr>
            <w:r w:rsidRPr="002A532C">
              <w:rPr>
                <w:b/>
                <w:sz w:val="16"/>
                <w:szCs w:val="16"/>
                <w:lang w:eastAsia="fr-FR"/>
              </w:rPr>
              <w:t>Action 1</w:t>
            </w:r>
          </w:p>
        </w:tc>
        <w:tc>
          <w:tcPr>
            <w:tcW w:w="921" w:type="dxa"/>
            <w:gridSpan w:val="5"/>
            <w:tcBorders>
              <w:top w:val="nil"/>
              <w:left w:val="single" w:sz="4" w:space="0" w:color="auto"/>
              <w:right w:val="single" w:sz="4" w:space="0" w:color="auto"/>
            </w:tcBorders>
            <w:vAlign w:val="center"/>
          </w:tcPr>
          <w:p w:rsidR="00FB0ADF" w:rsidRPr="002A532C" w:rsidRDefault="00FB0ADF" w:rsidP="00FB0ADF">
            <w:pPr>
              <w:jc w:val="center"/>
              <w:rPr>
                <w:rFonts w:ascii="Arial Black" w:hAnsi="Arial Black"/>
                <w:b/>
                <w:sz w:val="16"/>
                <w:szCs w:val="16"/>
                <w:lang w:eastAsia="fr-FR"/>
              </w:rPr>
            </w:pPr>
            <w:r w:rsidRPr="002A532C">
              <w:rPr>
                <w:rFonts w:ascii="Arial Black" w:hAnsi="Arial Black"/>
                <w:b/>
                <w:sz w:val="16"/>
                <w:szCs w:val="16"/>
                <w:lang w:eastAsia="fr-FR"/>
              </w:rPr>
              <w:t>1</w:t>
            </w:r>
            <w:r>
              <w:rPr>
                <w:rFonts w:ascii="Arial Black" w:hAnsi="Arial Black"/>
                <w:b/>
                <w:sz w:val="16"/>
                <w:szCs w:val="16"/>
                <w:lang w:eastAsia="fr-FR"/>
              </w:rPr>
              <w:t>/1</w:t>
            </w:r>
          </w:p>
        </w:tc>
        <w:tc>
          <w:tcPr>
            <w:tcW w:w="954" w:type="dxa"/>
            <w:vMerge w:val="restart"/>
            <w:tcBorders>
              <w:top w:val="nil"/>
              <w:left w:val="single" w:sz="4" w:space="0" w:color="auto"/>
              <w:bottom w:val="single" w:sz="4" w:space="0" w:color="auto"/>
              <w:right w:val="single" w:sz="4" w:space="0" w:color="auto"/>
            </w:tcBorders>
            <w:vAlign w:val="center"/>
          </w:tcPr>
          <w:p w:rsidR="00FB0ADF" w:rsidRPr="002A532C" w:rsidRDefault="00FB0ADF" w:rsidP="00FB0ADF">
            <w:pPr>
              <w:ind w:left="-103"/>
              <w:jc w:val="center"/>
              <w:rPr>
                <w:lang w:eastAsia="fr-FR"/>
              </w:rPr>
            </w:pPr>
            <w:r w:rsidRPr="002A532C">
              <w:rPr>
                <w:noProof/>
                <w:lang w:eastAsia="fr-FR"/>
              </w:rPr>
              <w:drawing>
                <wp:inline distT="0" distB="0" distL="0" distR="0">
                  <wp:extent cx="491589" cy="491589"/>
                  <wp:effectExtent l="19050" t="0" r="3711" b="0"/>
                  <wp:docPr id="736"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auto"/>
            <w:vAlign w:val="center"/>
          </w:tcPr>
          <w:p w:rsidR="00FB0ADF" w:rsidRPr="002A532C" w:rsidRDefault="00FB0ADF" w:rsidP="00FB0AD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FB0ADF" w:rsidRPr="002A532C" w:rsidRDefault="00FB0ADF" w:rsidP="00FB0ADF">
            <w:pPr>
              <w:jc w:val="center"/>
              <w:rPr>
                <w:color w:val="595959" w:themeColor="text1" w:themeTint="A6"/>
                <w:sz w:val="16"/>
                <w:szCs w:val="16"/>
                <w:lang w:eastAsia="fr-FR"/>
              </w:rPr>
            </w:pPr>
          </w:p>
        </w:tc>
        <w:tc>
          <w:tcPr>
            <w:tcW w:w="1063" w:type="dxa"/>
            <w:gridSpan w:val="2"/>
            <w:tcBorders>
              <w:top w:val="nil"/>
            </w:tcBorders>
            <w:shd w:val="clear" w:color="auto" w:fill="BFBFBF" w:themeFill="background1" w:themeFillShade="BF"/>
            <w:vAlign w:val="center"/>
          </w:tcPr>
          <w:p w:rsidR="00FB0ADF" w:rsidRPr="002A532C" w:rsidRDefault="00FB0ADF" w:rsidP="00FB0AD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FB0ADF" w:rsidRPr="002A532C" w:rsidRDefault="00FB0ADF" w:rsidP="00FB0AD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FB0ADF" w:rsidRPr="002A532C" w:rsidRDefault="00FB0ADF" w:rsidP="00FB0ADF">
            <w:pPr>
              <w:jc w:val="center"/>
              <w:rPr>
                <w:color w:val="595959" w:themeColor="text1" w:themeTint="A6"/>
                <w:sz w:val="16"/>
                <w:szCs w:val="16"/>
                <w:lang w:eastAsia="fr-FR"/>
              </w:rPr>
            </w:pPr>
          </w:p>
        </w:tc>
        <w:tc>
          <w:tcPr>
            <w:tcW w:w="1064" w:type="dxa"/>
            <w:tcBorders>
              <w:top w:val="nil"/>
              <w:right w:val="nil"/>
            </w:tcBorders>
            <w:shd w:val="clear" w:color="auto" w:fill="BFBFBF" w:themeFill="background1" w:themeFillShade="BF"/>
            <w:vAlign w:val="center"/>
          </w:tcPr>
          <w:p w:rsidR="00FB0ADF" w:rsidRPr="002A532C" w:rsidRDefault="00FB0ADF" w:rsidP="00FB0ADF">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AE41E9">
        <w:trPr>
          <w:trHeight w:val="20"/>
          <w:jc w:val="center"/>
        </w:trPr>
        <w:tc>
          <w:tcPr>
            <w:tcW w:w="289" w:type="dxa"/>
            <w:vMerge/>
            <w:tcBorders>
              <w:top w:val="nil"/>
              <w:left w:val="nil"/>
              <w:bottom w:val="nil"/>
              <w:right w:val="nil"/>
            </w:tcBorders>
            <w:shd w:val="clear" w:color="auto" w:fill="215868" w:themeFill="accent5" w:themeFillShade="80"/>
          </w:tcPr>
          <w:p w:rsidR="00FB0ADF" w:rsidRPr="002A532C" w:rsidRDefault="00FB0ADF" w:rsidP="00FB0AD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FB0ADF" w:rsidRPr="002A532C" w:rsidRDefault="00FB0ADF" w:rsidP="00FB0AD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FB0ADF" w:rsidRPr="002A532C" w:rsidRDefault="00FB0ADF" w:rsidP="00FB0ADF">
            <w:pPr>
              <w:jc w:val="center"/>
              <w:rPr>
                <w:b/>
                <w:sz w:val="16"/>
                <w:szCs w:val="16"/>
                <w:lang w:eastAsia="fr-FR"/>
              </w:rPr>
            </w:pPr>
            <w:r w:rsidRPr="002A532C">
              <w:rPr>
                <w:b/>
                <w:sz w:val="16"/>
                <w:szCs w:val="16"/>
                <w:lang w:eastAsia="fr-FR"/>
              </w:rPr>
              <w:t>Action 2</w:t>
            </w:r>
          </w:p>
        </w:tc>
        <w:tc>
          <w:tcPr>
            <w:tcW w:w="921" w:type="dxa"/>
            <w:gridSpan w:val="5"/>
            <w:tcBorders>
              <w:left w:val="single" w:sz="4" w:space="0" w:color="auto"/>
              <w:right w:val="single" w:sz="4" w:space="0" w:color="auto"/>
            </w:tcBorders>
            <w:vAlign w:val="center"/>
          </w:tcPr>
          <w:p w:rsidR="00FB0ADF" w:rsidRPr="002A532C" w:rsidRDefault="00FB0ADF" w:rsidP="00FB0ADF">
            <w:pPr>
              <w:jc w:val="center"/>
              <w:rPr>
                <w:rFonts w:ascii="Arial Black" w:hAnsi="Arial Black"/>
                <w:b/>
                <w:sz w:val="16"/>
                <w:szCs w:val="16"/>
                <w:lang w:eastAsia="fr-FR"/>
              </w:rPr>
            </w:pPr>
            <w:r w:rsidRPr="002A532C">
              <w:rPr>
                <w:rFonts w:ascii="Arial Black" w:hAnsi="Arial Black"/>
                <w:b/>
                <w:sz w:val="16"/>
                <w:szCs w:val="16"/>
                <w:lang w:eastAsia="fr-FR"/>
              </w:rPr>
              <w:t>1</w:t>
            </w:r>
            <w:r>
              <w:rPr>
                <w:rFonts w:ascii="Arial Black" w:hAnsi="Arial Black"/>
                <w:b/>
                <w:sz w:val="16"/>
                <w:szCs w:val="16"/>
                <w:lang w:eastAsia="fr-FR"/>
              </w:rPr>
              <w:t>/2</w:t>
            </w:r>
          </w:p>
        </w:tc>
        <w:tc>
          <w:tcPr>
            <w:tcW w:w="954" w:type="dxa"/>
            <w:vMerge/>
            <w:tcBorders>
              <w:top w:val="single" w:sz="4" w:space="0" w:color="auto"/>
              <w:left w:val="single" w:sz="4" w:space="0" w:color="auto"/>
              <w:bottom w:val="single" w:sz="4" w:space="0" w:color="auto"/>
              <w:right w:val="single" w:sz="4" w:space="0" w:color="auto"/>
            </w:tcBorders>
          </w:tcPr>
          <w:p w:rsidR="00FB0ADF" w:rsidRPr="002A532C" w:rsidRDefault="00FB0ADF" w:rsidP="00FB0AD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3"/>
            <w:shd w:val="clear" w:color="auto" w:fill="auto"/>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AE41E9">
        <w:trPr>
          <w:trHeight w:val="20"/>
          <w:jc w:val="center"/>
        </w:trPr>
        <w:tc>
          <w:tcPr>
            <w:tcW w:w="289" w:type="dxa"/>
            <w:vMerge/>
            <w:tcBorders>
              <w:top w:val="nil"/>
              <w:left w:val="nil"/>
              <w:bottom w:val="nil"/>
              <w:right w:val="nil"/>
            </w:tcBorders>
            <w:shd w:val="clear" w:color="auto" w:fill="215868" w:themeFill="accent5" w:themeFillShade="80"/>
          </w:tcPr>
          <w:p w:rsidR="00FB0ADF" w:rsidRPr="002A532C" w:rsidRDefault="00FB0ADF" w:rsidP="00FB0AD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FB0ADF" w:rsidRPr="002A532C" w:rsidRDefault="00FB0ADF" w:rsidP="00FB0AD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FB0ADF" w:rsidRPr="002A532C" w:rsidRDefault="00FB0ADF" w:rsidP="00FB0ADF">
            <w:pPr>
              <w:jc w:val="center"/>
              <w:rPr>
                <w:b/>
                <w:sz w:val="16"/>
                <w:szCs w:val="16"/>
                <w:lang w:eastAsia="fr-FR"/>
              </w:rPr>
            </w:pPr>
            <w:r w:rsidRPr="002A532C">
              <w:rPr>
                <w:b/>
                <w:sz w:val="16"/>
                <w:szCs w:val="16"/>
                <w:lang w:eastAsia="fr-FR"/>
              </w:rPr>
              <w:t>Action 3</w:t>
            </w:r>
          </w:p>
        </w:tc>
        <w:tc>
          <w:tcPr>
            <w:tcW w:w="921" w:type="dxa"/>
            <w:gridSpan w:val="5"/>
            <w:tcBorders>
              <w:left w:val="single" w:sz="4" w:space="0" w:color="auto"/>
              <w:right w:val="single" w:sz="4" w:space="0" w:color="auto"/>
            </w:tcBorders>
            <w:vAlign w:val="center"/>
          </w:tcPr>
          <w:p w:rsidR="00FB0ADF" w:rsidRPr="002A532C" w:rsidRDefault="00FB0ADF" w:rsidP="00FB0ADF">
            <w:pPr>
              <w:jc w:val="center"/>
              <w:rPr>
                <w:rFonts w:ascii="Arial Black" w:hAnsi="Arial Black"/>
                <w:b/>
                <w:sz w:val="16"/>
                <w:szCs w:val="16"/>
                <w:lang w:eastAsia="fr-FR"/>
              </w:rPr>
            </w:pPr>
            <w:r>
              <w:rPr>
                <w:rFonts w:ascii="Arial Black" w:hAnsi="Arial Black"/>
                <w:b/>
                <w:sz w:val="16"/>
                <w:szCs w:val="16"/>
                <w:lang w:eastAsia="fr-FR"/>
              </w:rPr>
              <w:t>1/3</w:t>
            </w:r>
          </w:p>
        </w:tc>
        <w:tc>
          <w:tcPr>
            <w:tcW w:w="954" w:type="dxa"/>
            <w:vMerge/>
            <w:tcBorders>
              <w:top w:val="single" w:sz="4" w:space="0" w:color="auto"/>
              <w:left w:val="single" w:sz="4" w:space="0" w:color="auto"/>
              <w:bottom w:val="single" w:sz="4" w:space="0" w:color="auto"/>
              <w:right w:val="single" w:sz="4" w:space="0" w:color="auto"/>
            </w:tcBorders>
          </w:tcPr>
          <w:p w:rsidR="00FB0ADF" w:rsidRPr="002A532C" w:rsidRDefault="00FB0ADF" w:rsidP="00FB0AD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2"/>
            <w:shd w:val="clear" w:color="auto" w:fill="auto"/>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AE41E9">
        <w:trPr>
          <w:trHeight w:val="20"/>
          <w:jc w:val="center"/>
        </w:trPr>
        <w:tc>
          <w:tcPr>
            <w:tcW w:w="289" w:type="dxa"/>
            <w:vMerge/>
            <w:tcBorders>
              <w:top w:val="nil"/>
              <w:left w:val="nil"/>
              <w:bottom w:val="nil"/>
              <w:right w:val="nil"/>
            </w:tcBorders>
            <w:shd w:val="clear" w:color="auto" w:fill="215868" w:themeFill="accent5" w:themeFillShade="80"/>
          </w:tcPr>
          <w:p w:rsidR="00FB0ADF" w:rsidRPr="002A532C" w:rsidRDefault="00FB0ADF" w:rsidP="00FB0AD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FB0ADF" w:rsidRPr="002A532C" w:rsidRDefault="00FB0ADF" w:rsidP="00FB0AD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FB0ADF" w:rsidRPr="002A532C" w:rsidRDefault="00FB0ADF" w:rsidP="00FB0ADF">
            <w:pPr>
              <w:jc w:val="center"/>
              <w:rPr>
                <w:sz w:val="16"/>
                <w:szCs w:val="16"/>
                <w:lang w:eastAsia="fr-FR"/>
              </w:rPr>
            </w:pPr>
          </w:p>
        </w:tc>
        <w:tc>
          <w:tcPr>
            <w:tcW w:w="921" w:type="dxa"/>
            <w:gridSpan w:val="5"/>
            <w:tcBorders>
              <w:left w:val="single" w:sz="4" w:space="0" w:color="auto"/>
              <w:bottom w:val="single" w:sz="4" w:space="0" w:color="auto"/>
              <w:right w:val="single" w:sz="4" w:space="0" w:color="auto"/>
            </w:tcBorders>
            <w:vAlign w:val="center"/>
          </w:tcPr>
          <w:p w:rsidR="00FB0ADF" w:rsidRPr="002A532C" w:rsidRDefault="00FB0ADF" w:rsidP="00FB0AD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FB0ADF" w:rsidRPr="002A532C" w:rsidRDefault="00FB0ADF" w:rsidP="00FB0ADF">
            <w:pPr>
              <w:rPr>
                <w:noProof/>
                <w:lang w:eastAsia="fr-FR"/>
              </w:rPr>
            </w:pPr>
          </w:p>
        </w:tc>
        <w:tc>
          <w:tcPr>
            <w:tcW w:w="1063" w:type="dxa"/>
            <w:gridSpan w:val="2"/>
            <w:tcBorders>
              <w:left w:val="single" w:sz="4" w:space="0" w:color="auto"/>
              <w:bottom w:val="single" w:sz="4" w:space="0" w:color="auto"/>
            </w:tcBorders>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auto"/>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F2F2F2" w:themeFill="background1" w:themeFillShade="F2"/>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AE41E9">
        <w:trPr>
          <w:trHeight w:val="20"/>
          <w:jc w:val="center"/>
        </w:trPr>
        <w:tc>
          <w:tcPr>
            <w:tcW w:w="289" w:type="dxa"/>
            <w:vMerge/>
            <w:tcBorders>
              <w:top w:val="nil"/>
              <w:left w:val="nil"/>
              <w:bottom w:val="nil"/>
              <w:right w:val="nil"/>
            </w:tcBorders>
            <w:shd w:val="clear" w:color="auto" w:fill="215868" w:themeFill="accent5" w:themeFillShade="80"/>
          </w:tcPr>
          <w:p w:rsidR="00FB0ADF" w:rsidRPr="002A532C" w:rsidRDefault="00FB0ADF" w:rsidP="00FB0AD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FB0ADF" w:rsidRPr="002A532C" w:rsidRDefault="00FB0ADF" w:rsidP="00FB0AD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FB0ADF" w:rsidRPr="002A532C" w:rsidRDefault="00FB0ADF" w:rsidP="00FB0ADF">
            <w:pPr>
              <w:jc w:val="center"/>
              <w:rPr>
                <w:sz w:val="16"/>
                <w:szCs w:val="16"/>
                <w:lang w:eastAsia="fr-FR"/>
              </w:rPr>
            </w:pPr>
          </w:p>
        </w:tc>
        <w:tc>
          <w:tcPr>
            <w:tcW w:w="921" w:type="dxa"/>
            <w:gridSpan w:val="5"/>
            <w:tcBorders>
              <w:top w:val="single" w:sz="4" w:space="0" w:color="auto"/>
              <w:left w:val="single" w:sz="4" w:space="0" w:color="auto"/>
              <w:bottom w:val="single" w:sz="4" w:space="0" w:color="auto"/>
              <w:right w:val="single" w:sz="4" w:space="0" w:color="auto"/>
            </w:tcBorders>
            <w:vAlign w:val="center"/>
          </w:tcPr>
          <w:p w:rsidR="00FB0ADF" w:rsidRPr="002A532C" w:rsidRDefault="00FB0ADF" w:rsidP="00FB0AD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FB0ADF" w:rsidRPr="002A532C" w:rsidRDefault="00FB0ADF" w:rsidP="00FB0ADF">
            <w:pPr>
              <w:rPr>
                <w:noProof/>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1064" w:type="dxa"/>
            <w:tcBorders>
              <w:left w:val="single" w:sz="4" w:space="0" w:color="auto"/>
              <w:bottom w:val="single" w:sz="4" w:space="0" w:color="auto"/>
              <w:right w:val="nil"/>
            </w:tcBorders>
            <w:shd w:val="clear" w:color="auto" w:fill="FFFFFF" w:themeFill="background1"/>
            <w:vAlign w:val="center"/>
          </w:tcPr>
          <w:p w:rsidR="00FB0ADF" w:rsidRPr="002A532C" w:rsidRDefault="00FB0ADF" w:rsidP="00FB0AD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AE41E9">
        <w:trPr>
          <w:jc w:val="center"/>
        </w:trPr>
        <w:tc>
          <w:tcPr>
            <w:tcW w:w="289" w:type="dxa"/>
            <w:tcBorders>
              <w:top w:val="nil"/>
              <w:left w:val="nil"/>
              <w:bottom w:val="nil"/>
              <w:right w:val="nil"/>
            </w:tcBorders>
            <w:shd w:val="clear" w:color="auto" w:fill="auto"/>
          </w:tcPr>
          <w:p w:rsidR="00FB0ADF" w:rsidRPr="002A532C" w:rsidRDefault="00FB0ADF" w:rsidP="00FB0ADF">
            <w:pPr>
              <w:rPr>
                <w:lang w:eastAsia="fr-FR"/>
              </w:rPr>
            </w:pPr>
          </w:p>
        </w:tc>
        <w:tc>
          <w:tcPr>
            <w:tcW w:w="9776" w:type="dxa"/>
            <w:gridSpan w:val="22"/>
            <w:tcBorders>
              <w:top w:val="nil"/>
              <w:left w:val="nil"/>
              <w:bottom w:val="nil"/>
              <w:right w:val="nil"/>
            </w:tcBorders>
            <w:shd w:val="clear" w:color="auto" w:fill="auto"/>
          </w:tcPr>
          <w:p w:rsidR="00FB0ADF" w:rsidRPr="002A532C" w:rsidRDefault="00FB0ADF" w:rsidP="00FB0ADF">
            <w:pPr>
              <w:rPr>
                <w:lang w:eastAsia="fr-FR"/>
              </w:rPr>
            </w:pPr>
          </w:p>
        </w:tc>
        <w:tc>
          <w:tcPr>
            <w:tcW w:w="283" w:type="dxa"/>
            <w:tcBorders>
              <w:top w:val="nil"/>
              <w:left w:val="nil"/>
              <w:bottom w:val="nil"/>
              <w:right w:val="nil"/>
            </w:tcBorders>
            <w:shd w:val="clear" w:color="auto" w:fill="auto"/>
          </w:tcPr>
          <w:p w:rsidR="00FB0ADF" w:rsidRPr="002A532C" w:rsidRDefault="00FB0ADF" w:rsidP="00FB0ADF">
            <w:pPr>
              <w:rPr>
                <w:lang w:eastAsia="fr-FR"/>
              </w:rPr>
            </w:pPr>
          </w:p>
        </w:tc>
      </w:tr>
      <w:tr w:rsidR="00FB0ADF" w:rsidRPr="002A532C" w:rsidTr="002A5A80">
        <w:trPr>
          <w:jc w:val="center"/>
        </w:trPr>
        <w:tc>
          <w:tcPr>
            <w:tcW w:w="289"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9776" w:type="dxa"/>
            <w:gridSpan w:val="22"/>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283"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202AD5">
        <w:trPr>
          <w:jc w:val="center"/>
        </w:trPr>
        <w:tc>
          <w:tcPr>
            <w:tcW w:w="289"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tcBorders>
              <w:top w:val="nil"/>
              <w:left w:val="nil"/>
            </w:tcBorders>
            <w:vAlign w:val="center"/>
          </w:tcPr>
          <w:p w:rsidR="00FB0ADF" w:rsidRPr="00C74B3B" w:rsidRDefault="00FB0ADF" w:rsidP="00FB0ADF">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FB0ADF" w:rsidRPr="002A532C" w:rsidRDefault="00FB0ADF" w:rsidP="00FB0ADF">
            <w:pPr>
              <w:ind w:left="150"/>
              <w:rPr>
                <w:lang w:eastAsia="fr-FR"/>
              </w:rPr>
            </w:pPr>
          </w:p>
        </w:tc>
        <w:tc>
          <w:tcPr>
            <w:tcW w:w="283"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202AD5">
        <w:trPr>
          <w:trHeight w:val="110"/>
          <w:jc w:val="center"/>
        </w:trPr>
        <w:tc>
          <w:tcPr>
            <w:tcW w:w="289" w:type="dxa"/>
            <w:vMerge w:val="restart"/>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vMerge w:val="restart"/>
            <w:tcBorders>
              <w:left w:val="nil"/>
            </w:tcBorders>
            <w:vAlign w:val="center"/>
          </w:tcPr>
          <w:p w:rsidR="00FB0ADF" w:rsidRPr="00C74B3B" w:rsidRDefault="00FB0ADF" w:rsidP="00FB0ADF">
            <w:pPr>
              <w:ind w:left="182"/>
              <w:rPr>
                <w:sz w:val="18"/>
                <w:lang w:eastAsia="fr-FR"/>
              </w:rPr>
            </w:pPr>
            <w:r w:rsidRPr="00C74B3B">
              <w:rPr>
                <w:sz w:val="18"/>
                <w:lang w:eastAsia="fr-FR"/>
              </w:rPr>
              <w:t xml:space="preserve">Description </w:t>
            </w:r>
          </w:p>
          <w:p w:rsidR="00FB0ADF" w:rsidRPr="00C74B3B" w:rsidRDefault="00FB0ADF" w:rsidP="00FB0ADF">
            <w:pPr>
              <w:ind w:left="182"/>
              <w:rPr>
                <w:sz w:val="18"/>
                <w:lang w:eastAsia="fr-FR"/>
              </w:rPr>
            </w:pPr>
            <w:r w:rsidRPr="00C74B3B">
              <w:rPr>
                <w:sz w:val="18"/>
                <w:lang w:eastAsia="fr-FR"/>
              </w:rPr>
              <w:t>des Actions :</w:t>
            </w:r>
          </w:p>
        </w:tc>
        <w:tc>
          <w:tcPr>
            <w:tcW w:w="8225" w:type="dxa"/>
            <w:gridSpan w:val="19"/>
            <w:tcBorders>
              <w:right w:val="nil"/>
            </w:tcBorders>
            <w:vAlign w:val="center"/>
          </w:tcPr>
          <w:p w:rsidR="00FB0ADF" w:rsidRPr="00C74B3B" w:rsidRDefault="00FB0ADF" w:rsidP="00FB0ADF">
            <w:pPr>
              <w:ind w:left="150"/>
              <w:rPr>
                <w:b/>
                <w:sz w:val="18"/>
                <w:szCs w:val="18"/>
                <w:lang w:eastAsia="fr-FR"/>
              </w:rPr>
            </w:pPr>
            <w:r w:rsidRPr="00C74B3B">
              <w:rPr>
                <w:b/>
                <w:sz w:val="18"/>
                <w:szCs w:val="18"/>
                <w:lang w:eastAsia="fr-FR"/>
              </w:rPr>
              <w:t>Action 1</w:t>
            </w:r>
            <w:r>
              <w:rPr>
                <w:b/>
                <w:sz w:val="18"/>
                <w:szCs w:val="18"/>
                <w:lang w:eastAsia="fr-FR"/>
              </w:rPr>
              <w:t> :</w:t>
            </w:r>
          </w:p>
        </w:tc>
        <w:tc>
          <w:tcPr>
            <w:tcW w:w="283" w:type="dxa"/>
            <w:vMerge w:val="restart"/>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202AD5">
        <w:trPr>
          <w:trHeight w:val="106"/>
          <w:jc w:val="center"/>
        </w:trPr>
        <w:tc>
          <w:tcPr>
            <w:tcW w:w="289" w:type="dxa"/>
            <w:vMerge/>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vMerge/>
            <w:tcBorders>
              <w:left w:val="nil"/>
            </w:tcBorders>
            <w:vAlign w:val="center"/>
          </w:tcPr>
          <w:p w:rsidR="00FB0ADF" w:rsidRPr="00C74B3B" w:rsidRDefault="00FB0ADF" w:rsidP="00FB0ADF">
            <w:pPr>
              <w:ind w:left="182"/>
              <w:rPr>
                <w:sz w:val="18"/>
                <w:lang w:eastAsia="fr-FR"/>
              </w:rPr>
            </w:pPr>
          </w:p>
        </w:tc>
        <w:tc>
          <w:tcPr>
            <w:tcW w:w="8225" w:type="dxa"/>
            <w:gridSpan w:val="19"/>
            <w:tcBorders>
              <w:right w:val="nil"/>
            </w:tcBorders>
            <w:vAlign w:val="center"/>
          </w:tcPr>
          <w:p w:rsidR="00FB0ADF" w:rsidRPr="00C74B3B" w:rsidRDefault="00FB0ADF" w:rsidP="00FB0ADF">
            <w:pPr>
              <w:ind w:left="150"/>
              <w:rPr>
                <w:b/>
                <w:sz w:val="18"/>
                <w:szCs w:val="18"/>
                <w:lang w:eastAsia="fr-FR"/>
              </w:rPr>
            </w:pPr>
            <w:r w:rsidRPr="00C74B3B">
              <w:rPr>
                <w:b/>
                <w:sz w:val="18"/>
                <w:szCs w:val="18"/>
                <w:lang w:eastAsia="fr-FR"/>
              </w:rPr>
              <w:t>Action 2</w:t>
            </w:r>
            <w:r>
              <w:rPr>
                <w:b/>
                <w:sz w:val="18"/>
                <w:szCs w:val="18"/>
                <w:lang w:eastAsia="fr-FR"/>
              </w:rPr>
              <w:t> :</w:t>
            </w:r>
          </w:p>
        </w:tc>
        <w:tc>
          <w:tcPr>
            <w:tcW w:w="283" w:type="dxa"/>
            <w:vMerge/>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202AD5">
        <w:trPr>
          <w:trHeight w:val="108"/>
          <w:jc w:val="center"/>
        </w:trPr>
        <w:tc>
          <w:tcPr>
            <w:tcW w:w="289" w:type="dxa"/>
            <w:vMerge/>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vMerge/>
            <w:tcBorders>
              <w:left w:val="nil"/>
            </w:tcBorders>
            <w:vAlign w:val="center"/>
          </w:tcPr>
          <w:p w:rsidR="00FB0ADF" w:rsidRPr="00C74B3B" w:rsidRDefault="00FB0ADF" w:rsidP="00FB0ADF">
            <w:pPr>
              <w:ind w:left="182"/>
              <w:rPr>
                <w:sz w:val="18"/>
                <w:lang w:eastAsia="fr-FR"/>
              </w:rPr>
            </w:pPr>
          </w:p>
        </w:tc>
        <w:tc>
          <w:tcPr>
            <w:tcW w:w="8225" w:type="dxa"/>
            <w:gridSpan w:val="19"/>
            <w:tcBorders>
              <w:right w:val="nil"/>
            </w:tcBorders>
            <w:vAlign w:val="center"/>
          </w:tcPr>
          <w:p w:rsidR="00FB0ADF" w:rsidRPr="00C74B3B" w:rsidRDefault="00FB0ADF" w:rsidP="00FB0ADF">
            <w:pPr>
              <w:ind w:left="147"/>
              <w:rPr>
                <w:b/>
                <w:sz w:val="18"/>
                <w:szCs w:val="18"/>
                <w:lang w:eastAsia="fr-FR"/>
              </w:rPr>
            </w:pPr>
            <w:r w:rsidRPr="00C74B3B">
              <w:rPr>
                <w:b/>
                <w:sz w:val="18"/>
                <w:szCs w:val="18"/>
                <w:lang w:eastAsia="fr-FR"/>
              </w:rPr>
              <w:t>Action 3</w:t>
            </w:r>
            <w:r>
              <w:rPr>
                <w:b/>
                <w:sz w:val="18"/>
                <w:szCs w:val="18"/>
                <w:lang w:eastAsia="fr-FR"/>
              </w:rPr>
              <w:t> :</w:t>
            </w:r>
          </w:p>
        </w:tc>
        <w:tc>
          <w:tcPr>
            <w:tcW w:w="283" w:type="dxa"/>
            <w:vMerge/>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202AD5">
        <w:trPr>
          <w:jc w:val="center"/>
        </w:trPr>
        <w:tc>
          <w:tcPr>
            <w:tcW w:w="289"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tcBorders>
              <w:left w:val="nil"/>
            </w:tcBorders>
            <w:vAlign w:val="center"/>
          </w:tcPr>
          <w:p w:rsidR="00FB0ADF" w:rsidRPr="00C74B3B" w:rsidRDefault="00FB0ADF" w:rsidP="00FB0ADF">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FB0ADF" w:rsidRPr="00C74B3B" w:rsidRDefault="00FB0ADF" w:rsidP="00FB0ADF">
            <w:pPr>
              <w:ind w:left="150"/>
              <w:rPr>
                <w:sz w:val="18"/>
                <w:szCs w:val="18"/>
                <w:lang w:eastAsia="fr-FR"/>
              </w:rPr>
            </w:pPr>
          </w:p>
        </w:tc>
        <w:tc>
          <w:tcPr>
            <w:tcW w:w="283"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202AD5">
        <w:trPr>
          <w:jc w:val="center"/>
        </w:trPr>
        <w:tc>
          <w:tcPr>
            <w:tcW w:w="289"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tcBorders>
              <w:left w:val="nil"/>
            </w:tcBorders>
            <w:vAlign w:val="center"/>
          </w:tcPr>
          <w:p w:rsidR="00FB0ADF" w:rsidRPr="00C74B3B" w:rsidRDefault="00FB0ADF" w:rsidP="00FB0ADF">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FB0ADF" w:rsidRPr="00C74B3B" w:rsidRDefault="00FB0ADF" w:rsidP="00FB0ADF">
            <w:pPr>
              <w:ind w:left="150"/>
              <w:rPr>
                <w:sz w:val="18"/>
                <w:szCs w:val="18"/>
                <w:lang w:eastAsia="fr-FR"/>
              </w:rPr>
            </w:pPr>
          </w:p>
        </w:tc>
        <w:tc>
          <w:tcPr>
            <w:tcW w:w="283"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202AD5">
        <w:trPr>
          <w:jc w:val="center"/>
        </w:trPr>
        <w:tc>
          <w:tcPr>
            <w:tcW w:w="289"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tcBorders>
              <w:left w:val="nil"/>
            </w:tcBorders>
            <w:vAlign w:val="center"/>
          </w:tcPr>
          <w:p w:rsidR="00FB0ADF" w:rsidRPr="00C74B3B" w:rsidRDefault="00FB0ADF" w:rsidP="00FB0ADF">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FB0ADF" w:rsidRPr="00C74B3B" w:rsidRDefault="00FB0ADF" w:rsidP="00FB0ADF">
            <w:pPr>
              <w:ind w:left="150"/>
              <w:rPr>
                <w:sz w:val="18"/>
                <w:szCs w:val="18"/>
                <w:lang w:eastAsia="fr-FR"/>
              </w:rPr>
            </w:pPr>
            <w:r w:rsidRPr="00C74B3B">
              <w:rPr>
                <w:sz w:val="18"/>
                <w:szCs w:val="18"/>
                <w:lang w:eastAsia="fr-FR"/>
              </w:rPr>
              <w:t>DPM, CDL, Commune, Privé</w:t>
            </w:r>
            <w:r>
              <w:rPr>
                <w:sz w:val="18"/>
                <w:szCs w:val="18"/>
                <w:lang w:eastAsia="fr-FR"/>
              </w:rPr>
              <w:t>s</w:t>
            </w:r>
            <w:r w:rsidRPr="00C74B3B">
              <w:rPr>
                <w:sz w:val="18"/>
                <w:szCs w:val="18"/>
                <w:lang w:eastAsia="fr-FR"/>
              </w:rPr>
              <w:t>, …</w:t>
            </w:r>
          </w:p>
        </w:tc>
        <w:tc>
          <w:tcPr>
            <w:tcW w:w="283"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202AD5">
        <w:trPr>
          <w:jc w:val="center"/>
        </w:trPr>
        <w:tc>
          <w:tcPr>
            <w:tcW w:w="289"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tcBorders>
              <w:left w:val="nil"/>
            </w:tcBorders>
            <w:vAlign w:val="center"/>
          </w:tcPr>
          <w:p w:rsidR="00FB0ADF" w:rsidRPr="00C74B3B" w:rsidRDefault="00FB0ADF" w:rsidP="00FB0ADF">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FB0ADF" w:rsidRPr="00C74B3B" w:rsidRDefault="00FB0ADF" w:rsidP="00FB0ADF">
            <w:pPr>
              <w:ind w:left="150"/>
              <w:rPr>
                <w:sz w:val="18"/>
                <w:szCs w:val="18"/>
                <w:lang w:eastAsia="fr-FR"/>
              </w:rPr>
            </w:pPr>
          </w:p>
        </w:tc>
        <w:tc>
          <w:tcPr>
            <w:tcW w:w="283"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202AD5">
        <w:trPr>
          <w:jc w:val="center"/>
        </w:trPr>
        <w:tc>
          <w:tcPr>
            <w:tcW w:w="289"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tcBorders>
              <w:left w:val="nil"/>
            </w:tcBorders>
            <w:vAlign w:val="center"/>
          </w:tcPr>
          <w:p w:rsidR="00FB0ADF" w:rsidRPr="00C74B3B" w:rsidRDefault="00FB0ADF" w:rsidP="00FB0ADF">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FB0ADF" w:rsidRPr="00C74B3B" w:rsidRDefault="00FB0ADF" w:rsidP="00FB0ADF">
            <w:pPr>
              <w:ind w:left="150"/>
              <w:rPr>
                <w:sz w:val="18"/>
                <w:szCs w:val="18"/>
                <w:lang w:eastAsia="fr-FR"/>
              </w:rPr>
            </w:pPr>
            <w:r w:rsidRPr="00C74B3B">
              <w:rPr>
                <w:b/>
                <w:sz w:val="18"/>
                <w:szCs w:val="18"/>
                <w:lang w:eastAsia="fr-FR"/>
              </w:rPr>
              <w:t>Maitrise d’ouvrage :</w:t>
            </w:r>
            <w:r w:rsidRPr="00C74B3B">
              <w:rPr>
                <w:sz w:val="18"/>
                <w:szCs w:val="18"/>
                <w:lang w:eastAsia="fr-FR"/>
              </w:rPr>
              <w:t xml:space="preserve"> PMCA, RIVAGE, Commune, …</w:t>
            </w:r>
          </w:p>
        </w:tc>
        <w:tc>
          <w:tcPr>
            <w:tcW w:w="283"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202AD5">
        <w:trPr>
          <w:jc w:val="center"/>
        </w:trPr>
        <w:tc>
          <w:tcPr>
            <w:tcW w:w="289"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tcBorders>
              <w:left w:val="nil"/>
              <w:bottom w:val="single" w:sz="4" w:space="0" w:color="auto"/>
            </w:tcBorders>
            <w:vAlign w:val="center"/>
          </w:tcPr>
          <w:p w:rsidR="00FB0ADF" w:rsidRPr="00C74B3B" w:rsidRDefault="00FB0ADF" w:rsidP="00FB0ADF">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FB0ADF" w:rsidRPr="00C74B3B" w:rsidRDefault="00FB0ADF" w:rsidP="00FB0ADF">
            <w:pPr>
              <w:ind w:left="150"/>
              <w:rPr>
                <w:sz w:val="18"/>
                <w:szCs w:val="18"/>
                <w:lang w:eastAsia="fr-FR"/>
              </w:rPr>
            </w:pPr>
            <w:r w:rsidRPr="00C74B3B">
              <w:rPr>
                <w:sz w:val="18"/>
                <w:szCs w:val="18"/>
                <w:lang w:eastAsia="fr-FR"/>
              </w:rPr>
              <w:t>PMCA, RIVAGE, Commune, Agence de l’eau, CG, CDL, EID, ONF, CEN-LR, DDTM, DREAL-LR, FDC-66, GOR, Associations, …</w:t>
            </w:r>
          </w:p>
        </w:tc>
        <w:tc>
          <w:tcPr>
            <w:tcW w:w="283"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FB0ADF">
        <w:trPr>
          <w:trHeight w:val="293"/>
          <w:jc w:val="center"/>
        </w:trPr>
        <w:tc>
          <w:tcPr>
            <w:tcW w:w="289" w:type="dxa"/>
            <w:vMerge w:val="restart"/>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vMerge w:val="restart"/>
            <w:tcBorders>
              <w:top w:val="single" w:sz="4" w:space="0" w:color="auto"/>
              <w:left w:val="nil"/>
              <w:right w:val="single" w:sz="4" w:space="0" w:color="auto"/>
            </w:tcBorders>
            <w:vAlign w:val="center"/>
          </w:tcPr>
          <w:p w:rsidR="00FB0ADF" w:rsidRPr="00C74B3B" w:rsidRDefault="00FB0ADF" w:rsidP="00FB0ADF">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FB0ADF" w:rsidRPr="00336083" w:rsidRDefault="00FB0ADF" w:rsidP="00FB0ADF">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FB0ADF" w:rsidRPr="00C74B3B" w:rsidRDefault="00FB0ADF" w:rsidP="00FB0ADF">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FB0ADF" w:rsidRPr="00C74B3B" w:rsidRDefault="00FB0ADF" w:rsidP="00FB0ADF">
            <w:pPr>
              <w:jc w:val="center"/>
              <w:rPr>
                <w:b/>
                <w:color w:val="FFFFFF" w:themeColor="background1"/>
                <w:lang w:eastAsia="fr-FR"/>
              </w:rPr>
            </w:pPr>
            <w:proofErr w:type="spellStart"/>
            <w:r w:rsidRPr="00C74B3B">
              <w:rPr>
                <w:b/>
                <w:color w:val="FFFFFF" w:themeColor="background1"/>
                <w:lang w:eastAsia="fr-FR"/>
              </w:rPr>
              <w:t>Materiels</w:t>
            </w:r>
            <w:proofErr w:type="spellEnd"/>
          </w:p>
        </w:tc>
        <w:tc>
          <w:tcPr>
            <w:tcW w:w="2552" w:type="dxa"/>
            <w:gridSpan w:val="6"/>
            <w:tcBorders>
              <w:right w:val="nil"/>
            </w:tcBorders>
            <w:shd w:val="clear" w:color="auto" w:fill="215868" w:themeFill="accent5" w:themeFillShade="80"/>
            <w:vAlign w:val="center"/>
          </w:tcPr>
          <w:p w:rsidR="00FB0ADF" w:rsidRPr="00C74B3B" w:rsidRDefault="00FB0ADF" w:rsidP="00FB0ADF">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FB0ADF">
        <w:trPr>
          <w:trHeight w:val="293"/>
          <w:jc w:val="center"/>
        </w:trPr>
        <w:tc>
          <w:tcPr>
            <w:tcW w:w="289" w:type="dxa"/>
            <w:vMerge/>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vMerge/>
            <w:tcBorders>
              <w:left w:val="nil"/>
              <w:right w:val="single" w:sz="4" w:space="0" w:color="auto"/>
            </w:tcBorders>
            <w:vAlign w:val="center"/>
          </w:tcPr>
          <w:p w:rsidR="00FB0ADF" w:rsidRPr="00C74B3B" w:rsidRDefault="00FB0ADF" w:rsidP="00FB0AD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FB0ADF" w:rsidRPr="00C74B3B" w:rsidRDefault="00FB0ADF" w:rsidP="00FB0ADF">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tcPr>
          <w:p w:rsidR="00FB0ADF" w:rsidRPr="002A532C" w:rsidRDefault="00FB0ADF" w:rsidP="00FB0ADF">
            <w:pPr>
              <w:ind w:left="150"/>
              <w:rPr>
                <w:lang w:eastAsia="fr-FR"/>
              </w:rPr>
            </w:pPr>
          </w:p>
        </w:tc>
        <w:tc>
          <w:tcPr>
            <w:tcW w:w="2552" w:type="dxa"/>
            <w:gridSpan w:val="5"/>
            <w:tcBorders>
              <w:right w:val="nil"/>
            </w:tcBorders>
          </w:tcPr>
          <w:p w:rsidR="00FB0ADF" w:rsidRPr="002A532C" w:rsidRDefault="00FB0ADF" w:rsidP="00FB0ADF">
            <w:pPr>
              <w:ind w:left="150"/>
              <w:rPr>
                <w:lang w:eastAsia="fr-FR"/>
              </w:rPr>
            </w:pPr>
          </w:p>
        </w:tc>
        <w:tc>
          <w:tcPr>
            <w:tcW w:w="2552" w:type="dxa"/>
            <w:gridSpan w:val="6"/>
            <w:tcBorders>
              <w:right w:val="nil"/>
            </w:tcBorders>
          </w:tcPr>
          <w:p w:rsidR="00FB0ADF" w:rsidRPr="002A532C" w:rsidRDefault="00FB0ADF" w:rsidP="00FB0ADF">
            <w:pPr>
              <w:ind w:left="150"/>
              <w:rPr>
                <w:lang w:eastAsia="fr-FR"/>
              </w:rPr>
            </w:pPr>
          </w:p>
        </w:tc>
        <w:tc>
          <w:tcPr>
            <w:tcW w:w="283" w:type="dxa"/>
            <w:vMerge/>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FB0ADF">
        <w:trPr>
          <w:trHeight w:val="293"/>
          <w:jc w:val="center"/>
        </w:trPr>
        <w:tc>
          <w:tcPr>
            <w:tcW w:w="289" w:type="dxa"/>
            <w:vMerge/>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vMerge/>
            <w:tcBorders>
              <w:left w:val="nil"/>
              <w:right w:val="single" w:sz="4" w:space="0" w:color="auto"/>
            </w:tcBorders>
            <w:vAlign w:val="center"/>
          </w:tcPr>
          <w:p w:rsidR="00FB0ADF" w:rsidRPr="00C74B3B" w:rsidRDefault="00FB0ADF" w:rsidP="00FB0AD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FB0ADF" w:rsidRPr="00C74B3B" w:rsidRDefault="00FB0ADF" w:rsidP="00FB0ADF">
            <w:pPr>
              <w:jc w:val="center"/>
              <w:rPr>
                <w:b/>
                <w:color w:val="FFFFFF" w:themeColor="background1"/>
                <w:lang w:eastAsia="fr-FR"/>
              </w:rPr>
            </w:pPr>
            <w:r w:rsidRPr="00C74B3B">
              <w:rPr>
                <w:b/>
                <w:color w:val="FFFFFF" w:themeColor="background1"/>
                <w:lang w:eastAsia="fr-FR"/>
              </w:rPr>
              <w:t>A2</w:t>
            </w:r>
          </w:p>
        </w:tc>
        <w:tc>
          <w:tcPr>
            <w:tcW w:w="2551" w:type="dxa"/>
            <w:gridSpan w:val="6"/>
            <w:tcBorders>
              <w:left w:val="single" w:sz="4" w:space="0" w:color="auto"/>
              <w:right w:val="nil"/>
            </w:tcBorders>
            <w:shd w:val="clear" w:color="auto" w:fill="auto"/>
          </w:tcPr>
          <w:p w:rsidR="00FB0ADF" w:rsidRPr="002A532C" w:rsidRDefault="00FB0ADF" w:rsidP="00FB0ADF">
            <w:pPr>
              <w:ind w:left="150"/>
              <w:rPr>
                <w:lang w:eastAsia="fr-FR"/>
              </w:rPr>
            </w:pPr>
          </w:p>
        </w:tc>
        <w:tc>
          <w:tcPr>
            <w:tcW w:w="2552" w:type="dxa"/>
            <w:gridSpan w:val="5"/>
            <w:tcBorders>
              <w:right w:val="nil"/>
            </w:tcBorders>
          </w:tcPr>
          <w:p w:rsidR="00FB0ADF" w:rsidRPr="002A532C" w:rsidRDefault="00FB0ADF" w:rsidP="00FB0ADF">
            <w:pPr>
              <w:ind w:left="150"/>
              <w:rPr>
                <w:lang w:eastAsia="fr-FR"/>
              </w:rPr>
            </w:pPr>
          </w:p>
        </w:tc>
        <w:tc>
          <w:tcPr>
            <w:tcW w:w="2552" w:type="dxa"/>
            <w:gridSpan w:val="6"/>
            <w:tcBorders>
              <w:right w:val="nil"/>
            </w:tcBorders>
          </w:tcPr>
          <w:p w:rsidR="00FB0ADF" w:rsidRPr="002A532C" w:rsidRDefault="00FB0ADF" w:rsidP="00FB0ADF">
            <w:pPr>
              <w:ind w:left="150"/>
              <w:rPr>
                <w:lang w:eastAsia="fr-FR"/>
              </w:rPr>
            </w:pPr>
          </w:p>
        </w:tc>
        <w:tc>
          <w:tcPr>
            <w:tcW w:w="283" w:type="dxa"/>
            <w:vMerge/>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FB0ADF">
        <w:trPr>
          <w:trHeight w:val="293"/>
          <w:jc w:val="center"/>
        </w:trPr>
        <w:tc>
          <w:tcPr>
            <w:tcW w:w="289"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vMerge/>
            <w:tcBorders>
              <w:left w:val="nil"/>
              <w:right w:val="single" w:sz="4" w:space="0" w:color="auto"/>
            </w:tcBorders>
            <w:vAlign w:val="center"/>
          </w:tcPr>
          <w:p w:rsidR="00FB0ADF" w:rsidRPr="00C74B3B" w:rsidRDefault="00FB0ADF" w:rsidP="00FB0AD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FB0ADF" w:rsidRPr="00C74B3B" w:rsidRDefault="00FB0ADF" w:rsidP="00FB0ADF">
            <w:pPr>
              <w:jc w:val="center"/>
              <w:rPr>
                <w:b/>
                <w:color w:val="FFFFFF" w:themeColor="background1"/>
                <w:lang w:eastAsia="fr-FR"/>
              </w:rPr>
            </w:pPr>
            <w:r w:rsidRPr="00C74B3B">
              <w:rPr>
                <w:b/>
                <w:color w:val="FFFFFF" w:themeColor="background1"/>
                <w:lang w:eastAsia="fr-FR"/>
              </w:rPr>
              <w:t>A3</w:t>
            </w:r>
          </w:p>
        </w:tc>
        <w:tc>
          <w:tcPr>
            <w:tcW w:w="2551" w:type="dxa"/>
            <w:gridSpan w:val="6"/>
            <w:tcBorders>
              <w:left w:val="single" w:sz="4" w:space="0" w:color="auto"/>
              <w:right w:val="nil"/>
            </w:tcBorders>
            <w:shd w:val="clear" w:color="auto" w:fill="auto"/>
          </w:tcPr>
          <w:p w:rsidR="00FB0ADF" w:rsidRPr="002A532C" w:rsidRDefault="00FB0ADF" w:rsidP="00FB0ADF">
            <w:pPr>
              <w:ind w:left="150"/>
              <w:rPr>
                <w:lang w:eastAsia="fr-FR"/>
              </w:rPr>
            </w:pPr>
          </w:p>
        </w:tc>
        <w:tc>
          <w:tcPr>
            <w:tcW w:w="2552" w:type="dxa"/>
            <w:gridSpan w:val="5"/>
            <w:tcBorders>
              <w:right w:val="nil"/>
            </w:tcBorders>
          </w:tcPr>
          <w:p w:rsidR="00FB0ADF" w:rsidRPr="002A532C" w:rsidRDefault="00FB0ADF" w:rsidP="00FB0ADF">
            <w:pPr>
              <w:ind w:left="150"/>
              <w:rPr>
                <w:lang w:eastAsia="fr-FR"/>
              </w:rPr>
            </w:pPr>
          </w:p>
        </w:tc>
        <w:tc>
          <w:tcPr>
            <w:tcW w:w="2552" w:type="dxa"/>
            <w:gridSpan w:val="6"/>
            <w:tcBorders>
              <w:right w:val="nil"/>
            </w:tcBorders>
          </w:tcPr>
          <w:p w:rsidR="00FB0ADF" w:rsidRPr="002A532C" w:rsidRDefault="00FB0ADF" w:rsidP="00FB0ADF">
            <w:pPr>
              <w:ind w:left="150"/>
              <w:rPr>
                <w:lang w:eastAsia="fr-FR"/>
              </w:rPr>
            </w:pPr>
          </w:p>
        </w:tc>
        <w:tc>
          <w:tcPr>
            <w:tcW w:w="283"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2A5A80">
        <w:trPr>
          <w:jc w:val="center"/>
        </w:trPr>
        <w:tc>
          <w:tcPr>
            <w:tcW w:w="289"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1551" w:type="dxa"/>
            <w:gridSpan w:val="3"/>
            <w:tcBorders>
              <w:left w:val="nil"/>
              <w:bottom w:val="nil"/>
            </w:tcBorders>
            <w:vAlign w:val="center"/>
          </w:tcPr>
          <w:p w:rsidR="00FB0ADF" w:rsidRPr="00C74B3B" w:rsidRDefault="00FB0ADF" w:rsidP="00FB0ADF">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tcPr>
          <w:p w:rsidR="00FB0ADF" w:rsidRPr="00C74B3B" w:rsidRDefault="00FB0ADF" w:rsidP="00FB0ADF">
            <w:pPr>
              <w:ind w:left="150"/>
              <w:rPr>
                <w:sz w:val="18"/>
                <w:szCs w:val="18"/>
                <w:lang w:eastAsia="fr-FR"/>
              </w:rPr>
            </w:pPr>
            <w:r w:rsidRPr="00C74B3B">
              <w:rPr>
                <w:sz w:val="18"/>
                <w:szCs w:val="18"/>
                <w:lang w:eastAsia="fr-FR"/>
              </w:rPr>
              <w:t>Europe, Etat (DREAL), Région, Départements, Commune, Agence de l’Eau, Privés, Mécénat, …</w:t>
            </w:r>
          </w:p>
        </w:tc>
        <w:tc>
          <w:tcPr>
            <w:tcW w:w="283"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r w:rsidR="00FB0ADF" w:rsidRPr="002A532C" w:rsidTr="002A5A80">
        <w:trPr>
          <w:jc w:val="center"/>
        </w:trPr>
        <w:tc>
          <w:tcPr>
            <w:tcW w:w="289"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9776" w:type="dxa"/>
            <w:gridSpan w:val="22"/>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c>
          <w:tcPr>
            <w:tcW w:w="283" w:type="dxa"/>
            <w:tcBorders>
              <w:top w:val="nil"/>
              <w:left w:val="nil"/>
              <w:bottom w:val="nil"/>
              <w:right w:val="nil"/>
            </w:tcBorders>
            <w:shd w:val="clear" w:color="auto" w:fill="215868" w:themeFill="accent5" w:themeFillShade="80"/>
          </w:tcPr>
          <w:p w:rsidR="00FB0ADF" w:rsidRPr="002A532C" w:rsidRDefault="00FB0ADF" w:rsidP="00FB0ADF">
            <w:pPr>
              <w:rPr>
                <w:lang w:eastAsia="fr-FR"/>
              </w:rPr>
            </w:pPr>
          </w:p>
        </w:tc>
      </w:tr>
    </w:tbl>
    <w:p w:rsidR="002200A9" w:rsidRDefault="002200A9" w:rsidP="002A532C"/>
    <w:p w:rsidR="00080E4A" w:rsidRDefault="00080E4A" w:rsidP="00080E4A">
      <w:pPr>
        <w:pStyle w:val="Titre3"/>
        <w:rPr>
          <w:kern w:val="28"/>
        </w:rPr>
      </w:pPr>
      <w:r>
        <w:lastRenderedPageBreak/>
        <w:t>Priorisation des</w:t>
      </w:r>
      <w:r w:rsidRPr="002A532C">
        <w:rPr>
          <w:kern w:val="28"/>
        </w:rPr>
        <w:t xml:space="preserve"> Actions</w:t>
      </w:r>
    </w:p>
    <w:p w:rsidR="00080E4A" w:rsidRPr="00080E4A" w:rsidRDefault="00080E4A" w:rsidP="00080E4A">
      <w:pPr>
        <w:jc w:val="both"/>
        <w:rPr>
          <w:rFonts w:ascii="Verdana" w:eastAsia="Times New Roman" w:hAnsi="Verdana" w:cs="Times New Roman"/>
          <w:sz w:val="24"/>
          <w:szCs w:val="24"/>
          <w:lang w:eastAsia="fr-FR"/>
        </w:rPr>
      </w:pPr>
      <w:r w:rsidRPr="00080E4A">
        <w:rPr>
          <w:rFonts w:ascii="Verdana" w:eastAsia="Times New Roman" w:hAnsi="Verdana" w:cs="Times New Roman"/>
          <w:sz w:val="24"/>
          <w:szCs w:val="24"/>
          <w:lang w:eastAsia="fr-FR"/>
        </w:rPr>
        <w:t>En ce qui concerne les coûts, les temps hommes pris en compte sont ceux de PMCA (du service d'exploitation et du service technique) de RIVAGE et de la commune. Les temps hommes des partenaires techniques ne sont pas pris en compte dans les fiches opérations.</w:t>
      </w:r>
    </w:p>
    <w:p w:rsidR="00080E4A" w:rsidRPr="00080E4A" w:rsidRDefault="00080E4A" w:rsidP="00080E4A">
      <w:pPr>
        <w:jc w:val="both"/>
        <w:rPr>
          <w:rFonts w:ascii="Verdana" w:eastAsia="Times New Roman" w:hAnsi="Verdana" w:cs="Times New Roman"/>
          <w:sz w:val="24"/>
          <w:szCs w:val="24"/>
          <w:lang w:eastAsia="fr-FR"/>
        </w:rPr>
      </w:pPr>
      <w:r w:rsidRPr="00080E4A">
        <w:rPr>
          <w:rFonts w:ascii="Verdana" w:eastAsia="Times New Roman" w:hAnsi="Verdana" w:cs="Times New Roman"/>
          <w:sz w:val="24"/>
          <w:szCs w:val="24"/>
          <w:lang w:eastAsia="fr-FR"/>
        </w:rPr>
        <w:t>La priorisation des fiches opérations a pour objectif de permettre l’établissement d’un calendrier de mise en œuvre des actions.</w:t>
      </w:r>
    </w:p>
    <w:p w:rsidR="00080E4A" w:rsidRPr="00080E4A" w:rsidRDefault="00080E4A" w:rsidP="00080E4A">
      <w:pPr>
        <w:jc w:val="both"/>
        <w:rPr>
          <w:rFonts w:ascii="Verdana" w:eastAsia="Times New Roman" w:hAnsi="Verdana" w:cs="Times New Roman"/>
          <w:sz w:val="24"/>
          <w:szCs w:val="24"/>
          <w:lang w:eastAsia="fr-FR"/>
        </w:rPr>
      </w:pPr>
    </w:p>
    <w:p w:rsidR="0057185B" w:rsidRPr="00DF2FBC" w:rsidRDefault="00080E4A" w:rsidP="00080E4A">
      <w:pPr>
        <w:jc w:val="both"/>
        <w:rPr>
          <w:rFonts w:ascii="Verdana" w:eastAsia="Times New Roman" w:hAnsi="Verdana" w:cs="Times New Roman"/>
          <w:sz w:val="24"/>
          <w:szCs w:val="24"/>
          <w:lang w:eastAsia="fr-FR"/>
        </w:rPr>
      </w:pPr>
      <w:r w:rsidRPr="00DF2FBC">
        <w:rPr>
          <w:rFonts w:ascii="Verdana" w:eastAsia="Times New Roman" w:hAnsi="Verdana" w:cs="Times New Roman"/>
          <w:sz w:val="24"/>
          <w:szCs w:val="24"/>
          <w:lang w:eastAsia="fr-FR"/>
        </w:rPr>
        <w:tab/>
        <w:t>La méthode de priorisation utilisée correspond à celle utilisée lors de l’élaboration</w:t>
      </w:r>
      <w:r w:rsidR="0057185B" w:rsidRPr="00DF2FBC">
        <w:rPr>
          <w:rFonts w:ascii="Verdana" w:eastAsia="Times New Roman" w:hAnsi="Verdana" w:cs="Times New Roman"/>
          <w:sz w:val="24"/>
          <w:szCs w:val="24"/>
          <w:lang w:eastAsia="fr-FR"/>
        </w:rPr>
        <w:t xml:space="preserve"> de la Stratégie de Gestion des Zones Humides (Tome 2). </w:t>
      </w:r>
    </w:p>
    <w:p w:rsidR="0057185B" w:rsidRPr="00DF2FBC" w:rsidRDefault="0057185B" w:rsidP="0057185B">
      <w:pPr>
        <w:jc w:val="both"/>
        <w:rPr>
          <w:rFonts w:ascii="Verdana" w:eastAsia="Times New Roman" w:hAnsi="Verdana" w:cstheme="minorHAnsi"/>
          <w:sz w:val="24"/>
          <w:szCs w:val="24"/>
        </w:rPr>
      </w:pPr>
      <w:r w:rsidRPr="00DF2FBC">
        <w:rPr>
          <w:rFonts w:ascii="Verdana" w:eastAsia="Times New Roman" w:hAnsi="Verdana" w:cstheme="minorHAnsi"/>
          <w:sz w:val="24"/>
          <w:szCs w:val="24"/>
        </w:rPr>
        <w:t>La priorisation des Actions a pour objectif de permettre l’établissement d’un calendrier de mise en œuvre des actions. Une méthode de priorisation mise au point par le PNR de la Narbonnaise en Méditerranée à inspiré la méthode présentée ci après.</w:t>
      </w:r>
    </w:p>
    <w:p w:rsidR="0057185B" w:rsidRPr="00DF2FBC" w:rsidRDefault="0057185B" w:rsidP="0057185B">
      <w:pPr>
        <w:jc w:val="both"/>
        <w:rPr>
          <w:rFonts w:ascii="Verdana" w:eastAsia="Times New Roman" w:hAnsi="Verdana" w:cstheme="minorHAnsi"/>
          <w:sz w:val="24"/>
          <w:szCs w:val="24"/>
        </w:rPr>
      </w:pPr>
    </w:p>
    <w:p w:rsidR="0057185B" w:rsidRPr="00DF2FBC" w:rsidRDefault="0057185B" w:rsidP="0057185B">
      <w:pPr>
        <w:jc w:val="both"/>
        <w:rPr>
          <w:rFonts w:ascii="Verdana" w:eastAsia="Times New Roman" w:hAnsi="Verdana" w:cstheme="minorHAnsi"/>
          <w:sz w:val="24"/>
          <w:szCs w:val="24"/>
        </w:rPr>
      </w:pPr>
      <w:r w:rsidRPr="00DF2FBC">
        <w:rPr>
          <w:rFonts w:ascii="Verdana" w:eastAsia="Times New Roman" w:hAnsi="Verdana" w:cstheme="minorHAnsi"/>
          <w:sz w:val="24"/>
          <w:szCs w:val="24"/>
        </w:rPr>
        <w:t xml:space="preserve">La priorisation des Actions répond à plusieurs facteurs : </w:t>
      </w:r>
    </w:p>
    <w:p w:rsidR="0057185B" w:rsidRPr="00DF2FBC" w:rsidRDefault="0057185B" w:rsidP="0057185B">
      <w:pPr>
        <w:pStyle w:val="Paragraphedeliste"/>
        <w:numPr>
          <w:ilvl w:val="0"/>
          <w:numId w:val="2"/>
        </w:numPr>
        <w:jc w:val="both"/>
        <w:rPr>
          <w:rFonts w:ascii="Verdana" w:eastAsia="Times New Roman" w:hAnsi="Verdana" w:cs="Calibri"/>
          <w:sz w:val="24"/>
          <w:szCs w:val="24"/>
        </w:rPr>
      </w:pPr>
      <w:r w:rsidRPr="00DF2FBC">
        <w:rPr>
          <w:rFonts w:ascii="Verdana" w:eastAsia="Times New Roman" w:hAnsi="Verdana" w:cs="Calibri"/>
          <w:b/>
          <w:sz w:val="24"/>
          <w:szCs w:val="24"/>
        </w:rPr>
        <w:t>La priorité</w:t>
      </w:r>
      <w:r w:rsidRPr="00DF2FBC">
        <w:rPr>
          <w:rFonts w:ascii="Verdana" w:eastAsia="Times New Roman" w:hAnsi="Verdana" w:cs="Calibri"/>
          <w:sz w:val="24"/>
          <w:szCs w:val="24"/>
        </w:rPr>
        <w:t xml:space="preserve">, relative des Zones Humides par entité telle qu’elles sont apparues à travers la méthode de hiérarchisation, </w:t>
      </w:r>
    </w:p>
    <w:p w:rsidR="0057185B" w:rsidRPr="00DF2FBC" w:rsidRDefault="0057185B" w:rsidP="0057185B">
      <w:pPr>
        <w:pStyle w:val="Paragraphedeliste"/>
        <w:numPr>
          <w:ilvl w:val="0"/>
          <w:numId w:val="2"/>
        </w:numPr>
        <w:jc w:val="both"/>
        <w:rPr>
          <w:rFonts w:ascii="Verdana" w:eastAsia="Times New Roman" w:hAnsi="Verdana" w:cstheme="minorHAnsi"/>
          <w:sz w:val="24"/>
          <w:szCs w:val="24"/>
        </w:rPr>
      </w:pPr>
      <w:r w:rsidRPr="00DF2FBC">
        <w:rPr>
          <w:rFonts w:ascii="Verdana" w:eastAsia="Times New Roman" w:hAnsi="Verdana" w:cs="Calibri"/>
          <w:b/>
          <w:sz w:val="24"/>
          <w:szCs w:val="24"/>
        </w:rPr>
        <w:t>La faisabilité</w:t>
      </w:r>
      <w:r w:rsidRPr="00DF2FBC">
        <w:rPr>
          <w:rFonts w:ascii="Verdana" w:eastAsia="Times New Roman" w:hAnsi="Verdana" w:cs="Calibri"/>
          <w:sz w:val="24"/>
          <w:szCs w:val="24"/>
        </w:rPr>
        <w:t>, dépendant des contraintes techniques et/ou financières.</w:t>
      </w:r>
    </w:p>
    <w:p w:rsidR="00DF2FBC" w:rsidRPr="00DF2FBC" w:rsidRDefault="00DF2FBC" w:rsidP="0057185B">
      <w:pPr>
        <w:pStyle w:val="Paragraphedeliste"/>
        <w:numPr>
          <w:ilvl w:val="0"/>
          <w:numId w:val="2"/>
        </w:numPr>
        <w:jc w:val="both"/>
        <w:rPr>
          <w:rFonts w:ascii="Verdana" w:eastAsia="Times New Roman" w:hAnsi="Verdana" w:cstheme="minorHAnsi"/>
          <w:sz w:val="24"/>
          <w:szCs w:val="24"/>
        </w:rPr>
      </w:pPr>
    </w:p>
    <w:p w:rsidR="0057185B" w:rsidRPr="00DF2FBC" w:rsidRDefault="00DF2FBC" w:rsidP="0057185B">
      <w:pPr>
        <w:jc w:val="both"/>
        <w:rPr>
          <w:rFonts w:ascii="Verdana" w:eastAsia="Times New Roman" w:hAnsi="Verdana" w:cstheme="minorHAnsi"/>
          <w:b/>
          <w:sz w:val="24"/>
          <w:szCs w:val="24"/>
          <w:u w:val="single"/>
        </w:rPr>
      </w:pPr>
      <w:r w:rsidRPr="00DF2FBC">
        <w:rPr>
          <w:rFonts w:ascii="Verdana" w:eastAsia="Times New Roman" w:hAnsi="Verdana" w:cstheme="minorHAnsi"/>
          <w:b/>
          <w:sz w:val="24"/>
          <w:szCs w:val="24"/>
          <w:u w:val="single"/>
        </w:rPr>
        <w:t>3 Niveaux de priorité</w:t>
      </w:r>
    </w:p>
    <w:p w:rsidR="00DF2FBC" w:rsidRPr="00DF2FBC" w:rsidRDefault="00DF2FBC" w:rsidP="0057185B">
      <w:pPr>
        <w:jc w:val="both"/>
        <w:rPr>
          <w:rFonts w:ascii="Verdana" w:eastAsia="Times New Roman" w:hAnsi="Verdana" w:cstheme="minorHAnsi"/>
        </w:rPr>
      </w:pPr>
    </w:p>
    <w:tbl>
      <w:tblPr>
        <w:tblStyle w:val="Grilledutableau"/>
        <w:tblW w:w="0" w:type="auto"/>
        <w:tblLook w:val="04A0"/>
      </w:tblPr>
      <w:tblGrid>
        <w:gridCol w:w="1229"/>
        <w:gridCol w:w="7918"/>
      </w:tblGrid>
      <w:tr w:rsidR="0057185B" w:rsidRPr="00DF2FBC" w:rsidTr="00823640">
        <w:trPr>
          <w:trHeight w:val="972"/>
        </w:trPr>
        <w:tc>
          <w:tcPr>
            <w:tcW w:w="959" w:type="dxa"/>
            <w:shd w:val="clear" w:color="auto" w:fill="215868" w:themeFill="accent5" w:themeFillShade="80"/>
            <w:vAlign w:val="center"/>
          </w:tcPr>
          <w:p w:rsidR="0057185B" w:rsidRPr="00DF2FBC" w:rsidRDefault="0057185B" w:rsidP="00823640">
            <w:pPr>
              <w:pStyle w:val="corpsdetextebiotope1CarCar"/>
              <w:spacing w:before="0" w:after="0" w:line="240" w:lineRule="auto"/>
              <w:jc w:val="center"/>
              <w:rPr>
                <w:b/>
                <w:color w:val="FFFFFF" w:themeColor="background1"/>
                <w:sz w:val="24"/>
              </w:rPr>
            </w:pPr>
            <w:r w:rsidRPr="00DF2FBC">
              <w:rPr>
                <w:b/>
                <w:color w:val="FFFFFF" w:themeColor="background1"/>
                <w:sz w:val="24"/>
              </w:rPr>
              <w:t>Priorité 1</w:t>
            </w:r>
          </w:p>
        </w:tc>
        <w:tc>
          <w:tcPr>
            <w:tcW w:w="8329" w:type="dxa"/>
            <w:vAlign w:val="center"/>
          </w:tcPr>
          <w:p w:rsidR="0057185B" w:rsidRPr="00DF2FBC" w:rsidRDefault="0057185B" w:rsidP="00823640">
            <w:pPr>
              <w:pStyle w:val="corpsdetextebiotope1CarCar"/>
              <w:spacing w:before="0" w:after="0" w:line="240" w:lineRule="auto"/>
              <w:jc w:val="left"/>
              <w:rPr>
                <w:sz w:val="24"/>
              </w:rPr>
            </w:pPr>
            <w:r w:rsidRPr="00DF2FBC">
              <w:rPr>
                <w:sz w:val="24"/>
              </w:rPr>
              <w:t>Action prioritaire à mettre en œuvre dès le début du Plan de Gestion.</w:t>
            </w:r>
          </w:p>
          <w:p w:rsidR="0057185B" w:rsidRPr="00DF2FBC" w:rsidRDefault="0057185B" w:rsidP="00823640">
            <w:pPr>
              <w:pStyle w:val="corpsdetextebiotope1CarCar"/>
              <w:spacing w:before="0" w:after="0" w:line="240" w:lineRule="auto"/>
              <w:jc w:val="left"/>
              <w:rPr>
                <w:color w:val="FF0000"/>
                <w:sz w:val="24"/>
              </w:rPr>
            </w:pPr>
            <w:r w:rsidRPr="00DF2FBC">
              <w:rPr>
                <w:sz w:val="24"/>
              </w:rPr>
              <w:t>Il s’agit soit d’actions préalables à la mise en place d’autres actions, soit d’actions pour lesquelles la faisabilité est grande et les résultats attendus immédiats.</w:t>
            </w:r>
          </w:p>
        </w:tc>
      </w:tr>
      <w:tr w:rsidR="0057185B" w:rsidRPr="00DF2FBC" w:rsidTr="00823640">
        <w:trPr>
          <w:trHeight w:val="972"/>
        </w:trPr>
        <w:tc>
          <w:tcPr>
            <w:tcW w:w="959" w:type="dxa"/>
            <w:shd w:val="clear" w:color="auto" w:fill="215868" w:themeFill="accent5" w:themeFillShade="80"/>
            <w:vAlign w:val="center"/>
          </w:tcPr>
          <w:p w:rsidR="0057185B" w:rsidRPr="00DF2FBC" w:rsidRDefault="0057185B" w:rsidP="00823640">
            <w:pPr>
              <w:pStyle w:val="corpsdetextebiotope1CarCar"/>
              <w:spacing w:before="0" w:after="0" w:line="240" w:lineRule="auto"/>
              <w:jc w:val="center"/>
              <w:rPr>
                <w:b/>
                <w:color w:val="FFFFFF" w:themeColor="background1"/>
                <w:sz w:val="24"/>
              </w:rPr>
            </w:pPr>
            <w:r w:rsidRPr="00DF2FBC">
              <w:rPr>
                <w:b/>
                <w:color w:val="FFFFFF" w:themeColor="background1"/>
                <w:sz w:val="24"/>
              </w:rPr>
              <w:t>Priorité 2</w:t>
            </w:r>
          </w:p>
        </w:tc>
        <w:tc>
          <w:tcPr>
            <w:tcW w:w="8329" w:type="dxa"/>
            <w:vAlign w:val="center"/>
          </w:tcPr>
          <w:p w:rsidR="0057185B" w:rsidRPr="00DF2FBC" w:rsidRDefault="0057185B" w:rsidP="00823640">
            <w:pPr>
              <w:pStyle w:val="corpsdetextebiotope1CarCar"/>
              <w:spacing w:before="0" w:after="0" w:line="240" w:lineRule="auto"/>
              <w:jc w:val="left"/>
              <w:rPr>
                <w:sz w:val="24"/>
              </w:rPr>
            </w:pPr>
            <w:r w:rsidRPr="00DF2FBC">
              <w:rPr>
                <w:sz w:val="24"/>
              </w:rPr>
              <w:t>Action ne nécessitant pas de mise en œuvre immédiate mais dont la réalisation est très importante.</w:t>
            </w:r>
          </w:p>
        </w:tc>
      </w:tr>
      <w:tr w:rsidR="0057185B" w:rsidRPr="00DF2FBC" w:rsidTr="00823640">
        <w:trPr>
          <w:trHeight w:val="972"/>
        </w:trPr>
        <w:tc>
          <w:tcPr>
            <w:tcW w:w="959" w:type="dxa"/>
            <w:shd w:val="clear" w:color="auto" w:fill="215868" w:themeFill="accent5" w:themeFillShade="80"/>
            <w:vAlign w:val="center"/>
          </w:tcPr>
          <w:p w:rsidR="0057185B" w:rsidRPr="00DF2FBC" w:rsidRDefault="0057185B" w:rsidP="00823640">
            <w:pPr>
              <w:pStyle w:val="corpsdetextebiotope1CarCar"/>
              <w:spacing w:before="0" w:after="0" w:line="240" w:lineRule="auto"/>
              <w:jc w:val="center"/>
              <w:rPr>
                <w:b/>
                <w:color w:val="FFFFFF" w:themeColor="background1"/>
                <w:sz w:val="24"/>
              </w:rPr>
            </w:pPr>
            <w:r w:rsidRPr="00DF2FBC">
              <w:rPr>
                <w:b/>
                <w:color w:val="FFFFFF" w:themeColor="background1"/>
                <w:sz w:val="24"/>
              </w:rPr>
              <w:t>Priorité 3</w:t>
            </w:r>
          </w:p>
        </w:tc>
        <w:tc>
          <w:tcPr>
            <w:tcW w:w="8329" w:type="dxa"/>
            <w:vAlign w:val="center"/>
          </w:tcPr>
          <w:p w:rsidR="0057185B" w:rsidRPr="00DF2FBC" w:rsidRDefault="0057185B" w:rsidP="0057185B">
            <w:pPr>
              <w:pStyle w:val="corpsdetextebiotope1CarCar"/>
              <w:spacing w:before="0" w:after="0" w:line="240" w:lineRule="auto"/>
              <w:jc w:val="left"/>
              <w:rPr>
                <w:sz w:val="24"/>
              </w:rPr>
            </w:pPr>
            <w:r w:rsidRPr="00DF2FBC">
              <w:rPr>
                <w:sz w:val="24"/>
              </w:rPr>
              <w:t xml:space="preserve">Action pouvant être réalisée après </w:t>
            </w:r>
            <w:proofErr w:type="gramStart"/>
            <w:r w:rsidRPr="00DF2FBC">
              <w:rPr>
                <w:sz w:val="24"/>
              </w:rPr>
              <w:t>les actions prioritaires ou nécessitant</w:t>
            </w:r>
            <w:proofErr w:type="gramEnd"/>
            <w:r w:rsidRPr="00DF2FBC">
              <w:rPr>
                <w:sz w:val="24"/>
              </w:rPr>
              <w:t xml:space="preserve"> une amélioration préalable des connaissances.</w:t>
            </w:r>
          </w:p>
        </w:tc>
      </w:tr>
    </w:tbl>
    <w:p w:rsidR="0057185B" w:rsidRPr="00DF2FBC" w:rsidRDefault="0057185B" w:rsidP="0057185B">
      <w:pPr>
        <w:jc w:val="both"/>
        <w:rPr>
          <w:rFonts w:ascii="Verdana" w:eastAsia="Times New Roman" w:hAnsi="Verdana" w:cstheme="minorHAnsi"/>
        </w:rPr>
      </w:pPr>
    </w:p>
    <w:p w:rsidR="00DF2FBC" w:rsidRPr="00DF2FBC" w:rsidRDefault="00DF2FBC" w:rsidP="00DF2FBC">
      <w:pPr>
        <w:jc w:val="both"/>
        <w:rPr>
          <w:rFonts w:ascii="Verdana" w:eastAsia="Times New Roman" w:hAnsi="Verdana" w:cstheme="minorHAnsi"/>
          <w:b/>
          <w:sz w:val="24"/>
          <w:szCs w:val="24"/>
          <w:u w:val="single"/>
        </w:rPr>
      </w:pPr>
      <w:r w:rsidRPr="00DF2FBC">
        <w:rPr>
          <w:rFonts w:ascii="Verdana" w:eastAsia="Times New Roman" w:hAnsi="Verdana" w:cstheme="minorHAnsi"/>
          <w:b/>
          <w:sz w:val="24"/>
          <w:szCs w:val="24"/>
          <w:u w:val="single"/>
        </w:rPr>
        <w:t xml:space="preserve">3 Niveaux de </w:t>
      </w:r>
      <w:r>
        <w:rPr>
          <w:rFonts w:ascii="Verdana" w:eastAsia="Times New Roman" w:hAnsi="Verdana" w:cstheme="minorHAnsi"/>
          <w:b/>
          <w:sz w:val="24"/>
          <w:szCs w:val="24"/>
          <w:u w:val="single"/>
        </w:rPr>
        <w:t>faisabilité</w:t>
      </w:r>
    </w:p>
    <w:p w:rsidR="00DF2FBC" w:rsidRPr="00DF2FBC" w:rsidRDefault="00DF2FBC" w:rsidP="00DF2FBC">
      <w:pPr>
        <w:jc w:val="both"/>
        <w:rPr>
          <w:rFonts w:ascii="Verdana" w:eastAsia="Times New Roman" w:hAnsi="Verdana" w:cstheme="minorHAnsi"/>
          <w:sz w:val="24"/>
          <w:szCs w:val="24"/>
        </w:rPr>
      </w:pPr>
      <w:r w:rsidRPr="00DF2FBC">
        <w:rPr>
          <w:rFonts w:ascii="Verdana" w:eastAsia="Times New Roman" w:hAnsi="Verdana" w:cstheme="minorHAnsi"/>
          <w:sz w:val="24"/>
          <w:szCs w:val="24"/>
        </w:rPr>
        <w:t>Les éléments considérés dans la définition de cette faisabilité sont :</w:t>
      </w:r>
    </w:p>
    <w:p w:rsidR="00DF2FBC" w:rsidRPr="00DF2FBC" w:rsidRDefault="00DF2FBC" w:rsidP="00DF2FBC">
      <w:pPr>
        <w:pStyle w:val="Paragraphedeliste"/>
        <w:numPr>
          <w:ilvl w:val="0"/>
          <w:numId w:val="13"/>
        </w:numPr>
        <w:jc w:val="both"/>
        <w:rPr>
          <w:rFonts w:ascii="Verdana" w:eastAsia="Times New Roman" w:hAnsi="Verdana" w:cstheme="minorHAnsi"/>
          <w:sz w:val="24"/>
          <w:szCs w:val="24"/>
        </w:rPr>
      </w:pPr>
      <w:r w:rsidRPr="00DF2FBC">
        <w:rPr>
          <w:rFonts w:ascii="Verdana" w:eastAsia="Times New Roman" w:hAnsi="Verdana" w:cs="Calibri"/>
          <w:b/>
          <w:sz w:val="24"/>
          <w:szCs w:val="24"/>
        </w:rPr>
        <w:t>Faisabilité technique</w:t>
      </w:r>
      <w:r w:rsidRPr="00DF2FBC">
        <w:rPr>
          <w:rFonts w:ascii="Verdana" w:eastAsia="Times New Roman" w:hAnsi="Verdana" w:cs="Calibri"/>
          <w:sz w:val="24"/>
          <w:szCs w:val="24"/>
        </w:rPr>
        <w:t xml:space="preserve"> : contraintes écologiques et techniques (capacité de restauration des milieux…), statut foncier (propriétaires unique ou multiples, public ou privé), maîtrise d’ouvrage (présence ou abse</w:t>
      </w:r>
      <w:r w:rsidRPr="00DF2FBC">
        <w:rPr>
          <w:rFonts w:ascii="Verdana" w:eastAsia="Times New Roman" w:hAnsi="Verdana" w:cstheme="minorHAnsi"/>
          <w:sz w:val="24"/>
          <w:szCs w:val="24"/>
        </w:rPr>
        <w:t>nce de maîtres d’ouvrage potentiels), réalisation d’études préalables (diagnostics, maîtrise d’œuvre, incidences…).</w:t>
      </w:r>
    </w:p>
    <w:p w:rsidR="00DF2FBC" w:rsidRPr="00DF2FBC" w:rsidRDefault="00DF2FBC" w:rsidP="00DF2FBC">
      <w:pPr>
        <w:pStyle w:val="Paragraphedeliste"/>
        <w:numPr>
          <w:ilvl w:val="0"/>
          <w:numId w:val="13"/>
        </w:numPr>
        <w:jc w:val="both"/>
        <w:rPr>
          <w:rFonts w:ascii="Verdana" w:eastAsia="Times New Roman" w:hAnsi="Verdana" w:cs="Calibri"/>
          <w:sz w:val="24"/>
          <w:szCs w:val="24"/>
        </w:rPr>
      </w:pPr>
      <w:r w:rsidRPr="00DF2FBC">
        <w:rPr>
          <w:rFonts w:ascii="Verdana" w:eastAsia="Times New Roman" w:hAnsi="Verdana" w:cs="Calibri"/>
          <w:b/>
          <w:sz w:val="24"/>
          <w:szCs w:val="24"/>
        </w:rPr>
        <w:t>Faisabilité financière</w:t>
      </w:r>
      <w:r w:rsidRPr="00DF2FBC">
        <w:rPr>
          <w:rFonts w:ascii="Verdana" w:eastAsia="Times New Roman" w:hAnsi="Verdana" w:cs="Calibri"/>
          <w:sz w:val="24"/>
          <w:szCs w:val="24"/>
        </w:rPr>
        <w:t xml:space="preserve"> : coûts d’investissement, d’entretien, moyens de financements.</w:t>
      </w:r>
    </w:p>
    <w:p w:rsidR="00DF2FBC" w:rsidRDefault="00DF2FBC" w:rsidP="00DF2FBC">
      <w:pPr>
        <w:jc w:val="both"/>
        <w:rPr>
          <w:rFonts w:ascii="Verdana" w:eastAsia="Times New Roman" w:hAnsi="Verdana" w:cstheme="minorHAnsi"/>
          <w:sz w:val="24"/>
          <w:szCs w:val="24"/>
        </w:rPr>
      </w:pPr>
    </w:p>
    <w:p w:rsidR="00DF2FBC" w:rsidRPr="00DF2FBC" w:rsidRDefault="00DF2FBC" w:rsidP="00DF2FBC">
      <w:pPr>
        <w:jc w:val="both"/>
        <w:rPr>
          <w:rFonts w:ascii="Verdana" w:eastAsia="Times New Roman" w:hAnsi="Verdana" w:cstheme="minorHAnsi"/>
          <w:sz w:val="24"/>
          <w:szCs w:val="24"/>
        </w:rPr>
      </w:pPr>
    </w:p>
    <w:tbl>
      <w:tblPr>
        <w:tblStyle w:val="Grilledutableau"/>
        <w:tblW w:w="0" w:type="auto"/>
        <w:tblLook w:val="04A0"/>
      </w:tblPr>
      <w:tblGrid>
        <w:gridCol w:w="1766"/>
        <w:gridCol w:w="7381"/>
      </w:tblGrid>
      <w:tr w:rsidR="00683E76" w:rsidTr="00683E76">
        <w:tc>
          <w:tcPr>
            <w:tcW w:w="1385" w:type="dxa"/>
            <w:shd w:val="clear" w:color="auto" w:fill="215868" w:themeFill="accent5" w:themeFillShade="80"/>
            <w:vAlign w:val="center"/>
          </w:tcPr>
          <w:p w:rsidR="00683E76" w:rsidRPr="00683E76" w:rsidRDefault="00683E76" w:rsidP="00683E76">
            <w:pPr>
              <w:jc w:val="center"/>
              <w:rPr>
                <w:rFonts w:ascii="Verdana" w:eastAsia="Times New Roman" w:hAnsi="Verdana" w:cstheme="minorHAnsi"/>
                <w:b/>
                <w:color w:val="FFFFFF" w:themeColor="background1"/>
                <w:sz w:val="24"/>
                <w:szCs w:val="24"/>
              </w:rPr>
            </w:pPr>
            <w:r w:rsidRPr="00683E76">
              <w:rPr>
                <w:rFonts w:ascii="Verdana" w:eastAsia="Times New Roman" w:hAnsi="Verdana" w:cstheme="minorHAnsi"/>
                <w:b/>
                <w:color w:val="FFFFFF" w:themeColor="background1"/>
                <w:sz w:val="24"/>
                <w:szCs w:val="24"/>
              </w:rPr>
              <w:lastRenderedPageBreak/>
              <w:t>Niveau 1</w:t>
            </w:r>
          </w:p>
          <w:p w:rsidR="00683E76" w:rsidRPr="00683E76" w:rsidRDefault="00683E76" w:rsidP="00683E76">
            <w:pPr>
              <w:jc w:val="center"/>
              <w:rPr>
                <w:rFonts w:ascii="Verdana" w:eastAsia="Times New Roman" w:hAnsi="Verdana" w:cstheme="minorHAnsi"/>
                <w:b/>
                <w:color w:val="FFFFFF" w:themeColor="background1"/>
                <w:sz w:val="24"/>
                <w:szCs w:val="24"/>
              </w:rPr>
            </w:pPr>
            <w:r w:rsidRPr="00683E76">
              <w:rPr>
                <w:rFonts w:ascii="Verdana" w:eastAsia="Times New Roman" w:hAnsi="Verdana" w:cstheme="minorHAnsi"/>
                <w:b/>
                <w:color w:val="FFFFFF" w:themeColor="background1"/>
                <w:sz w:val="24"/>
                <w:szCs w:val="24"/>
              </w:rPr>
              <w:t>(facile)</w:t>
            </w:r>
          </w:p>
        </w:tc>
        <w:tc>
          <w:tcPr>
            <w:tcW w:w="7686" w:type="dxa"/>
          </w:tcPr>
          <w:p w:rsidR="00683E76" w:rsidRPr="00683E76" w:rsidRDefault="00683E76" w:rsidP="00DF2FBC">
            <w:pPr>
              <w:jc w:val="both"/>
              <w:rPr>
                <w:rFonts w:ascii="Verdana" w:eastAsia="Times New Roman" w:hAnsi="Verdana" w:cstheme="minorHAnsi"/>
                <w:sz w:val="24"/>
                <w:szCs w:val="24"/>
              </w:rPr>
            </w:pPr>
            <w:r w:rsidRPr="00DF2FBC">
              <w:rPr>
                <w:rFonts w:ascii="Verdana" w:eastAsia="Times New Roman" w:hAnsi="Verdana" w:cstheme="minorHAnsi"/>
                <w:sz w:val="24"/>
                <w:szCs w:val="24"/>
              </w:rPr>
              <w:t>Contraintes techniques faibles, propriétaire foncier public, présence d’un MO identifié, réalisation de diagnostic préalable, faible coût de réalisation, mesure contractuelle</w:t>
            </w:r>
          </w:p>
        </w:tc>
      </w:tr>
      <w:tr w:rsidR="00683E76" w:rsidTr="00683E76">
        <w:tc>
          <w:tcPr>
            <w:tcW w:w="1385" w:type="dxa"/>
            <w:shd w:val="clear" w:color="auto" w:fill="215868" w:themeFill="accent5" w:themeFillShade="80"/>
            <w:vAlign w:val="center"/>
          </w:tcPr>
          <w:p w:rsidR="00683E76" w:rsidRPr="00683E76" w:rsidRDefault="00683E76" w:rsidP="00683E76">
            <w:pPr>
              <w:jc w:val="center"/>
              <w:rPr>
                <w:rFonts w:ascii="Verdana" w:eastAsia="Times New Roman" w:hAnsi="Verdana" w:cstheme="minorHAnsi"/>
                <w:b/>
                <w:color w:val="FFFFFF" w:themeColor="background1"/>
                <w:sz w:val="24"/>
                <w:szCs w:val="24"/>
              </w:rPr>
            </w:pPr>
            <w:r w:rsidRPr="00683E76">
              <w:rPr>
                <w:rFonts w:ascii="Verdana" w:eastAsia="Times New Roman" w:hAnsi="Verdana" w:cstheme="minorHAnsi"/>
                <w:b/>
                <w:color w:val="FFFFFF" w:themeColor="background1"/>
                <w:sz w:val="24"/>
                <w:szCs w:val="24"/>
              </w:rPr>
              <w:t>Niveau 2</w:t>
            </w:r>
          </w:p>
          <w:p w:rsidR="00683E76" w:rsidRPr="00683E76" w:rsidRDefault="00683E76" w:rsidP="00683E76">
            <w:pPr>
              <w:jc w:val="center"/>
              <w:rPr>
                <w:rFonts w:ascii="Verdana" w:eastAsia="Times New Roman" w:hAnsi="Verdana" w:cstheme="minorHAnsi"/>
                <w:b/>
                <w:color w:val="FFFFFF" w:themeColor="background1"/>
                <w:sz w:val="24"/>
                <w:szCs w:val="24"/>
              </w:rPr>
            </w:pPr>
            <w:r w:rsidRPr="00683E76">
              <w:rPr>
                <w:rFonts w:ascii="Verdana" w:eastAsia="Times New Roman" w:hAnsi="Verdana" w:cstheme="minorHAnsi"/>
                <w:b/>
                <w:color w:val="FFFFFF" w:themeColor="background1"/>
                <w:sz w:val="24"/>
                <w:szCs w:val="24"/>
              </w:rPr>
              <w:t>(moyen)</w:t>
            </w:r>
          </w:p>
        </w:tc>
        <w:tc>
          <w:tcPr>
            <w:tcW w:w="7686" w:type="dxa"/>
          </w:tcPr>
          <w:p w:rsidR="00683E76" w:rsidRPr="00683E76" w:rsidRDefault="00683E76" w:rsidP="00DF2FBC">
            <w:pPr>
              <w:jc w:val="both"/>
              <w:rPr>
                <w:rFonts w:ascii="Verdana" w:eastAsia="Times New Roman" w:hAnsi="Verdana" w:cstheme="minorHAnsi"/>
                <w:sz w:val="24"/>
                <w:szCs w:val="24"/>
              </w:rPr>
            </w:pPr>
            <w:r w:rsidRPr="00DF2FBC">
              <w:rPr>
                <w:rFonts w:ascii="Verdana" w:eastAsia="Times New Roman" w:hAnsi="Verdana" w:cstheme="minorHAnsi"/>
                <w:sz w:val="24"/>
                <w:szCs w:val="24"/>
              </w:rPr>
              <w:t>Contraintes techniques modérées, propriétaires multiples publics et privés, réalisation préalable de diagnostic et d’étude de maîtrise d’œuvre, présence d’un MO potentiel, coût de réalisation modéré</w:t>
            </w:r>
          </w:p>
        </w:tc>
      </w:tr>
      <w:tr w:rsidR="00683E76" w:rsidTr="00683E76">
        <w:tc>
          <w:tcPr>
            <w:tcW w:w="1385" w:type="dxa"/>
            <w:shd w:val="clear" w:color="auto" w:fill="215868" w:themeFill="accent5" w:themeFillShade="80"/>
            <w:vAlign w:val="center"/>
          </w:tcPr>
          <w:p w:rsidR="00683E76" w:rsidRPr="00683E76" w:rsidRDefault="00683E76" w:rsidP="00683E76">
            <w:pPr>
              <w:jc w:val="center"/>
              <w:rPr>
                <w:rFonts w:ascii="Verdana" w:eastAsia="Times New Roman" w:hAnsi="Verdana" w:cstheme="minorHAnsi"/>
                <w:b/>
                <w:color w:val="FFFFFF" w:themeColor="background1"/>
                <w:sz w:val="24"/>
                <w:szCs w:val="24"/>
              </w:rPr>
            </w:pPr>
            <w:r w:rsidRPr="00683E76">
              <w:rPr>
                <w:rFonts w:ascii="Verdana" w:eastAsia="Times New Roman" w:hAnsi="Verdana" w:cstheme="minorHAnsi"/>
                <w:b/>
                <w:color w:val="FFFFFF" w:themeColor="background1"/>
                <w:sz w:val="24"/>
                <w:szCs w:val="24"/>
              </w:rPr>
              <w:t>Niveau 3 (complexe)</w:t>
            </w:r>
          </w:p>
        </w:tc>
        <w:tc>
          <w:tcPr>
            <w:tcW w:w="7686" w:type="dxa"/>
          </w:tcPr>
          <w:p w:rsidR="00683E76" w:rsidRPr="00683E76" w:rsidRDefault="00683E76" w:rsidP="00DF2FBC">
            <w:pPr>
              <w:jc w:val="both"/>
              <w:rPr>
                <w:rFonts w:ascii="Verdana" w:eastAsia="Times New Roman" w:hAnsi="Verdana" w:cstheme="minorHAnsi"/>
                <w:sz w:val="24"/>
                <w:szCs w:val="24"/>
              </w:rPr>
            </w:pPr>
            <w:r w:rsidRPr="00DF2FBC">
              <w:rPr>
                <w:rFonts w:ascii="Verdana" w:eastAsia="Times New Roman" w:hAnsi="Verdana" w:cstheme="minorHAnsi"/>
                <w:sz w:val="24"/>
                <w:szCs w:val="24"/>
              </w:rPr>
              <w:t>Contraintes techniques importantes, réalisation d’études préalables de maîtrise d’œuvre et d’incidence, propriétaires fonciers multiples et privés, pas de MO identifié, coût de réalisation élevé, mesure non contractuelle</w:t>
            </w:r>
          </w:p>
        </w:tc>
      </w:tr>
    </w:tbl>
    <w:p w:rsidR="00683E76" w:rsidRDefault="00683E76" w:rsidP="00DF2FBC">
      <w:pPr>
        <w:jc w:val="both"/>
        <w:rPr>
          <w:rFonts w:ascii="Verdana" w:eastAsia="Times New Roman" w:hAnsi="Verdana" w:cstheme="minorHAnsi"/>
          <w:b/>
          <w:sz w:val="24"/>
          <w:szCs w:val="24"/>
        </w:rPr>
      </w:pPr>
    </w:p>
    <w:p w:rsidR="00DF2FBC" w:rsidRPr="00DF2FBC" w:rsidRDefault="00DF2FBC" w:rsidP="00DF2FBC">
      <w:pPr>
        <w:jc w:val="both"/>
        <w:rPr>
          <w:rFonts w:ascii="Verdana" w:eastAsia="Times New Roman" w:hAnsi="Verdana" w:cstheme="minorHAnsi"/>
          <w:sz w:val="24"/>
          <w:szCs w:val="24"/>
        </w:rPr>
      </w:pPr>
      <w:r w:rsidRPr="00DF2FBC">
        <w:rPr>
          <w:rFonts w:ascii="Verdana" w:eastAsia="Times New Roman" w:hAnsi="Verdana" w:cstheme="minorHAnsi"/>
          <w:sz w:val="24"/>
          <w:szCs w:val="24"/>
        </w:rPr>
        <w:t>Il s’agira donc de mettre en œuvre les actions à priorité 1 et faisabilité 1 au début de la mise en œuvre du Programme d’Action, et dores et déjà de préparer la réalisation des actions à priorité 1 et faisabilité 3 (lancement des études préliminaires, recherche des financements…). Ces actions demand</w:t>
      </w:r>
      <w:r w:rsidR="00683E76">
        <w:rPr>
          <w:rFonts w:ascii="Verdana" w:eastAsia="Times New Roman" w:hAnsi="Verdana" w:cstheme="minorHAnsi"/>
          <w:sz w:val="24"/>
          <w:szCs w:val="24"/>
        </w:rPr>
        <w:t>e</w:t>
      </w:r>
      <w:r w:rsidRPr="00DF2FBC">
        <w:rPr>
          <w:rFonts w:ascii="Verdana" w:eastAsia="Times New Roman" w:hAnsi="Verdana" w:cstheme="minorHAnsi"/>
          <w:sz w:val="24"/>
          <w:szCs w:val="24"/>
        </w:rPr>
        <w:t>nt un temps plus important de préparation et d’animation</w:t>
      </w:r>
      <w:r w:rsidR="00683E76">
        <w:rPr>
          <w:rFonts w:ascii="Verdana" w:eastAsia="Times New Roman" w:hAnsi="Verdana" w:cstheme="minorHAnsi"/>
          <w:sz w:val="24"/>
          <w:szCs w:val="24"/>
        </w:rPr>
        <w:t>.</w:t>
      </w:r>
    </w:p>
    <w:p w:rsidR="0057185B" w:rsidRDefault="0057185B" w:rsidP="00080E4A">
      <w:pPr>
        <w:jc w:val="both"/>
        <w:rPr>
          <w:rFonts w:ascii="Verdana" w:eastAsia="Times New Roman" w:hAnsi="Verdana" w:cs="Times New Roman"/>
          <w:sz w:val="24"/>
          <w:szCs w:val="24"/>
          <w:lang w:eastAsia="fr-FR"/>
        </w:rPr>
      </w:pPr>
    </w:p>
    <w:p w:rsidR="00683E76" w:rsidRDefault="00683E76" w:rsidP="00683E76">
      <w:pPr>
        <w:pStyle w:val="Titre3"/>
        <w:rPr>
          <w:kern w:val="28"/>
        </w:rPr>
      </w:pPr>
      <w:r>
        <w:t xml:space="preserve">Cadre de mise en </w:t>
      </w:r>
      <w:proofErr w:type="spellStart"/>
      <w:r>
        <w:t>oeuvre</w:t>
      </w:r>
      <w:proofErr w:type="spellEnd"/>
    </w:p>
    <w:p w:rsidR="00683E76" w:rsidRDefault="00080E4A" w:rsidP="00080E4A">
      <w:pPr>
        <w:jc w:val="both"/>
        <w:rPr>
          <w:rFonts w:ascii="Verdana" w:eastAsia="Times New Roman" w:hAnsi="Verdana" w:cs="Times New Roman"/>
          <w:sz w:val="24"/>
          <w:szCs w:val="24"/>
          <w:lang w:eastAsia="fr-FR"/>
        </w:rPr>
      </w:pPr>
      <w:r w:rsidRPr="00080E4A">
        <w:rPr>
          <w:rFonts w:ascii="Verdana" w:eastAsia="Times New Roman" w:hAnsi="Verdana" w:cs="Times New Roman"/>
          <w:sz w:val="24"/>
          <w:szCs w:val="24"/>
          <w:lang w:eastAsia="fr-FR"/>
        </w:rPr>
        <w:tab/>
      </w:r>
      <w:r w:rsidR="00683E76">
        <w:rPr>
          <w:rFonts w:ascii="Verdana" w:eastAsia="Times New Roman" w:hAnsi="Verdana" w:cs="Times New Roman"/>
          <w:sz w:val="24"/>
          <w:szCs w:val="24"/>
          <w:lang w:eastAsia="fr-FR"/>
        </w:rPr>
        <w:t>P</w:t>
      </w:r>
      <w:r w:rsidRPr="00080E4A">
        <w:rPr>
          <w:rFonts w:ascii="Verdana" w:eastAsia="Times New Roman" w:hAnsi="Verdana" w:cs="Times New Roman"/>
          <w:sz w:val="24"/>
          <w:szCs w:val="24"/>
          <w:lang w:eastAsia="fr-FR"/>
        </w:rPr>
        <w:t xml:space="preserve">lusieurs types de financement sont envisageables pour certaines actions. </w:t>
      </w:r>
    </w:p>
    <w:p w:rsidR="00683E76" w:rsidRDefault="00683E76" w:rsidP="00683E76">
      <w:pPr>
        <w:pStyle w:val="Paragraphedeliste"/>
        <w:numPr>
          <w:ilvl w:val="0"/>
          <w:numId w:val="13"/>
        </w:numPr>
        <w:jc w:val="both"/>
        <w:rPr>
          <w:rFonts w:ascii="Verdana" w:eastAsia="Times New Roman" w:hAnsi="Verdana" w:cs="Times New Roman"/>
          <w:color w:val="000000"/>
          <w:sz w:val="24"/>
          <w:szCs w:val="20"/>
          <w:lang w:eastAsia="fr-FR"/>
        </w:rPr>
      </w:pPr>
      <w:r>
        <w:rPr>
          <w:rFonts w:ascii="Verdana" w:eastAsia="Times New Roman" w:hAnsi="Verdana" w:cs="Times New Roman"/>
          <w:color w:val="000000"/>
          <w:sz w:val="24"/>
          <w:szCs w:val="20"/>
          <w:lang w:eastAsia="fr-FR"/>
        </w:rPr>
        <w:t>L</w:t>
      </w:r>
      <w:r w:rsidR="00080E4A" w:rsidRPr="00683E76">
        <w:rPr>
          <w:rFonts w:ascii="Verdana" w:eastAsia="Times New Roman" w:hAnsi="Verdana" w:cs="Times New Roman"/>
          <w:color w:val="000000"/>
          <w:sz w:val="24"/>
          <w:szCs w:val="20"/>
          <w:lang w:eastAsia="fr-FR"/>
        </w:rPr>
        <w:t xml:space="preserve">e Conseil Général des Pyrénées-Orientales (CG 66) </w:t>
      </w:r>
      <w:r>
        <w:rPr>
          <w:rFonts w:ascii="Verdana" w:eastAsia="Times New Roman" w:hAnsi="Verdana" w:cs="Times New Roman"/>
          <w:color w:val="000000"/>
          <w:sz w:val="24"/>
          <w:szCs w:val="20"/>
          <w:lang w:eastAsia="fr-FR"/>
        </w:rPr>
        <w:t xml:space="preserve">peut se positionner </w:t>
      </w:r>
      <w:proofErr w:type="spellStart"/>
      <w:r>
        <w:rPr>
          <w:rFonts w:ascii="Verdana" w:eastAsia="Times New Roman" w:hAnsi="Verdana" w:cs="Times New Roman"/>
          <w:color w:val="000000"/>
          <w:sz w:val="24"/>
          <w:szCs w:val="20"/>
          <w:lang w:eastAsia="fr-FR"/>
        </w:rPr>
        <w:t>notament</w:t>
      </w:r>
      <w:proofErr w:type="spellEnd"/>
      <w:r>
        <w:rPr>
          <w:rFonts w:ascii="Verdana" w:eastAsia="Times New Roman" w:hAnsi="Verdana" w:cs="Times New Roman"/>
          <w:color w:val="000000"/>
          <w:sz w:val="24"/>
          <w:szCs w:val="20"/>
          <w:lang w:eastAsia="fr-FR"/>
        </w:rPr>
        <w:t xml:space="preserve"> sur les aspects préservation et ouverture au </w:t>
      </w:r>
      <w:proofErr w:type="spellStart"/>
      <w:r>
        <w:rPr>
          <w:rFonts w:ascii="Verdana" w:eastAsia="Times New Roman" w:hAnsi="Verdana" w:cs="Times New Roman"/>
          <w:color w:val="000000"/>
          <w:sz w:val="24"/>
          <w:szCs w:val="20"/>
          <w:lang w:eastAsia="fr-FR"/>
        </w:rPr>
        <w:t>publlic</w:t>
      </w:r>
      <w:proofErr w:type="spellEnd"/>
      <w:r>
        <w:rPr>
          <w:rFonts w:ascii="Verdana" w:eastAsia="Times New Roman" w:hAnsi="Verdana" w:cs="Times New Roman"/>
          <w:color w:val="000000"/>
          <w:sz w:val="24"/>
          <w:szCs w:val="20"/>
          <w:lang w:eastAsia="fr-FR"/>
        </w:rPr>
        <w:t>.</w:t>
      </w:r>
    </w:p>
    <w:p w:rsidR="00683E76" w:rsidRDefault="00683E76" w:rsidP="00683E76">
      <w:pPr>
        <w:pStyle w:val="Paragraphedeliste"/>
        <w:numPr>
          <w:ilvl w:val="0"/>
          <w:numId w:val="13"/>
        </w:numPr>
        <w:jc w:val="both"/>
        <w:rPr>
          <w:rFonts w:ascii="Verdana" w:eastAsia="Times New Roman" w:hAnsi="Verdana" w:cs="Times New Roman"/>
          <w:color w:val="000000"/>
          <w:sz w:val="24"/>
          <w:szCs w:val="20"/>
          <w:lang w:eastAsia="fr-FR"/>
        </w:rPr>
      </w:pPr>
      <w:r>
        <w:rPr>
          <w:rFonts w:ascii="Verdana" w:eastAsia="Times New Roman" w:hAnsi="Verdana" w:cs="Times New Roman"/>
          <w:color w:val="000000"/>
          <w:sz w:val="24"/>
          <w:szCs w:val="20"/>
          <w:lang w:eastAsia="fr-FR"/>
        </w:rPr>
        <w:t xml:space="preserve">L’Agence de l’Eau, peut </w:t>
      </w:r>
      <w:proofErr w:type="spellStart"/>
      <w:r>
        <w:rPr>
          <w:rFonts w:ascii="Verdana" w:eastAsia="Times New Roman" w:hAnsi="Verdana" w:cs="Times New Roman"/>
          <w:color w:val="000000"/>
          <w:sz w:val="24"/>
          <w:szCs w:val="20"/>
          <w:lang w:eastAsia="fr-FR"/>
        </w:rPr>
        <w:t>etre</w:t>
      </w:r>
      <w:proofErr w:type="spellEnd"/>
      <w:r>
        <w:rPr>
          <w:rFonts w:ascii="Verdana" w:eastAsia="Times New Roman" w:hAnsi="Verdana" w:cs="Times New Roman"/>
          <w:color w:val="000000"/>
          <w:sz w:val="24"/>
          <w:szCs w:val="20"/>
          <w:lang w:eastAsia="fr-FR"/>
        </w:rPr>
        <w:t xml:space="preserve"> </w:t>
      </w:r>
      <w:proofErr w:type="spellStart"/>
      <w:r>
        <w:rPr>
          <w:rFonts w:ascii="Verdana" w:eastAsia="Times New Roman" w:hAnsi="Verdana" w:cs="Times New Roman"/>
          <w:color w:val="000000"/>
          <w:sz w:val="24"/>
          <w:szCs w:val="20"/>
          <w:lang w:eastAsia="fr-FR"/>
        </w:rPr>
        <w:t>solicité</w:t>
      </w:r>
      <w:proofErr w:type="spellEnd"/>
      <w:r>
        <w:rPr>
          <w:rFonts w:ascii="Verdana" w:eastAsia="Times New Roman" w:hAnsi="Verdana" w:cs="Times New Roman"/>
          <w:color w:val="000000"/>
          <w:sz w:val="24"/>
          <w:szCs w:val="20"/>
          <w:lang w:eastAsia="fr-FR"/>
        </w:rPr>
        <w:t xml:space="preserve"> </w:t>
      </w:r>
      <w:proofErr w:type="spellStart"/>
      <w:r>
        <w:rPr>
          <w:rFonts w:ascii="Verdana" w:eastAsia="Times New Roman" w:hAnsi="Verdana" w:cs="Times New Roman"/>
          <w:color w:val="000000"/>
          <w:sz w:val="24"/>
          <w:szCs w:val="20"/>
          <w:lang w:eastAsia="fr-FR"/>
        </w:rPr>
        <w:t>notament</w:t>
      </w:r>
      <w:proofErr w:type="spellEnd"/>
      <w:r>
        <w:rPr>
          <w:rFonts w:ascii="Verdana" w:eastAsia="Times New Roman" w:hAnsi="Verdana" w:cs="Times New Roman"/>
          <w:color w:val="000000"/>
          <w:sz w:val="24"/>
          <w:szCs w:val="20"/>
          <w:lang w:eastAsia="fr-FR"/>
        </w:rPr>
        <w:t xml:space="preserve"> sur les aspects qualitatifs de la ressource en eau et de la Zone </w:t>
      </w:r>
      <w:proofErr w:type="spellStart"/>
      <w:r>
        <w:rPr>
          <w:rFonts w:ascii="Verdana" w:eastAsia="Times New Roman" w:hAnsi="Verdana" w:cs="Times New Roman"/>
          <w:color w:val="000000"/>
          <w:sz w:val="24"/>
          <w:szCs w:val="20"/>
          <w:lang w:eastAsia="fr-FR"/>
        </w:rPr>
        <w:t>Humùide</w:t>
      </w:r>
      <w:proofErr w:type="spellEnd"/>
      <w:r>
        <w:rPr>
          <w:rFonts w:ascii="Verdana" w:eastAsia="Times New Roman" w:hAnsi="Verdana" w:cs="Times New Roman"/>
          <w:color w:val="000000"/>
          <w:sz w:val="24"/>
          <w:szCs w:val="20"/>
          <w:lang w:eastAsia="fr-FR"/>
        </w:rPr>
        <w:t xml:space="preserve"> en elle-même.</w:t>
      </w:r>
    </w:p>
    <w:p w:rsidR="00683E76" w:rsidRDefault="00683E76" w:rsidP="00683E76">
      <w:pPr>
        <w:pStyle w:val="Paragraphedeliste"/>
        <w:jc w:val="both"/>
        <w:rPr>
          <w:rFonts w:ascii="Verdana" w:eastAsia="Times New Roman" w:hAnsi="Verdana" w:cs="Times New Roman"/>
          <w:color w:val="000000"/>
          <w:sz w:val="24"/>
          <w:szCs w:val="20"/>
          <w:lang w:eastAsia="fr-FR"/>
        </w:rPr>
      </w:pPr>
    </w:p>
    <w:p w:rsidR="00A04F88" w:rsidRDefault="00080E4A" w:rsidP="00A04F88">
      <w:pPr>
        <w:jc w:val="both"/>
        <w:rPr>
          <w:rFonts w:ascii="Verdana" w:eastAsia="Times New Roman" w:hAnsi="Verdana" w:cs="Times New Roman"/>
          <w:color w:val="000000"/>
          <w:sz w:val="24"/>
          <w:szCs w:val="20"/>
          <w:lang w:eastAsia="fr-FR"/>
        </w:rPr>
      </w:pPr>
      <w:r w:rsidRPr="00080E4A">
        <w:rPr>
          <w:rFonts w:ascii="Verdana" w:eastAsia="Times New Roman" w:hAnsi="Verdana" w:cs="Times New Roman"/>
          <w:color w:val="000000"/>
          <w:sz w:val="24"/>
          <w:szCs w:val="20"/>
          <w:lang w:eastAsia="fr-FR"/>
        </w:rPr>
        <w:t xml:space="preserve">Le CG 66 </w:t>
      </w:r>
      <w:r w:rsidR="00683E76">
        <w:rPr>
          <w:rFonts w:ascii="Verdana" w:eastAsia="Times New Roman" w:hAnsi="Verdana" w:cs="Times New Roman"/>
          <w:color w:val="000000"/>
          <w:sz w:val="24"/>
          <w:szCs w:val="20"/>
          <w:lang w:eastAsia="fr-FR"/>
        </w:rPr>
        <w:t xml:space="preserve">tout comme l’Agence de l’Eau </w:t>
      </w:r>
      <w:proofErr w:type="gramStart"/>
      <w:r w:rsidR="00683E76" w:rsidRPr="00080E4A">
        <w:rPr>
          <w:rFonts w:ascii="Verdana" w:eastAsia="Times New Roman" w:hAnsi="Verdana" w:cs="Times New Roman"/>
          <w:color w:val="000000"/>
          <w:sz w:val="24"/>
          <w:szCs w:val="20"/>
          <w:lang w:eastAsia="fr-FR"/>
        </w:rPr>
        <w:t>subventionne</w:t>
      </w:r>
      <w:r w:rsidR="00A04F88">
        <w:rPr>
          <w:rFonts w:ascii="Verdana" w:eastAsia="Times New Roman" w:hAnsi="Verdana" w:cs="Times New Roman"/>
          <w:color w:val="000000"/>
          <w:sz w:val="24"/>
          <w:szCs w:val="20"/>
          <w:lang w:eastAsia="fr-FR"/>
        </w:rPr>
        <w:t>nt</w:t>
      </w:r>
      <w:proofErr w:type="gramEnd"/>
      <w:r w:rsidRPr="00080E4A">
        <w:rPr>
          <w:rFonts w:ascii="Verdana" w:eastAsia="Times New Roman" w:hAnsi="Verdana" w:cs="Times New Roman"/>
          <w:color w:val="000000"/>
          <w:sz w:val="24"/>
          <w:szCs w:val="20"/>
          <w:lang w:eastAsia="fr-FR"/>
        </w:rPr>
        <w:t xml:space="preserve"> des projets réfléchis et élaborés dans une logique </w:t>
      </w:r>
      <w:r w:rsidR="00A04F88">
        <w:rPr>
          <w:rFonts w:ascii="Verdana" w:eastAsia="Times New Roman" w:hAnsi="Verdana" w:cs="Times New Roman"/>
          <w:color w:val="000000"/>
          <w:sz w:val="24"/>
          <w:szCs w:val="20"/>
          <w:lang w:eastAsia="fr-FR"/>
        </w:rPr>
        <w:t xml:space="preserve">de concertation et </w:t>
      </w:r>
      <w:r w:rsidRPr="00080E4A">
        <w:rPr>
          <w:rFonts w:ascii="Verdana" w:eastAsia="Times New Roman" w:hAnsi="Verdana" w:cs="Times New Roman"/>
          <w:color w:val="000000"/>
          <w:sz w:val="24"/>
          <w:szCs w:val="20"/>
          <w:lang w:eastAsia="fr-FR"/>
        </w:rPr>
        <w:t xml:space="preserve">de gestion globale. </w:t>
      </w:r>
      <w:r w:rsidR="00A04F88">
        <w:rPr>
          <w:rFonts w:ascii="Verdana" w:eastAsia="Times New Roman" w:hAnsi="Verdana" w:cs="Times New Roman"/>
          <w:color w:val="000000"/>
          <w:sz w:val="24"/>
          <w:szCs w:val="20"/>
          <w:lang w:eastAsia="fr-FR"/>
        </w:rPr>
        <w:t>Les subventions du CG66 sont</w:t>
      </w:r>
      <w:r w:rsidRPr="00080E4A">
        <w:rPr>
          <w:rFonts w:ascii="Verdana" w:eastAsia="Times New Roman" w:hAnsi="Verdana" w:cs="Times New Roman"/>
          <w:color w:val="000000"/>
          <w:sz w:val="24"/>
          <w:szCs w:val="20"/>
          <w:lang w:eastAsia="fr-FR"/>
        </w:rPr>
        <w:t xml:space="preserve"> uniquement </w:t>
      </w:r>
      <w:r w:rsidR="00A04F88" w:rsidRPr="00080E4A">
        <w:rPr>
          <w:rFonts w:ascii="Verdana" w:eastAsia="Times New Roman" w:hAnsi="Verdana" w:cs="Times New Roman"/>
          <w:color w:val="000000"/>
          <w:sz w:val="24"/>
          <w:szCs w:val="20"/>
          <w:lang w:eastAsia="fr-FR"/>
        </w:rPr>
        <w:t>attribuées</w:t>
      </w:r>
      <w:r w:rsidRPr="00080E4A">
        <w:rPr>
          <w:rFonts w:ascii="Verdana" w:eastAsia="Times New Roman" w:hAnsi="Verdana" w:cs="Times New Roman"/>
          <w:color w:val="000000"/>
          <w:sz w:val="24"/>
          <w:szCs w:val="20"/>
          <w:lang w:eastAsia="fr-FR"/>
        </w:rPr>
        <w:t xml:space="preserve"> </w:t>
      </w:r>
      <w:r w:rsidR="00A04F88">
        <w:rPr>
          <w:rFonts w:ascii="Verdana" w:eastAsia="Times New Roman" w:hAnsi="Verdana" w:cs="Times New Roman"/>
          <w:color w:val="000000"/>
          <w:sz w:val="24"/>
          <w:szCs w:val="20"/>
          <w:lang w:eastAsia="fr-FR"/>
        </w:rPr>
        <w:t>pour</w:t>
      </w:r>
      <w:r w:rsidRPr="00080E4A">
        <w:rPr>
          <w:rFonts w:ascii="Verdana" w:eastAsia="Times New Roman" w:hAnsi="Verdana" w:cs="Times New Roman"/>
          <w:color w:val="000000"/>
          <w:sz w:val="24"/>
          <w:szCs w:val="20"/>
          <w:lang w:eastAsia="fr-FR"/>
        </w:rPr>
        <w:t xml:space="preserve"> des actions d’investissement concernant la préservation et la restauration des habitats naturels et des milieux aquatiques, la canalisation de la fréquentation, la sensibilisation à l’environnement et l’amélioration des connaissances scientifiques. </w:t>
      </w:r>
      <w:r w:rsidR="00A04F88">
        <w:rPr>
          <w:rFonts w:ascii="Verdana" w:eastAsia="Times New Roman" w:hAnsi="Verdana" w:cs="Times New Roman"/>
          <w:color w:val="000000"/>
          <w:sz w:val="24"/>
          <w:szCs w:val="20"/>
          <w:lang w:eastAsia="fr-FR"/>
        </w:rPr>
        <w:t>L’</w:t>
      </w:r>
      <w:r w:rsidRPr="00080E4A">
        <w:rPr>
          <w:rFonts w:ascii="Verdana" w:eastAsia="Times New Roman" w:hAnsi="Verdana" w:cs="Times New Roman"/>
          <w:color w:val="000000"/>
          <w:sz w:val="24"/>
          <w:szCs w:val="20"/>
          <w:lang w:eastAsia="fr-FR"/>
        </w:rPr>
        <w:t xml:space="preserve">atlas des </w:t>
      </w:r>
      <w:r w:rsidR="00A04F88">
        <w:rPr>
          <w:rFonts w:ascii="Verdana" w:eastAsia="Times New Roman" w:hAnsi="Verdana" w:cs="Times New Roman"/>
          <w:color w:val="000000"/>
          <w:sz w:val="24"/>
          <w:szCs w:val="20"/>
          <w:lang w:eastAsia="fr-FR"/>
        </w:rPr>
        <w:t>Z</w:t>
      </w:r>
      <w:r w:rsidRPr="00080E4A">
        <w:rPr>
          <w:rFonts w:ascii="Verdana" w:eastAsia="Times New Roman" w:hAnsi="Verdana" w:cs="Times New Roman"/>
          <w:color w:val="000000"/>
          <w:sz w:val="24"/>
          <w:szCs w:val="20"/>
          <w:lang w:eastAsia="fr-FR"/>
        </w:rPr>
        <w:t xml:space="preserve">ones </w:t>
      </w:r>
      <w:r w:rsidR="00A04F88">
        <w:rPr>
          <w:rFonts w:ascii="Verdana" w:eastAsia="Times New Roman" w:hAnsi="Verdana" w:cs="Times New Roman"/>
          <w:color w:val="000000"/>
          <w:sz w:val="24"/>
          <w:szCs w:val="20"/>
          <w:lang w:eastAsia="fr-FR"/>
        </w:rPr>
        <w:t>H</w:t>
      </w:r>
      <w:r w:rsidRPr="00080E4A">
        <w:rPr>
          <w:rFonts w:ascii="Verdana" w:eastAsia="Times New Roman" w:hAnsi="Verdana" w:cs="Times New Roman"/>
          <w:color w:val="000000"/>
          <w:sz w:val="24"/>
          <w:szCs w:val="20"/>
          <w:lang w:eastAsia="fr-FR"/>
        </w:rPr>
        <w:t xml:space="preserve">umides </w:t>
      </w:r>
      <w:r w:rsidR="00A04F88">
        <w:rPr>
          <w:rFonts w:ascii="Verdana" w:eastAsia="Times New Roman" w:hAnsi="Verdana" w:cs="Times New Roman"/>
          <w:color w:val="000000"/>
          <w:sz w:val="24"/>
          <w:szCs w:val="20"/>
          <w:lang w:eastAsia="fr-FR"/>
        </w:rPr>
        <w:t>du département</w:t>
      </w:r>
      <w:r w:rsidRPr="00080E4A">
        <w:rPr>
          <w:rFonts w:ascii="Verdana" w:eastAsia="Times New Roman" w:hAnsi="Verdana" w:cs="Times New Roman"/>
          <w:color w:val="000000"/>
          <w:sz w:val="24"/>
          <w:szCs w:val="20"/>
          <w:lang w:eastAsia="fr-FR"/>
        </w:rPr>
        <w:t xml:space="preserve"> permet de recenser l’ensemble </w:t>
      </w:r>
      <w:r w:rsidR="00A04F88">
        <w:rPr>
          <w:rFonts w:ascii="Verdana" w:eastAsia="Times New Roman" w:hAnsi="Verdana" w:cs="Times New Roman"/>
          <w:color w:val="000000"/>
          <w:sz w:val="24"/>
          <w:szCs w:val="20"/>
          <w:lang w:eastAsia="fr-FR"/>
        </w:rPr>
        <w:t>des milieux humides.</w:t>
      </w:r>
    </w:p>
    <w:p w:rsidR="00080E4A" w:rsidRPr="00080E4A" w:rsidRDefault="00A04F88" w:rsidP="00080E4A">
      <w:pPr>
        <w:jc w:val="both"/>
        <w:rPr>
          <w:rFonts w:ascii="Verdana" w:eastAsia="Times New Roman" w:hAnsi="Verdana" w:cs="Times New Roman"/>
          <w:color w:val="000000"/>
          <w:sz w:val="24"/>
          <w:szCs w:val="20"/>
          <w:lang w:eastAsia="fr-FR"/>
        </w:rPr>
      </w:pPr>
      <w:r>
        <w:rPr>
          <w:rFonts w:ascii="Verdana" w:eastAsia="Times New Roman" w:hAnsi="Verdana" w:cs="Times New Roman"/>
          <w:color w:val="000000"/>
          <w:sz w:val="24"/>
          <w:szCs w:val="20"/>
          <w:lang w:eastAsia="fr-FR"/>
        </w:rPr>
        <w:t xml:space="preserve">La mare d’Opoul est </w:t>
      </w:r>
      <w:r w:rsidR="00080E4A" w:rsidRPr="00080E4A">
        <w:rPr>
          <w:rFonts w:ascii="Verdana" w:eastAsia="Times New Roman" w:hAnsi="Verdana" w:cs="Times New Roman"/>
          <w:color w:val="000000"/>
          <w:sz w:val="24"/>
          <w:szCs w:val="20"/>
          <w:lang w:eastAsia="fr-FR"/>
        </w:rPr>
        <w:t xml:space="preserve">recensée comme une </w:t>
      </w:r>
      <w:r>
        <w:rPr>
          <w:rFonts w:ascii="Verdana" w:eastAsia="Times New Roman" w:hAnsi="Verdana" w:cs="Times New Roman"/>
          <w:color w:val="000000"/>
          <w:sz w:val="24"/>
          <w:szCs w:val="20"/>
          <w:lang w:eastAsia="fr-FR"/>
        </w:rPr>
        <w:t>Z</w:t>
      </w:r>
      <w:r w:rsidR="00080E4A" w:rsidRPr="00080E4A">
        <w:rPr>
          <w:rFonts w:ascii="Verdana" w:eastAsia="Times New Roman" w:hAnsi="Verdana" w:cs="Times New Roman"/>
          <w:color w:val="000000"/>
          <w:sz w:val="24"/>
          <w:szCs w:val="20"/>
          <w:lang w:eastAsia="fr-FR"/>
        </w:rPr>
        <w:t xml:space="preserve">one </w:t>
      </w:r>
      <w:r>
        <w:rPr>
          <w:rFonts w:ascii="Verdana" w:eastAsia="Times New Roman" w:hAnsi="Verdana" w:cs="Times New Roman"/>
          <w:color w:val="000000"/>
          <w:sz w:val="24"/>
          <w:szCs w:val="20"/>
          <w:lang w:eastAsia="fr-FR"/>
        </w:rPr>
        <w:t>H</w:t>
      </w:r>
      <w:r w:rsidR="00080E4A" w:rsidRPr="00080E4A">
        <w:rPr>
          <w:rFonts w:ascii="Verdana" w:eastAsia="Times New Roman" w:hAnsi="Verdana" w:cs="Times New Roman"/>
          <w:color w:val="000000"/>
          <w:sz w:val="24"/>
          <w:szCs w:val="20"/>
          <w:lang w:eastAsia="fr-FR"/>
        </w:rPr>
        <w:t xml:space="preserve">umide avérée et délimitée dans cet Atlas puisqu’elle fait partie de deux Zones Humides délimitées et identifiées dans la SGZH, </w:t>
      </w:r>
      <w:r>
        <w:rPr>
          <w:rFonts w:ascii="Verdana" w:eastAsia="Times New Roman" w:hAnsi="Verdana" w:cs="Times New Roman"/>
          <w:color w:val="000000"/>
          <w:sz w:val="24"/>
          <w:szCs w:val="20"/>
          <w:lang w:eastAsia="fr-FR"/>
        </w:rPr>
        <w:t>et par extension dans le</w:t>
      </w:r>
      <w:r w:rsidR="00080E4A" w:rsidRPr="00080E4A">
        <w:rPr>
          <w:rFonts w:ascii="Verdana" w:eastAsia="Times New Roman" w:hAnsi="Verdana" w:cs="Times New Roman"/>
          <w:color w:val="000000"/>
          <w:sz w:val="24"/>
          <w:szCs w:val="20"/>
          <w:lang w:eastAsia="fr-FR"/>
        </w:rPr>
        <w:t xml:space="preserve"> SAGE de la lagune de Salses-Leucate. La subvention du CG 66 est annuelle, il faut donc réitérer la demande tous les ans ou à chaque fois que le gestionnaire le souhaite.</w:t>
      </w:r>
    </w:p>
    <w:p w:rsidR="00080E4A" w:rsidRPr="00080E4A" w:rsidRDefault="00080E4A" w:rsidP="00080E4A">
      <w:pPr>
        <w:jc w:val="both"/>
        <w:rPr>
          <w:rFonts w:ascii="Verdana" w:eastAsia="Times New Roman" w:hAnsi="Verdana" w:cs="Times New Roman"/>
          <w:color w:val="000000"/>
          <w:sz w:val="24"/>
          <w:szCs w:val="20"/>
          <w:lang w:eastAsia="fr-FR"/>
        </w:rPr>
      </w:pPr>
      <w:r w:rsidRPr="00080E4A">
        <w:rPr>
          <w:rFonts w:ascii="Verdana" w:eastAsia="Times New Roman" w:hAnsi="Verdana" w:cs="Times New Roman"/>
          <w:color w:val="000000"/>
          <w:sz w:val="24"/>
          <w:szCs w:val="20"/>
          <w:lang w:eastAsia="fr-FR"/>
        </w:rPr>
        <w:tab/>
        <w:t xml:space="preserve">PMCA, qui est le gestionnaire du site, alloue un budget annuel à la gestion et l’animation du </w:t>
      </w:r>
      <w:r w:rsidR="00A04F88">
        <w:rPr>
          <w:rFonts w:ascii="Verdana" w:eastAsia="Times New Roman" w:hAnsi="Verdana" w:cs="Times New Roman"/>
          <w:color w:val="000000"/>
          <w:sz w:val="24"/>
          <w:szCs w:val="20"/>
          <w:lang w:eastAsia="fr-FR"/>
        </w:rPr>
        <w:t>P</w:t>
      </w:r>
      <w:r w:rsidRPr="00080E4A">
        <w:rPr>
          <w:rFonts w:ascii="Verdana" w:eastAsia="Times New Roman" w:hAnsi="Verdana" w:cs="Times New Roman"/>
          <w:color w:val="000000"/>
          <w:sz w:val="24"/>
          <w:szCs w:val="20"/>
          <w:lang w:eastAsia="fr-FR"/>
        </w:rPr>
        <w:t xml:space="preserve">lan de </w:t>
      </w:r>
      <w:r w:rsidR="00A04F88">
        <w:rPr>
          <w:rFonts w:ascii="Verdana" w:eastAsia="Times New Roman" w:hAnsi="Verdana" w:cs="Times New Roman"/>
          <w:color w:val="000000"/>
          <w:sz w:val="24"/>
          <w:szCs w:val="20"/>
          <w:lang w:eastAsia="fr-FR"/>
        </w:rPr>
        <w:t>G</w:t>
      </w:r>
      <w:r w:rsidRPr="00080E4A">
        <w:rPr>
          <w:rFonts w:ascii="Verdana" w:eastAsia="Times New Roman" w:hAnsi="Verdana" w:cs="Times New Roman"/>
          <w:color w:val="000000"/>
          <w:sz w:val="24"/>
          <w:szCs w:val="20"/>
          <w:lang w:eastAsia="fr-FR"/>
        </w:rPr>
        <w:t xml:space="preserve">estion du site. Ainsi, plusieurs actions </w:t>
      </w:r>
      <w:r w:rsidRPr="00080E4A">
        <w:rPr>
          <w:rFonts w:ascii="Verdana" w:eastAsia="Times New Roman" w:hAnsi="Verdana" w:cs="Times New Roman"/>
          <w:color w:val="000000"/>
          <w:sz w:val="24"/>
          <w:szCs w:val="20"/>
          <w:lang w:eastAsia="fr-FR"/>
        </w:rPr>
        <w:lastRenderedPageBreak/>
        <w:t xml:space="preserve">de fonctionnement et d’investissement peuvent être autofinancées par la structure. </w:t>
      </w:r>
    </w:p>
    <w:p w:rsidR="00080E4A" w:rsidRPr="00080E4A" w:rsidRDefault="00080E4A" w:rsidP="00080E4A">
      <w:pPr>
        <w:jc w:val="both"/>
        <w:rPr>
          <w:rFonts w:ascii="Verdana" w:eastAsia="Times New Roman" w:hAnsi="Verdana" w:cs="Times New Roman"/>
          <w:color w:val="000000"/>
          <w:sz w:val="24"/>
          <w:szCs w:val="20"/>
          <w:lang w:eastAsia="fr-FR"/>
        </w:rPr>
      </w:pPr>
    </w:p>
    <w:p w:rsidR="00080E4A" w:rsidRPr="00080E4A" w:rsidRDefault="00080E4A" w:rsidP="00080E4A">
      <w:pPr>
        <w:jc w:val="both"/>
        <w:rPr>
          <w:rFonts w:ascii="Verdana" w:eastAsia="Times New Roman" w:hAnsi="Verdana" w:cs="Times New Roman"/>
          <w:color w:val="000000"/>
          <w:sz w:val="24"/>
          <w:szCs w:val="20"/>
          <w:lang w:eastAsia="fr-FR"/>
        </w:rPr>
      </w:pPr>
      <w:r w:rsidRPr="00080E4A">
        <w:rPr>
          <w:rFonts w:ascii="Verdana" w:eastAsia="Times New Roman" w:hAnsi="Verdana" w:cs="Times New Roman"/>
          <w:color w:val="000000"/>
          <w:sz w:val="24"/>
          <w:szCs w:val="20"/>
          <w:lang w:eastAsia="fr-FR"/>
        </w:rPr>
        <w:tab/>
        <w:t xml:space="preserve">Compte tenu de ses compétences, PMCA est en grande majorité maître d’ouvrage. RIVAGE est assistant à maître d’ouvrage et partenaire technique. Etant donné que la commune est propriétaire du site, plusieurs actions peuvent être réalisées en concomitance avec PMCA. De ce fait, il est nécessaire de répertorier l’ensemble de ces actions et de les hiérarchiser dans le temps afin de rendre leur exécution la plus efficace possible.  </w:t>
      </w:r>
    </w:p>
    <w:p w:rsidR="00941B10" w:rsidRDefault="00941B10" w:rsidP="002A532C"/>
    <w:p w:rsidR="00A04F88" w:rsidRDefault="00A04F88" w:rsidP="00A04F88">
      <w:pPr>
        <w:pStyle w:val="Titre3"/>
        <w:rPr>
          <w:kern w:val="28"/>
        </w:rPr>
      </w:pPr>
      <w:r>
        <w:rPr>
          <w:kern w:val="28"/>
        </w:rPr>
        <w:t>Liste des fiches</w:t>
      </w:r>
      <w:r w:rsidRPr="002A532C">
        <w:rPr>
          <w:kern w:val="28"/>
        </w:rPr>
        <w:t xml:space="preserve"> Actions</w:t>
      </w:r>
    </w:p>
    <w:p w:rsidR="00A04F88" w:rsidRPr="007529D9" w:rsidRDefault="00A04F88" w:rsidP="00A04F88">
      <w:pPr>
        <w:rPr>
          <w:rFonts w:ascii="Verdana" w:hAnsi="Verdana"/>
          <w:sz w:val="24"/>
          <w:szCs w:val="24"/>
        </w:rPr>
      </w:pPr>
      <w:r w:rsidRPr="007529D9">
        <w:rPr>
          <w:rFonts w:ascii="Verdana" w:hAnsi="Verdana"/>
          <w:sz w:val="24"/>
          <w:szCs w:val="24"/>
        </w:rPr>
        <w:t>Voici la liste des fiches actions développées dans le cadre de ce Plan de Gestion. Chacune sont rattachées à l’un des domaines identifiés dans le cadre de la Stratégie de Gestion des Zones Humides et toutes les actions rentrent dans le cadre de l’animation de cette démarche.</w:t>
      </w:r>
    </w:p>
    <w:p w:rsidR="00A04F88" w:rsidRPr="007529D9" w:rsidRDefault="00A04F88" w:rsidP="00A04F88">
      <w:pPr>
        <w:rPr>
          <w:rFonts w:ascii="Verdana" w:hAnsi="Verdana"/>
          <w:sz w:val="24"/>
          <w:szCs w:val="24"/>
        </w:rPr>
      </w:pPr>
    </w:p>
    <w:tbl>
      <w:tblPr>
        <w:tblStyle w:val="Grilledutableau"/>
        <w:tblW w:w="0" w:type="auto"/>
        <w:jc w:val="center"/>
        <w:tblLook w:val="04A0"/>
      </w:tblPr>
      <w:tblGrid>
        <w:gridCol w:w="1151"/>
        <w:gridCol w:w="1478"/>
        <w:gridCol w:w="720"/>
        <w:gridCol w:w="5123"/>
        <w:gridCol w:w="675"/>
      </w:tblGrid>
      <w:tr w:rsidR="00A04F88" w:rsidRPr="00941B10" w:rsidTr="00823640">
        <w:trPr>
          <w:trHeight w:val="438"/>
          <w:jc w:val="center"/>
        </w:trPr>
        <w:tc>
          <w:tcPr>
            <w:tcW w:w="2629" w:type="dxa"/>
            <w:gridSpan w:val="2"/>
            <w:shd w:val="clear" w:color="auto" w:fill="215868" w:themeFill="accent5" w:themeFillShade="80"/>
            <w:vAlign w:val="center"/>
          </w:tcPr>
          <w:p w:rsidR="00A04F88" w:rsidRPr="00941B10" w:rsidRDefault="00A04F88" w:rsidP="00823640">
            <w:pPr>
              <w:jc w:val="center"/>
              <w:rPr>
                <w:b/>
                <w:color w:val="FFFFFF" w:themeColor="background1"/>
              </w:rPr>
            </w:pPr>
            <w:r w:rsidRPr="00941B10">
              <w:rPr>
                <w:b/>
                <w:color w:val="FFFFFF" w:themeColor="background1"/>
              </w:rPr>
              <w:t>Domaine</w:t>
            </w:r>
          </w:p>
        </w:tc>
        <w:tc>
          <w:tcPr>
            <w:tcW w:w="720" w:type="dxa"/>
            <w:shd w:val="clear" w:color="auto" w:fill="215868" w:themeFill="accent5" w:themeFillShade="80"/>
            <w:vAlign w:val="center"/>
          </w:tcPr>
          <w:p w:rsidR="00A04F88" w:rsidRPr="00941B10" w:rsidRDefault="00A04F88" w:rsidP="00823640">
            <w:pPr>
              <w:jc w:val="center"/>
              <w:rPr>
                <w:b/>
                <w:color w:val="FFFFFF" w:themeColor="background1"/>
              </w:rPr>
            </w:pPr>
            <w:r w:rsidRPr="00941B10">
              <w:rPr>
                <w:b/>
                <w:color w:val="FFFFFF" w:themeColor="background1"/>
              </w:rPr>
              <w:t>Fiche</w:t>
            </w:r>
          </w:p>
        </w:tc>
        <w:tc>
          <w:tcPr>
            <w:tcW w:w="5123" w:type="dxa"/>
            <w:shd w:val="clear" w:color="auto" w:fill="215868" w:themeFill="accent5" w:themeFillShade="80"/>
            <w:vAlign w:val="center"/>
          </w:tcPr>
          <w:p w:rsidR="00A04F88" w:rsidRPr="00941B10" w:rsidRDefault="00A04F88" w:rsidP="00823640">
            <w:pPr>
              <w:jc w:val="center"/>
              <w:rPr>
                <w:b/>
                <w:color w:val="FFFFFF" w:themeColor="background1"/>
              </w:rPr>
            </w:pPr>
            <w:r w:rsidRPr="00941B10">
              <w:rPr>
                <w:b/>
                <w:color w:val="FFFFFF" w:themeColor="background1"/>
              </w:rPr>
              <w:t>Intitulé</w:t>
            </w:r>
          </w:p>
        </w:tc>
        <w:tc>
          <w:tcPr>
            <w:tcW w:w="675" w:type="dxa"/>
            <w:shd w:val="clear" w:color="auto" w:fill="215868" w:themeFill="accent5" w:themeFillShade="80"/>
            <w:vAlign w:val="center"/>
          </w:tcPr>
          <w:p w:rsidR="00A04F88" w:rsidRPr="00941B10" w:rsidRDefault="00A04F88" w:rsidP="00823640">
            <w:pPr>
              <w:jc w:val="center"/>
              <w:rPr>
                <w:b/>
                <w:color w:val="FFFFFF" w:themeColor="background1"/>
              </w:rPr>
            </w:pPr>
            <w:r>
              <w:rPr>
                <w:b/>
                <w:color w:val="FFFFFF" w:themeColor="background1"/>
              </w:rPr>
              <w:t>Page</w:t>
            </w:r>
          </w:p>
        </w:tc>
      </w:tr>
      <w:tr w:rsidR="00A04F88" w:rsidTr="00823640">
        <w:trPr>
          <w:trHeight w:val="439"/>
          <w:jc w:val="center"/>
        </w:trPr>
        <w:tc>
          <w:tcPr>
            <w:tcW w:w="1151" w:type="dxa"/>
            <w:vMerge w:val="restart"/>
            <w:vAlign w:val="center"/>
          </w:tcPr>
          <w:p w:rsidR="00A04F88" w:rsidRDefault="00A04F88" w:rsidP="00823640">
            <w:pPr>
              <w:jc w:val="center"/>
            </w:pPr>
            <w:r w:rsidRPr="00CE1762">
              <w:rPr>
                <w:noProof/>
                <w:lang w:eastAsia="fr-FR"/>
              </w:rPr>
              <w:drawing>
                <wp:inline distT="0" distB="0" distL="0" distR="0">
                  <wp:extent cx="558800" cy="546100"/>
                  <wp:effectExtent l="0" t="0" r="0" b="0"/>
                  <wp:docPr id="802"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478" w:type="dxa"/>
            <w:vAlign w:val="center"/>
          </w:tcPr>
          <w:p w:rsidR="00A04F88" w:rsidRDefault="00A04F88" w:rsidP="00823640">
            <w:r>
              <w:t>Connaissance</w:t>
            </w:r>
          </w:p>
        </w:tc>
        <w:tc>
          <w:tcPr>
            <w:tcW w:w="720" w:type="dxa"/>
            <w:vAlign w:val="center"/>
          </w:tcPr>
          <w:p w:rsidR="00A04F88" w:rsidRPr="00CE1762" w:rsidRDefault="00A04F88" w:rsidP="00823640">
            <w:pPr>
              <w:jc w:val="center"/>
              <w:rPr>
                <w:b/>
              </w:rPr>
            </w:pPr>
            <w:r w:rsidRPr="00CE1762">
              <w:rPr>
                <w:b/>
              </w:rPr>
              <w:t>1</w:t>
            </w:r>
          </w:p>
        </w:tc>
        <w:tc>
          <w:tcPr>
            <w:tcW w:w="5123" w:type="dxa"/>
            <w:vAlign w:val="center"/>
          </w:tcPr>
          <w:p w:rsidR="00A04F88" w:rsidRPr="006D1C01" w:rsidRDefault="00A04F88" w:rsidP="00823640">
            <w:r w:rsidRPr="006D1C01">
              <w:t>Améliorer les connaissances écologiques</w:t>
            </w:r>
          </w:p>
        </w:tc>
        <w:tc>
          <w:tcPr>
            <w:tcW w:w="675" w:type="dxa"/>
          </w:tcPr>
          <w:p w:rsidR="00A04F88" w:rsidRPr="006D1C01" w:rsidRDefault="00A04F88" w:rsidP="00823640"/>
        </w:tc>
      </w:tr>
      <w:tr w:rsidR="00A04F88" w:rsidTr="00823640">
        <w:trPr>
          <w:trHeight w:val="439"/>
          <w:jc w:val="center"/>
        </w:trPr>
        <w:tc>
          <w:tcPr>
            <w:tcW w:w="1151" w:type="dxa"/>
            <w:vMerge/>
            <w:vAlign w:val="center"/>
          </w:tcPr>
          <w:p w:rsidR="00A04F88" w:rsidRDefault="00A04F88" w:rsidP="00823640">
            <w:pPr>
              <w:jc w:val="center"/>
            </w:pPr>
          </w:p>
        </w:tc>
        <w:tc>
          <w:tcPr>
            <w:tcW w:w="1478" w:type="dxa"/>
            <w:vAlign w:val="center"/>
          </w:tcPr>
          <w:p w:rsidR="00A04F88" w:rsidRDefault="00A04F88" w:rsidP="00823640">
            <w:r>
              <w:t>Connaissance</w:t>
            </w:r>
          </w:p>
        </w:tc>
        <w:tc>
          <w:tcPr>
            <w:tcW w:w="720" w:type="dxa"/>
            <w:vAlign w:val="center"/>
          </w:tcPr>
          <w:p w:rsidR="00A04F88" w:rsidRPr="00CE1762" w:rsidRDefault="00A04F88" w:rsidP="00823640">
            <w:pPr>
              <w:jc w:val="center"/>
              <w:rPr>
                <w:b/>
              </w:rPr>
            </w:pPr>
            <w:r w:rsidRPr="00CE1762">
              <w:rPr>
                <w:b/>
              </w:rPr>
              <w:t>2</w:t>
            </w:r>
          </w:p>
        </w:tc>
        <w:tc>
          <w:tcPr>
            <w:tcW w:w="5123" w:type="dxa"/>
            <w:vAlign w:val="center"/>
          </w:tcPr>
          <w:p w:rsidR="00A04F88" w:rsidRPr="006D1C01" w:rsidRDefault="00A04F88" w:rsidP="00823640">
            <w:r w:rsidRPr="006D1C01">
              <w:t xml:space="preserve">Diagnostiquer </w:t>
            </w:r>
            <w:r>
              <w:t>et éliminer les sources de pollution</w:t>
            </w:r>
            <w:r w:rsidRPr="006D1C01">
              <w:t xml:space="preserve"> (STEP &amp; réseaux)</w:t>
            </w:r>
          </w:p>
        </w:tc>
        <w:tc>
          <w:tcPr>
            <w:tcW w:w="675" w:type="dxa"/>
          </w:tcPr>
          <w:p w:rsidR="00A04F88" w:rsidRPr="006D1C01" w:rsidRDefault="00A04F88" w:rsidP="00823640"/>
        </w:tc>
      </w:tr>
      <w:tr w:rsidR="00A04F88" w:rsidTr="00823640">
        <w:trPr>
          <w:trHeight w:val="439"/>
          <w:jc w:val="center"/>
        </w:trPr>
        <w:tc>
          <w:tcPr>
            <w:tcW w:w="1151" w:type="dxa"/>
            <w:vMerge/>
            <w:vAlign w:val="center"/>
          </w:tcPr>
          <w:p w:rsidR="00A04F88" w:rsidRDefault="00A04F88" w:rsidP="00823640">
            <w:pPr>
              <w:jc w:val="center"/>
            </w:pPr>
          </w:p>
        </w:tc>
        <w:tc>
          <w:tcPr>
            <w:tcW w:w="1478" w:type="dxa"/>
            <w:vAlign w:val="center"/>
          </w:tcPr>
          <w:p w:rsidR="00A04F88" w:rsidRDefault="00A04F88" w:rsidP="00823640">
            <w:r>
              <w:t>Connaissance</w:t>
            </w:r>
          </w:p>
        </w:tc>
        <w:tc>
          <w:tcPr>
            <w:tcW w:w="720" w:type="dxa"/>
            <w:vAlign w:val="center"/>
          </w:tcPr>
          <w:p w:rsidR="00A04F88" w:rsidRPr="00CE1762" w:rsidRDefault="00A04F88" w:rsidP="00823640">
            <w:pPr>
              <w:jc w:val="center"/>
              <w:rPr>
                <w:b/>
              </w:rPr>
            </w:pPr>
            <w:r>
              <w:rPr>
                <w:b/>
              </w:rPr>
              <w:t>3</w:t>
            </w:r>
          </w:p>
        </w:tc>
        <w:tc>
          <w:tcPr>
            <w:tcW w:w="5123" w:type="dxa"/>
            <w:vAlign w:val="center"/>
          </w:tcPr>
          <w:p w:rsidR="00A04F88" w:rsidRPr="006D1C01" w:rsidRDefault="00A04F88" w:rsidP="00823640">
            <w:r>
              <w:t xml:space="preserve">Diagnostiquer les éventuels polluants </w:t>
            </w:r>
            <w:r w:rsidRPr="006D1C01">
              <w:t>(qualité)</w:t>
            </w:r>
          </w:p>
        </w:tc>
        <w:tc>
          <w:tcPr>
            <w:tcW w:w="675" w:type="dxa"/>
          </w:tcPr>
          <w:p w:rsidR="00A04F88" w:rsidRPr="006D1C01" w:rsidRDefault="00A04F88" w:rsidP="00823640"/>
        </w:tc>
      </w:tr>
      <w:tr w:rsidR="00A04F88" w:rsidTr="00823640">
        <w:trPr>
          <w:trHeight w:val="439"/>
          <w:jc w:val="center"/>
        </w:trPr>
        <w:tc>
          <w:tcPr>
            <w:tcW w:w="1151" w:type="dxa"/>
            <w:vMerge w:val="restart"/>
            <w:vAlign w:val="center"/>
          </w:tcPr>
          <w:p w:rsidR="00A04F88" w:rsidRDefault="00A04F88" w:rsidP="00823640">
            <w:pPr>
              <w:jc w:val="center"/>
            </w:pPr>
            <w:r w:rsidRPr="00CE1762">
              <w:rPr>
                <w:noProof/>
                <w:lang w:eastAsia="fr-FR"/>
              </w:rPr>
              <w:drawing>
                <wp:inline distT="0" distB="0" distL="0" distR="0">
                  <wp:extent cx="511175" cy="508000"/>
                  <wp:effectExtent l="19050" t="0" r="3175" b="0"/>
                  <wp:docPr id="69"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478" w:type="dxa"/>
            <w:vAlign w:val="center"/>
          </w:tcPr>
          <w:p w:rsidR="00A04F88" w:rsidRDefault="00A04F88" w:rsidP="00823640">
            <w:r>
              <w:t>Quantité</w:t>
            </w:r>
          </w:p>
        </w:tc>
        <w:tc>
          <w:tcPr>
            <w:tcW w:w="720" w:type="dxa"/>
            <w:vAlign w:val="center"/>
          </w:tcPr>
          <w:p w:rsidR="00A04F88" w:rsidRPr="00CE1762" w:rsidRDefault="00A04F88" w:rsidP="00823640">
            <w:pPr>
              <w:jc w:val="center"/>
              <w:rPr>
                <w:b/>
              </w:rPr>
            </w:pPr>
            <w:r w:rsidRPr="00CE1762">
              <w:rPr>
                <w:b/>
              </w:rPr>
              <w:t>4</w:t>
            </w:r>
          </w:p>
        </w:tc>
        <w:tc>
          <w:tcPr>
            <w:tcW w:w="5123" w:type="dxa"/>
            <w:vAlign w:val="center"/>
          </w:tcPr>
          <w:p w:rsidR="00A04F88" w:rsidRPr="006D1C01" w:rsidRDefault="00A04F88" w:rsidP="00823640">
            <w:r w:rsidRPr="006D1C01">
              <w:t>Mettre en place une mesure de protection forte</w:t>
            </w:r>
          </w:p>
        </w:tc>
        <w:tc>
          <w:tcPr>
            <w:tcW w:w="675" w:type="dxa"/>
          </w:tcPr>
          <w:p w:rsidR="00A04F88" w:rsidRPr="006D1C01" w:rsidRDefault="00A04F88" w:rsidP="00823640"/>
        </w:tc>
      </w:tr>
      <w:tr w:rsidR="00A04F88" w:rsidTr="00823640">
        <w:trPr>
          <w:trHeight w:val="439"/>
          <w:jc w:val="center"/>
        </w:trPr>
        <w:tc>
          <w:tcPr>
            <w:tcW w:w="1151" w:type="dxa"/>
            <w:vMerge/>
            <w:vAlign w:val="center"/>
          </w:tcPr>
          <w:p w:rsidR="00A04F88" w:rsidRDefault="00A04F88" w:rsidP="00823640">
            <w:pPr>
              <w:jc w:val="center"/>
            </w:pPr>
          </w:p>
        </w:tc>
        <w:tc>
          <w:tcPr>
            <w:tcW w:w="1478" w:type="dxa"/>
            <w:vAlign w:val="center"/>
          </w:tcPr>
          <w:p w:rsidR="00A04F88" w:rsidRDefault="00A04F88" w:rsidP="00823640">
            <w:r>
              <w:t>Quantité</w:t>
            </w:r>
          </w:p>
        </w:tc>
        <w:tc>
          <w:tcPr>
            <w:tcW w:w="720" w:type="dxa"/>
            <w:vAlign w:val="center"/>
          </w:tcPr>
          <w:p w:rsidR="00A04F88" w:rsidRPr="00CE1762" w:rsidRDefault="00A04F88" w:rsidP="00823640">
            <w:pPr>
              <w:jc w:val="center"/>
              <w:rPr>
                <w:b/>
              </w:rPr>
            </w:pPr>
            <w:r w:rsidRPr="00CE1762">
              <w:rPr>
                <w:b/>
              </w:rPr>
              <w:t>5</w:t>
            </w:r>
          </w:p>
        </w:tc>
        <w:tc>
          <w:tcPr>
            <w:tcW w:w="5123" w:type="dxa"/>
            <w:vAlign w:val="center"/>
          </w:tcPr>
          <w:p w:rsidR="00A04F88" w:rsidRPr="006D1C01" w:rsidRDefault="00A04F88" w:rsidP="00823640">
            <w:r w:rsidRPr="006D1C01">
              <w:t>Favoriser la maitrise foncière</w:t>
            </w:r>
          </w:p>
        </w:tc>
        <w:tc>
          <w:tcPr>
            <w:tcW w:w="675" w:type="dxa"/>
          </w:tcPr>
          <w:p w:rsidR="00A04F88" w:rsidRPr="006D1C01" w:rsidRDefault="00A04F88" w:rsidP="00823640"/>
        </w:tc>
      </w:tr>
      <w:tr w:rsidR="00A04F88" w:rsidTr="00823640">
        <w:trPr>
          <w:trHeight w:val="439"/>
          <w:jc w:val="center"/>
        </w:trPr>
        <w:tc>
          <w:tcPr>
            <w:tcW w:w="1151" w:type="dxa"/>
            <w:vMerge w:val="restart"/>
            <w:vAlign w:val="center"/>
          </w:tcPr>
          <w:p w:rsidR="00A04F88" w:rsidRDefault="00A04F88" w:rsidP="00823640">
            <w:pPr>
              <w:jc w:val="center"/>
            </w:pPr>
            <w:r w:rsidRPr="00CE1762">
              <w:rPr>
                <w:noProof/>
                <w:lang w:eastAsia="fr-FR"/>
              </w:rPr>
              <w:drawing>
                <wp:inline distT="0" distB="0" distL="0" distR="0">
                  <wp:extent cx="463550" cy="584200"/>
                  <wp:effectExtent l="19050" t="0" r="0" b="0"/>
                  <wp:docPr id="70"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478" w:type="dxa"/>
            <w:vAlign w:val="center"/>
          </w:tcPr>
          <w:p w:rsidR="00A04F88" w:rsidRDefault="00A04F88" w:rsidP="00823640">
            <w:r>
              <w:t>Valeur</w:t>
            </w:r>
          </w:p>
        </w:tc>
        <w:tc>
          <w:tcPr>
            <w:tcW w:w="720" w:type="dxa"/>
            <w:vAlign w:val="center"/>
          </w:tcPr>
          <w:p w:rsidR="00A04F88" w:rsidRPr="00CE1762" w:rsidRDefault="00A04F88" w:rsidP="00823640">
            <w:pPr>
              <w:jc w:val="center"/>
              <w:rPr>
                <w:b/>
              </w:rPr>
            </w:pPr>
            <w:r w:rsidRPr="00CE1762">
              <w:rPr>
                <w:b/>
              </w:rPr>
              <w:t>6</w:t>
            </w:r>
          </w:p>
        </w:tc>
        <w:tc>
          <w:tcPr>
            <w:tcW w:w="5123" w:type="dxa"/>
            <w:vAlign w:val="center"/>
          </w:tcPr>
          <w:p w:rsidR="00A04F88" w:rsidRPr="006D1C01" w:rsidRDefault="00A04F88" w:rsidP="00823640">
            <w:r w:rsidRPr="006D1C01">
              <w:t>Mettre en défens le site (préservation et sécurité)</w:t>
            </w:r>
          </w:p>
        </w:tc>
        <w:tc>
          <w:tcPr>
            <w:tcW w:w="675" w:type="dxa"/>
          </w:tcPr>
          <w:p w:rsidR="00A04F88" w:rsidRPr="006D1C01" w:rsidRDefault="00A04F88" w:rsidP="00823640"/>
        </w:tc>
      </w:tr>
      <w:tr w:rsidR="00A04F88" w:rsidTr="00823640">
        <w:trPr>
          <w:trHeight w:val="439"/>
          <w:jc w:val="center"/>
        </w:trPr>
        <w:tc>
          <w:tcPr>
            <w:tcW w:w="1151" w:type="dxa"/>
            <w:vMerge/>
            <w:vAlign w:val="center"/>
          </w:tcPr>
          <w:p w:rsidR="00A04F88" w:rsidRDefault="00A04F88" w:rsidP="00823640">
            <w:pPr>
              <w:jc w:val="center"/>
            </w:pPr>
          </w:p>
        </w:tc>
        <w:tc>
          <w:tcPr>
            <w:tcW w:w="1478" w:type="dxa"/>
            <w:vAlign w:val="center"/>
          </w:tcPr>
          <w:p w:rsidR="00A04F88" w:rsidRDefault="00A04F88" w:rsidP="00823640">
            <w:r>
              <w:t>Valeur</w:t>
            </w:r>
          </w:p>
        </w:tc>
        <w:tc>
          <w:tcPr>
            <w:tcW w:w="720" w:type="dxa"/>
            <w:vAlign w:val="center"/>
          </w:tcPr>
          <w:p w:rsidR="00A04F88" w:rsidRPr="00CE1762" w:rsidRDefault="00A04F88" w:rsidP="00823640">
            <w:pPr>
              <w:jc w:val="center"/>
              <w:rPr>
                <w:b/>
              </w:rPr>
            </w:pPr>
            <w:r w:rsidRPr="00CE1762">
              <w:rPr>
                <w:b/>
              </w:rPr>
              <w:t>7</w:t>
            </w:r>
          </w:p>
        </w:tc>
        <w:tc>
          <w:tcPr>
            <w:tcW w:w="5123" w:type="dxa"/>
            <w:vAlign w:val="center"/>
          </w:tcPr>
          <w:p w:rsidR="00A04F88" w:rsidRPr="006D1C01" w:rsidRDefault="00A04F88" w:rsidP="00823640">
            <w:r w:rsidRPr="006D1C01">
              <w:t>Limiter la prédation des amphibiens par les goélands</w:t>
            </w:r>
          </w:p>
        </w:tc>
        <w:tc>
          <w:tcPr>
            <w:tcW w:w="675" w:type="dxa"/>
          </w:tcPr>
          <w:p w:rsidR="00A04F88" w:rsidRPr="006D1C01" w:rsidRDefault="00A04F88" w:rsidP="00823640"/>
        </w:tc>
      </w:tr>
      <w:tr w:rsidR="00A04F88" w:rsidTr="00823640">
        <w:trPr>
          <w:trHeight w:val="439"/>
          <w:jc w:val="center"/>
        </w:trPr>
        <w:tc>
          <w:tcPr>
            <w:tcW w:w="1151" w:type="dxa"/>
            <w:vMerge/>
            <w:vAlign w:val="center"/>
          </w:tcPr>
          <w:p w:rsidR="00A04F88" w:rsidRDefault="00A04F88" w:rsidP="00823640">
            <w:pPr>
              <w:jc w:val="center"/>
            </w:pPr>
          </w:p>
        </w:tc>
        <w:tc>
          <w:tcPr>
            <w:tcW w:w="1478" w:type="dxa"/>
            <w:vAlign w:val="center"/>
          </w:tcPr>
          <w:p w:rsidR="00A04F88" w:rsidRDefault="00A04F88" w:rsidP="00823640">
            <w:r>
              <w:t>Valeur</w:t>
            </w:r>
          </w:p>
        </w:tc>
        <w:tc>
          <w:tcPr>
            <w:tcW w:w="720" w:type="dxa"/>
            <w:vAlign w:val="center"/>
          </w:tcPr>
          <w:p w:rsidR="00A04F88" w:rsidRPr="00CE1762" w:rsidRDefault="00A04F88" w:rsidP="00823640">
            <w:pPr>
              <w:jc w:val="center"/>
              <w:rPr>
                <w:b/>
              </w:rPr>
            </w:pPr>
            <w:r w:rsidRPr="00CE1762">
              <w:rPr>
                <w:b/>
              </w:rPr>
              <w:t>8</w:t>
            </w:r>
          </w:p>
        </w:tc>
        <w:tc>
          <w:tcPr>
            <w:tcW w:w="5123" w:type="dxa"/>
            <w:vAlign w:val="center"/>
          </w:tcPr>
          <w:p w:rsidR="00A04F88" w:rsidRPr="006D1C01" w:rsidRDefault="00A04F88" w:rsidP="00823640">
            <w:proofErr w:type="spellStart"/>
            <w:r w:rsidRPr="006D1C01">
              <w:t>Gerer</w:t>
            </w:r>
            <w:proofErr w:type="spellEnd"/>
            <w:r w:rsidRPr="006D1C01">
              <w:t xml:space="preserve"> les espèces envahissantes</w:t>
            </w:r>
          </w:p>
        </w:tc>
        <w:tc>
          <w:tcPr>
            <w:tcW w:w="675" w:type="dxa"/>
          </w:tcPr>
          <w:p w:rsidR="00A04F88" w:rsidRPr="006D1C01" w:rsidRDefault="00A04F88" w:rsidP="00823640"/>
        </w:tc>
      </w:tr>
      <w:tr w:rsidR="00A04F88" w:rsidTr="00823640">
        <w:trPr>
          <w:trHeight w:val="438"/>
          <w:jc w:val="center"/>
        </w:trPr>
        <w:tc>
          <w:tcPr>
            <w:tcW w:w="1151" w:type="dxa"/>
            <w:vMerge/>
            <w:vAlign w:val="center"/>
          </w:tcPr>
          <w:p w:rsidR="00A04F88" w:rsidRDefault="00A04F88" w:rsidP="00823640">
            <w:pPr>
              <w:jc w:val="center"/>
            </w:pPr>
          </w:p>
        </w:tc>
        <w:tc>
          <w:tcPr>
            <w:tcW w:w="1478" w:type="dxa"/>
            <w:vAlign w:val="center"/>
          </w:tcPr>
          <w:p w:rsidR="00A04F88" w:rsidRDefault="00A04F88" w:rsidP="00823640">
            <w:r>
              <w:t>Valeur</w:t>
            </w:r>
          </w:p>
        </w:tc>
        <w:tc>
          <w:tcPr>
            <w:tcW w:w="720" w:type="dxa"/>
            <w:vAlign w:val="center"/>
          </w:tcPr>
          <w:p w:rsidR="00A04F88" w:rsidRPr="00CE1762" w:rsidRDefault="00A04F88" w:rsidP="00823640">
            <w:pPr>
              <w:jc w:val="center"/>
              <w:rPr>
                <w:b/>
              </w:rPr>
            </w:pPr>
            <w:r w:rsidRPr="00CE1762">
              <w:rPr>
                <w:b/>
              </w:rPr>
              <w:t>9</w:t>
            </w:r>
          </w:p>
        </w:tc>
        <w:tc>
          <w:tcPr>
            <w:tcW w:w="5123" w:type="dxa"/>
            <w:vAlign w:val="center"/>
          </w:tcPr>
          <w:p w:rsidR="00A04F88" w:rsidRPr="006D1C01" w:rsidRDefault="00A04F88" w:rsidP="00823640">
            <w:r w:rsidRPr="006D1C01">
              <w:t xml:space="preserve">Entretenir et gérer la Zone Humide </w:t>
            </w:r>
            <w:r>
              <w:t>(</w:t>
            </w:r>
            <w:r w:rsidRPr="006D1C01">
              <w:t>mare, accès et abords</w:t>
            </w:r>
            <w:r>
              <w:t>)</w:t>
            </w:r>
          </w:p>
        </w:tc>
        <w:tc>
          <w:tcPr>
            <w:tcW w:w="675" w:type="dxa"/>
          </w:tcPr>
          <w:p w:rsidR="00A04F88" w:rsidRPr="006D1C01" w:rsidRDefault="00A04F88" w:rsidP="00823640"/>
        </w:tc>
      </w:tr>
      <w:tr w:rsidR="00A04F88" w:rsidTr="00823640">
        <w:trPr>
          <w:trHeight w:val="439"/>
          <w:jc w:val="center"/>
        </w:trPr>
        <w:tc>
          <w:tcPr>
            <w:tcW w:w="1151" w:type="dxa"/>
            <w:vMerge/>
            <w:vAlign w:val="center"/>
          </w:tcPr>
          <w:p w:rsidR="00A04F88" w:rsidRDefault="00A04F88" w:rsidP="00823640">
            <w:pPr>
              <w:jc w:val="center"/>
            </w:pPr>
          </w:p>
        </w:tc>
        <w:tc>
          <w:tcPr>
            <w:tcW w:w="1478" w:type="dxa"/>
            <w:vAlign w:val="center"/>
          </w:tcPr>
          <w:p w:rsidR="00A04F88" w:rsidRDefault="00A04F88" w:rsidP="00823640">
            <w:r>
              <w:t>Valeur</w:t>
            </w:r>
          </w:p>
        </w:tc>
        <w:tc>
          <w:tcPr>
            <w:tcW w:w="720" w:type="dxa"/>
            <w:vAlign w:val="center"/>
          </w:tcPr>
          <w:p w:rsidR="00A04F88" w:rsidRPr="00CE1762" w:rsidRDefault="00A04F88" w:rsidP="00823640">
            <w:pPr>
              <w:jc w:val="center"/>
              <w:rPr>
                <w:b/>
              </w:rPr>
            </w:pPr>
            <w:r w:rsidRPr="00CE1762">
              <w:rPr>
                <w:b/>
              </w:rPr>
              <w:t>10</w:t>
            </w:r>
          </w:p>
        </w:tc>
        <w:tc>
          <w:tcPr>
            <w:tcW w:w="5123" w:type="dxa"/>
            <w:vAlign w:val="center"/>
          </w:tcPr>
          <w:p w:rsidR="00A04F88" w:rsidRPr="006D1C01" w:rsidRDefault="00A04F88" w:rsidP="00823640">
            <w:r w:rsidRPr="006D1C01">
              <w:t>Restaurer la mare</w:t>
            </w:r>
          </w:p>
        </w:tc>
        <w:tc>
          <w:tcPr>
            <w:tcW w:w="675" w:type="dxa"/>
          </w:tcPr>
          <w:p w:rsidR="00A04F88" w:rsidRPr="006D1C01" w:rsidRDefault="00A04F88" w:rsidP="00823640"/>
        </w:tc>
      </w:tr>
      <w:tr w:rsidR="00A04F88" w:rsidTr="00823640">
        <w:trPr>
          <w:trHeight w:val="439"/>
          <w:jc w:val="center"/>
        </w:trPr>
        <w:tc>
          <w:tcPr>
            <w:tcW w:w="1151" w:type="dxa"/>
            <w:vMerge/>
            <w:vAlign w:val="center"/>
          </w:tcPr>
          <w:p w:rsidR="00A04F88" w:rsidRDefault="00A04F88" w:rsidP="00823640">
            <w:pPr>
              <w:jc w:val="center"/>
            </w:pPr>
          </w:p>
        </w:tc>
        <w:tc>
          <w:tcPr>
            <w:tcW w:w="1478" w:type="dxa"/>
            <w:vAlign w:val="center"/>
          </w:tcPr>
          <w:p w:rsidR="00A04F88" w:rsidRDefault="00A04F88" w:rsidP="00823640">
            <w:r>
              <w:t>Valeur</w:t>
            </w:r>
          </w:p>
        </w:tc>
        <w:tc>
          <w:tcPr>
            <w:tcW w:w="720" w:type="dxa"/>
            <w:vAlign w:val="center"/>
          </w:tcPr>
          <w:p w:rsidR="00A04F88" w:rsidRPr="00CE1762" w:rsidRDefault="00A04F88" w:rsidP="00823640">
            <w:pPr>
              <w:jc w:val="center"/>
              <w:rPr>
                <w:b/>
              </w:rPr>
            </w:pPr>
            <w:r>
              <w:rPr>
                <w:b/>
              </w:rPr>
              <w:t>11</w:t>
            </w:r>
          </w:p>
        </w:tc>
        <w:tc>
          <w:tcPr>
            <w:tcW w:w="5123" w:type="dxa"/>
            <w:vAlign w:val="center"/>
          </w:tcPr>
          <w:p w:rsidR="00A04F88" w:rsidRPr="006D1C01" w:rsidRDefault="00A04F88" w:rsidP="00823640">
            <w:r>
              <w:t>Favoriser des pratiques agricoles cohérentes avec les enjeux identifiés</w:t>
            </w:r>
          </w:p>
        </w:tc>
        <w:tc>
          <w:tcPr>
            <w:tcW w:w="675" w:type="dxa"/>
          </w:tcPr>
          <w:p w:rsidR="00A04F88" w:rsidRPr="006D1C01" w:rsidRDefault="00A04F88" w:rsidP="00823640"/>
        </w:tc>
      </w:tr>
      <w:tr w:rsidR="00A04F88" w:rsidTr="00823640">
        <w:trPr>
          <w:trHeight w:val="439"/>
          <w:jc w:val="center"/>
        </w:trPr>
        <w:tc>
          <w:tcPr>
            <w:tcW w:w="1151" w:type="dxa"/>
            <w:vMerge/>
            <w:vAlign w:val="center"/>
          </w:tcPr>
          <w:p w:rsidR="00A04F88" w:rsidRDefault="00A04F88" w:rsidP="00823640">
            <w:pPr>
              <w:jc w:val="center"/>
            </w:pPr>
          </w:p>
        </w:tc>
        <w:tc>
          <w:tcPr>
            <w:tcW w:w="1478" w:type="dxa"/>
            <w:vAlign w:val="center"/>
          </w:tcPr>
          <w:p w:rsidR="00A04F88" w:rsidRDefault="00A04F88" w:rsidP="00823640">
            <w:r>
              <w:t>Valeur</w:t>
            </w:r>
          </w:p>
        </w:tc>
        <w:tc>
          <w:tcPr>
            <w:tcW w:w="720" w:type="dxa"/>
            <w:vAlign w:val="center"/>
          </w:tcPr>
          <w:p w:rsidR="00A04F88" w:rsidRPr="00CE1762" w:rsidRDefault="00A04F88" w:rsidP="00823640">
            <w:pPr>
              <w:jc w:val="center"/>
              <w:rPr>
                <w:b/>
              </w:rPr>
            </w:pPr>
            <w:r>
              <w:rPr>
                <w:b/>
              </w:rPr>
              <w:t>12</w:t>
            </w:r>
          </w:p>
        </w:tc>
        <w:tc>
          <w:tcPr>
            <w:tcW w:w="5123" w:type="dxa"/>
            <w:vAlign w:val="center"/>
          </w:tcPr>
          <w:p w:rsidR="00A04F88" w:rsidRPr="006D1C01" w:rsidRDefault="00A04F88" w:rsidP="00823640">
            <w:r w:rsidRPr="006D1C01">
              <w:t>Améliore</w:t>
            </w:r>
            <w:r>
              <w:t>r</w:t>
            </w:r>
            <w:r w:rsidRPr="006D1C01">
              <w:t xml:space="preserve"> la voirie</w:t>
            </w:r>
          </w:p>
        </w:tc>
        <w:tc>
          <w:tcPr>
            <w:tcW w:w="675" w:type="dxa"/>
          </w:tcPr>
          <w:p w:rsidR="00A04F88" w:rsidRPr="006D1C01" w:rsidRDefault="00A04F88" w:rsidP="00823640"/>
        </w:tc>
      </w:tr>
      <w:tr w:rsidR="00A04F88" w:rsidTr="00823640">
        <w:trPr>
          <w:trHeight w:val="439"/>
          <w:jc w:val="center"/>
        </w:trPr>
        <w:tc>
          <w:tcPr>
            <w:tcW w:w="1151" w:type="dxa"/>
            <w:vMerge/>
            <w:vAlign w:val="center"/>
          </w:tcPr>
          <w:p w:rsidR="00A04F88" w:rsidRDefault="00A04F88" w:rsidP="00823640">
            <w:pPr>
              <w:jc w:val="center"/>
            </w:pPr>
          </w:p>
        </w:tc>
        <w:tc>
          <w:tcPr>
            <w:tcW w:w="1478" w:type="dxa"/>
            <w:vAlign w:val="center"/>
          </w:tcPr>
          <w:p w:rsidR="00A04F88" w:rsidRDefault="00A04F88" w:rsidP="00823640">
            <w:r>
              <w:t>Valeur</w:t>
            </w:r>
          </w:p>
        </w:tc>
        <w:tc>
          <w:tcPr>
            <w:tcW w:w="720" w:type="dxa"/>
            <w:vAlign w:val="center"/>
          </w:tcPr>
          <w:p w:rsidR="00A04F88" w:rsidRPr="00CE1762" w:rsidRDefault="00A04F88" w:rsidP="00823640">
            <w:pPr>
              <w:jc w:val="center"/>
              <w:rPr>
                <w:b/>
              </w:rPr>
            </w:pPr>
            <w:r>
              <w:rPr>
                <w:b/>
              </w:rPr>
              <w:t>13</w:t>
            </w:r>
          </w:p>
        </w:tc>
        <w:tc>
          <w:tcPr>
            <w:tcW w:w="5123" w:type="dxa"/>
            <w:vAlign w:val="center"/>
          </w:tcPr>
          <w:p w:rsidR="00A04F88" w:rsidRPr="006D1C01" w:rsidRDefault="00A04F88" w:rsidP="00823640">
            <w:r w:rsidRPr="006D1C01">
              <w:t>Régler les problèmes liés à la potence agricole</w:t>
            </w:r>
          </w:p>
        </w:tc>
        <w:tc>
          <w:tcPr>
            <w:tcW w:w="675" w:type="dxa"/>
          </w:tcPr>
          <w:p w:rsidR="00A04F88" w:rsidRPr="006D1C01" w:rsidRDefault="00A04F88" w:rsidP="00823640"/>
        </w:tc>
      </w:tr>
      <w:tr w:rsidR="00A04F88" w:rsidTr="00823640">
        <w:trPr>
          <w:trHeight w:val="439"/>
          <w:jc w:val="center"/>
        </w:trPr>
        <w:tc>
          <w:tcPr>
            <w:tcW w:w="1151" w:type="dxa"/>
            <w:vMerge w:val="restart"/>
            <w:vAlign w:val="center"/>
          </w:tcPr>
          <w:p w:rsidR="00A04F88" w:rsidRDefault="00A04F88" w:rsidP="00823640">
            <w:pPr>
              <w:jc w:val="center"/>
            </w:pPr>
            <w:r w:rsidRPr="00CE1762">
              <w:rPr>
                <w:noProof/>
                <w:lang w:eastAsia="fr-FR"/>
              </w:rPr>
              <w:drawing>
                <wp:inline distT="0" distB="0" distL="0" distR="0">
                  <wp:extent cx="574675" cy="571500"/>
                  <wp:effectExtent l="19050" t="0" r="0" b="0"/>
                  <wp:docPr id="71"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478" w:type="dxa"/>
            <w:vAlign w:val="center"/>
          </w:tcPr>
          <w:p w:rsidR="00A04F88" w:rsidRDefault="00A04F88" w:rsidP="00823640">
            <w:r>
              <w:t>sensibilisation</w:t>
            </w:r>
          </w:p>
        </w:tc>
        <w:tc>
          <w:tcPr>
            <w:tcW w:w="720" w:type="dxa"/>
            <w:vAlign w:val="center"/>
          </w:tcPr>
          <w:p w:rsidR="00A04F88" w:rsidRPr="00CE1762" w:rsidRDefault="00A04F88" w:rsidP="00823640">
            <w:pPr>
              <w:jc w:val="center"/>
              <w:rPr>
                <w:b/>
              </w:rPr>
            </w:pPr>
            <w:r>
              <w:rPr>
                <w:b/>
              </w:rPr>
              <w:t>14</w:t>
            </w:r>
          </w:p>
        </w:tc>
        <w:tc>
          <w:tcPr>
            <w:tcW w:w="5123" w:type="dxa"/>
            <w:vAlign w:val="center"/>
          </w:tcPr>
          <w:p w:rsidR="00A04F88" w:rsidRPr="006D1C01" w:rsidRDefault="00A04F88" w:rsidP="00823640">
            <w:r w:rsidRPr="006D1C01">
              <w:t>Sensibiliser de manière active (EEDD)</w:t>
            </w:r>
          </w:p>
        </w:tc>
        <w:tc>
          <w:tcPr>
            <w:tcW w:w="675" w:type="dxa"/>
          </w:tcPr>
          <w:p w:rsidR="00A04F88" w:rsidRPr="006D1C01" w:rsidRDefault="00A04F88" w:rsidP="00823640"/>
        </w:tc>
      </w:tr>
      <w:tr w:rsidR="00A04F88" w:rsidTr="00823640">
        <w:trPr>
          <w:trHeight w:val="439"/>
          <w:jc w:val="center"/>
        </w:trPr>
        <w:tc>
          <w:tcPr>
            <w:tcW w:w="1151" w:type="dxa"/>
            <w:vMerge/>
            <w:vAlign w:val="center"/>
          </w:tcPr>
          <w:p w:rsidR="00A04F88" w:rsidRDefault="00A04F88" w:rsidP="00823640">
            <w:pPr>
              <w:jc w:val="center"/>
            </w:pPr>
          </w:p>
        </w:tc>
        <w:tc>
          <w:tcPr>
            <w:tcW w:w="1478" w:type="dxa"/>
            <w:vAlign w:val="center"/>
          </w:tcPr>
          <w:p w:rsidR="00A04F88" w:rsidRDefault="00A04F88" w:rsidP="00823640">
            <w:r>
              <w:t>sensibilisation</w:t>
            </w:r>
          </w:p>
        </w:tc>
        <w:tc>
          <w:tcPr>
            <w:tcW w:w="720" w:type="dxa"/>
            <w:vAlign w:val="center"/>
          </w:tcPr>
          <w:p w:rsidR="00A04F88" w:rsidRPr="00CE1762" w:rsidRDefault="00A04F88" w:rsidP="00823640">
            <w:pPr>
              <w:jc w:val="center"/>
              <w:rPr>
                <w:b/>
              </w:rPr>
            </w:pPr>
            <w:r>
              <w:rPr>
                <w:b/>
              </w:rPr>
              <w:t>15</w:t>
            </w:r>
          </w:p>
        </w:tc>
        <w:tc>
          <w:tcPr>
            <w:tcW w:w="5123" w:type="dxa"/>
            <w:vAlign w:val="center"/>
          </w:tcPr>
          <w:p w:rsidR="00A04F88" w:rsidRPr="006D1C01" w:rsidRDefault="00A04F88" w:rsidP="00823640">
            <w:r w:rsidRPr="006D1C01">
              <w:t>Sensibiliser de manière passive (panneautage)</w:t>
            </w:r>
          </w:p>
        </w:tc>
        <w:tc>
          <w:tcPr>
            <w:tcW w:w="675" w:type="dxa"/>
          </w:tcPr>
          <w:p w:rsidR="00A04F88" w:rsidRPr="006D1C01" w:rsidRDefault="00A04F88" w:rsidP="00823640"/>
        </w:tc>
      </w:tr>
    </w:tbl>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C25483" w:rsidRDefault="00C25483" w:rsidP="002A532C">
      <w:pPr>
        <w:sectPr w:rsidR="00C25483" w:rsidSect="00942B07">
          <w:pgSz w:w="11906" w:h="16838"/>
          <w:pgMar w:top="1417" w:right="1558" w:bottom="1417" w:left="1417" w:header="708" w:footer="340" w:gutter="0"/>
          <w:cols w:space="708"/>
          <w:titlePg/>
          <w:docGrid w:linePitch="360"/>
        </w:sectPr>
      </w:pP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832E20" w:rsidRPr="002A532C" w:rsidTr="00720F60">
        <w:trPr>
          <w:cantSplit/>
          <w:trHeight w:val="758"/>
          <w:jc w:val="center"/>
        </w:trPr>
        <w:tc>
          <w:tcPr>
            <w:tcW w:w="890" w:type="dxa"/>
            <w:gridSpan w:val="2"/>
            <w:vMerge w:val="restart"/>
            <w:tcBorders>
              <w:top w:val="nil"/>
              <w:left w:val="nil"/>
              <w:right w:val="nil"/>
            </w:tcBorders>
            <w:shd w:val="clear" w:color="auto" w:fill="215868" w:themeFill="accent5" w:themeFillShade="80"/>
            <w:textDirection w:val="btLr"/>
            <w:vAlign w:val="center"/>
          </w:tcPr>
          <w:p w:rsidR="00832E20" w:rsidRPr="002A532C" w:rsidRDefault="00832E20" w:rsidP="00C25483">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Pr>
                <w:rFonts w:ascii="Arial Black" w:hAnsi="Arial Black"/>
                <w:b/>
                <w:color w:val="FFFFFF" w:themeColor="background1"/>
                <w:sz w:val="44"/>
                <w:szCs w:val="44"/>
                <w:lang w:eastAsia="fr-FR"/>
              </w:rPr>
              <w:t>1</w:t>
            </w:r>
          </w:p>
        </w:tc>
        <w:tc>
          <w:tcPr>
            <w:tcW w:w="9175" w:type="dxa"/>
            <w:gridSpan w:val="21"/>
            <w:tcBorders>
              <w:top w:val="nil"/>
              <w:left w:val="nil"/>
              <w:bottom w:val="nil"/>
              <w:right w:val="nil"/>
            </w:tcBorders>
            <w:shd w:val="clear" w:color="auto" w:fill="215868" w:themeFill="accent5" w:themeFillShade="80"/>
            <w:vAlign w:val="center"/>
          </w:tcPr>
          <w:p w:rsidR="00832E20" w:rsidRPr="002A532C" w:rsidRDefault="00832E20" w:rsidP="00C25483">
            <w:pPr>
              <w:jc w:val="center"/>
              <w:rPr>
                <w:rFonts w:ascii="Arial Black" w:hAnsi="Arial Black"/>
                <w:color w:val="FFFFFF" w:themeColor="background1"/>
                <w:sz w:val="44"/>
                <w:szCs w:val="44"/>
                <w:lang w:eastAsia="fr-FR"/>
              </w:rPr>
            </w:pPr>
            <w:r w:rsidRPr="00EB15F9">
              <w:rPr>
                <w:rFonts w:ascii="Arial Black" w:hAnsi="Arial Black"/>
                <w:color w:val="FFFFFF" w:themeColor="background1"/>
                <w:sz w:val="40"/>
                <w:szCs w:val="44"/>
                <w:lang w:eastAsia="fr-FR"/>
              </w:rPr>
              <w:t>Améliorer les connaissances écologiques</w:t>
            </w:r>
          </w:p>
        </w:tc>
        <w:tc>
          <w:tcPr>
            <w:tcW w:w="283" w:type="dxa"/>
            <w:tcBorders>
              <w:top w:val="nil"/>
              <w:left w:val="nil"/>
              <w:bottom w:val="nil"/>
              <w:right w:val="nil"/>
            </w:tcBorders>
            <w:shd w:val="clear" w:color="auto" w:fill="215868" w:themeFill="accent5" w:themeFillShade="80"/>
          </w:tcPr>
          <w:p w:rsidR="00832E20" w:rsidRPr="002A532C" w:rsidRDefault="00832E20" w:rsidP="00C25483">
            <w:pPr>
              <w:jc w:val="center"/>
              <w:rPr>
                <w:rFonts w:ascii="Arial Black" w:hAnsi="Arial Black"/>
                <w:color w:val="FFFFFF" w:themeColor="background1"/>
                <w:sz w:val="44"/>
                <w:szCs w:val="44"/>
                <w:lang w:eastAsia="fr-FR"/>
              </w:rPr>
            </w:pPr>
          </w:p>
        </w:tc>
      </w:tr>
      <w:tr w:rsidR="00832E20" w:rsidRPr="002A532C" w:rsidTr="004169E0">
        <w:trPr>
          <w:cantSplit/>
          <w:trHeight w:val="283"/>
          <w:jc w:val="center"/>
        </w:trPr>
        <w:tc>
          <w:tcPr>
            <w:tcW w:w="890" w:type="dxa"/>
            <w:gridSpan w:val="2"/>
            <w:vMerge/>
            <w:tcBorders>
              <w:left w:val="nil"/>
              <w:right w:val="nil"/>
            </w:tcBorders>
            <w:shd w:val="clear" w:color="auto" w:fill="215868" w:themeFill="accent5" w:themeFillShade="80"/>
            <w:textDirection w:val="btLr"/>
          </w:tcPr>
          <w:p w:rsidR="00832E20" w:rsidRPr="002A532C" w:rsidRDefault="00832E20" w:rsidP="00C25483">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832E20" w:rsidRPr="002A532C" w:rsidRDefault="00832E20" w:rsidP="00C25483">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832E20" w:rsidRPr="002A532C" w:rsidRDefault="00832E20" w:rsidP="00C25483">
            <w:pPr>
              <w:jc w:val="center"/>
              <w:rPr>
                <w:sz w:val="20"/>
                <w:szCs w:val="20"/>
                <w:lang w:eastAsia="fr-FR"/>
              </w:rPr>
            </w:pPr>
          </w:p>
        </w:tc>
        <w:tc>
          <w:tcPr>
            <w:tcW w:w="1838" w:type="dxa"/>
            <w:gridSpan w:val="3"/>
            <w:tcBorders>
              <w:top w:val="nil"/>
              <w:left w:val="nil"/>
              <w:right w:val="nil"/>
            </w:tcBorders>
            <w:shd w:val="clear" w:color="auto" w:fill="auto"/>
            <w:vAlign w:val="center"/>
          </w:tcPr>
          <w:p w:rsidR="00832E20" w:rsidRPr="00D5772C" w:rsidRDefault="00832E20" w:rsidP="00C25483">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832E20" w:rsidRPr="002A532C" w:rsidRDefault="00832E20" w:rsidP="00C25483">
            <w:pPr>
              <w:jc w:val="center"/>
              <w:rPr>
                <w:lang w:eastAsia="fr-FR"/>
              </w:rPr>
            </w:pPr>
          </w:p>
        </w:tc>
      </w:tr>
      <w:tr w:rsidR="00AC39AD" w:rsidRPr="002A532C" w:rsidTr="004169E0">
        <w:trPr>
          <w:cantSplit/>
          <w:trHeight w:val="283"/>
          <w:jc w:val="center"/>
        </w:trPr>
        <w:tc>
          <w:tcPr>
            <w:tcW w:w="890" w:type="dxa"/>
            <w:gridSpan w:val="2"/>
            <w:vMerge/>
            <w:tcBorders>
              <w:left w:val="nil"/>
              <w:right w:val="nil"/>
            </w:tcBorders>
            <w:shd w:val="clear" w:color="auto" w:fill="215868" w:themeFill="accent5" w:themeFillShade="80"/>
            <w:textDirection w:val="btLr"/>
          </w:tcPr>
          <w:p w:rsidR="00AC39AD" w:rsidRPr="002A532C" w:rsidRDefault="00AC39AD" w:rsidP="00AC39AD">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AC39AD" w:rsidRPr="002A532C" w:rsidRDefault="00AC39AD" w:rsidP="00AC39AD">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AC39AD" w:rsidRPr="006B7323" w:rsidRDefault="00AC39AD" w:rsidP="00AC39AD">
            <w:pPr>
              <w:ind w:left="142"/>
              <w:rPr>
                <w:sz w:val="20"/>
                <w:szCs w:val="20"/>
                <w:lang w:eastAsia="fr-FR"/>
              </w:rPr>
            </w:pPr>
            <w:r w:rsidRPr="00AC39AD">
              <w:rPr>
                <w:sz w:val="20"/>
                <w:szCs w:val="20"/>
                <w:lang w:eastAsia="fr-FR"/>
              </w:rPr>
              <w:t>Elaborer un programme et coordonner les suivis scientifiques</w:t>
            </w:r>
          </w:p>
        </w:tc>
        <w:tc>
          <w:tcPr>
            <w:tcW w:w="1838" w:type="dxa"/>
            <w:gridSpan w:val="3"/>
            <w:tcBorders>
              <w:left w:val="single" w:sz="4" w:space="0" w:color="auto"/>
              <w:right w:val="nil"/>
            </w:tcBorders>
            <w:shd w:val="clear" w:color="auto" w:fill="auto"/>
            <w:vAlign w:val="center"/>
          </w:tcPr>
          <w:p w:rsidR="00AC39AD" w:rsidRDefault="00AC39AD" w:rsidP="00AC39AD">
            <w:pPr>
              <w:jc w:val="center"/>
              <w:rPr>
                <w:lang w:eastAsia="fr-FR"/>
              </w:rPr>
            </w:pPr>
          </w:p>
        </w:tc>
        <w:tc>
          <w:tcPr>
            <w:tcW w:w="283" w:type="dxa"/>
            <w:tcBorders>
              <w:top w:val="nil"/>
              <w:left w:val="nil"/>
              <w:bottom w:val="nil"/>
              <w:right w:val="nil"/>
            </w:tcBorders>
            <w:shd w:val="clear" w:color="auto" w:fill="215868" w:themeFill="accent5" w:themeFillShade="80"/>
          </w:tcPr>
          <w:p w:rsidR="00AC39AD" w:rsidRPr="002A532C" w:rsidRDefault="00AC39AD" w:rsidP="00AC39AD">
            <w:pPr>
              <w:jc w:val="center"/>
              <w:rPr>
                <w:lang w:eastAsia="fr-FR"/>
              </w:rPr>
            </w:pPr>
          </w:p>
        </w:tc>
      </w:tr>
      <w:tr w:rsidR="00AC39AD" w:rsidRPr="002A532C" w:rsidTr="004169E0">
        <w:trPr>
          <w:cantSplit/>
          <w:trHeight w:val="283"/>
          <w:jc w:val="center"/>
        </w:trPr>
        <w:tc>
          <w:tcPr>
            <w:tcW w:w="890" w:type="dxa"/>
            <w:gridSpan w:val="2"/>
            <w:vMerge/>
            <w:tcBorders>
              <w:left w:val="nil"/>
              <w:right w:val="nil"/>
            </w:tcBorders>
            <w:shd w:val="clear" w:color="auto" w:fill="215868" w:themeFill="accent5" w:themeFillShade="80"/>
            <w:textDirection w:val="btLr"/>
          </w:tcPr>
          <w:p w:rsidR="00AC39AD" w:rsidRPr="002A532C" w:rsidRDefault="00AC39AD" w:rsidP="00AC39AD">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AC39AD" w:rsidRPr="002A532C" w:rsidRDefault="00AC39AD" w:rsidP="00AC39AD">
            <w:pPr>
              <w:jc w:val="center"/>
              <w:rPr>
                <w:b/>
                <w:sz w:val="16"/>
                <w:szCs w:val="16"/>
                <w:lang w:eastAsia="fr-FR"/>
              </w:rPr>
            </w:pPr>
            <w:r w:rsidRPr="002A532C">
              <w:rPr>
                <w:b/>
                <w:sz w:val="16"/>
                <w:szCs w:val="16"/>
                <w:lang w:eastAsia="fr-FR"/>
              </w:rPr>
              <w:t>Action 2</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AC39AD" w:rsidRPr="002A532C" w:rsidRDefault="00AC39AD" w:rsidP="00AC39AD">
            <w:pPr>
              <w:ind w:left="142"/>
              <w:rPr>
                <w:sz w:val="20"/>
                <w:szCs w:val="20"/>
                <w:lang w:eastAsia="fr-FR"/>
              </w:rPr>
            </w:pPr>
            <w:r w:rsidRPr="006B7323">
              <w:rPr>
                <w:sz w:val="20"/>
                <w:szCs w:val="20"/>
                <w:lang w:eastAsia="fr-FR"/>
              </w:rPr>
              <w:t xml:space="preserve">Mettre en place un inventaire </w:t>
            </w:r>
            <w:r>
              <w:rPr>
                <w:sz w:val="20"/>
                <w:szCs w:val="20"/>
                <w:lang w:eastAsia="fr-FR"/>
              </w:rPr>
              <w:t>de l’</w:t>
            </w:r>
            <w:proofErr w:type="spellStart"/>
            <w:r>
              <w:rPr>
                <w:sz w:val="20"/>
                <w:szCs w:val="20"/>
                <w:lang w:eastAsia="fr-FR"/>
              </w:rPr>
              <w:t>Herpetofaune</w:t>
            </w:r>
            <w:proofErr w:type="spellEnd"/>
            <w:r w:rsidRPr="006B7323">
              <w:rPr>
                <w:sz w:val="20"/>
                <w:szCs w:val="20"/>
                <w:lang w:eastAsia="fr-FR"/>
              </w:rPr>
              <w:t xml:space="preserve"> </w:t>
            </w:r>
          </w:p>
        </w:tc>
        <w:tc>
          <w:tcPr>
            <w:tcW w:w="1838" w:type="dxa"/>
            <w:gridSpan w:val="3"/>
            <w:tcBorders>
              <w:left w:val="single" w:sz="4" w:space="0" w:color="auto"/>
              <w:right w:val="nil"/>
            </w:tcBorders>
            <w:shd w:val="clear" w:color="auto" w:fill="auto"/>
            <w:vAlign w:val="center"/>
          </w:tcPr>
          <w:p w:rsidR="00AC39AD" w:rsidRPr="002A532C" w:rsidRDefault="00AC39AD" w:rsidP="00AC39AD">
            <w:pPr>
              <w:jc w:val="center"/>
              <w:rPr>
                <w:sz w:val="20"/>
                <w:szCs w:val="20"/>
                <w:lang w:eastAsia="fr-FR"/>
              </w:rPr>
            </w:pPr>
            <w:r>
              <w:rPr>
                <w:lang w:eastAsia="fr-FR"/>
              </w:rPr>
              <w:t>O, …</w:t>
            </w:r>
          </w:p>
        </w:tc>
        <w:tc>
          <w:tcPr>
            <w:tcW w:w="283" w:type="dxa"/>
            <w:vMerge w:val="restart"/>
            <w:tcBorders>
              <w:top w:val="nil"/>
              <w:left w:val="nil"/>
              <w:bottom w:val="nil"/>
              <w:right w:val="nil"/>
            </w:tcBorders>
            <w:shd w:val="clear" w:color="auto" w:fill="215868" w:themeFill="accent5" w:themeFillShade="80"/>
          </w:tcPr>
          <w:p w:rsidR="00AC39AD" w:rsidRPr="002A532C" w:rsidRDefault="00AC39AD" w:rsidP="00AC39AD">
            <w:pPr>
              <w:jc w:val="center"/>
              <w:rPr>
                <w:lang w:eastAsia="fr-FR"/>
              </w:rPr>
            </w:pPr>
          </w:p>
        </w:tc>
      </w:tr>
      <w:tr w:rsidR="00AC39AD" w:rsidRPr="002A532C" w:rsidTr="00720F60">
        <w:trPr>
          <w:cantSplit/>
          <w:trHeight w:val="283"/>
          <w:jc w:val="center"/>
        </w:trPr>
        <w:tc>
          <w:tcPr>
            <w:tcW w:w="890" w:type="dxa"/>
            <w:gridSpan w:val="2"/>
            <w:vMerge/>
            <w:tcBorders>
              <w:left w:val="nil"/>
              <w:right w:val="nil"/>
            </w:tcBorders>
            <w:shd w:val="clear" w:color="auto" w:fill="215868" w:themeFill="accent5" w:themeFillShade="80"/>
            <w:textDirection w:val="btLr"/>
          </w:tcPr>
          <w:p w:rsidR="00AC39AD" w:rsidRPr="002A532C" w:rsidRDefault="00AC39AD" w:rsidP="00AC39AD">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AC39AD" w:rsidRPr="002A532C" w:rsidRDefault="00AC39AD" w:rsidP="00AC39AD">
            <w:pPr>
              <w:jc w:val="center"/>
              <w:rPr>
                <w:b/>
                <w:sz w:val="16"/>
                <w:szCs w:val="16"/>
                <w:lang w:eastAsia="fr-FR"/>
              </w:rPr>
            </w:pPr>
            <w:r w:rsidRPr="002A532C">
              <w:rPr>
                <w:b/>
                <w:sz w:val="16"/>
                <w:szCs w:val="16"/>
                <w:lang w:eastAsia="fr-FR"/>
              </w:rPr>
              <w:t>Action 3</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AC39AD" w:rsidRPr="002A532C" w:rsidRDefault="00AC39AD" w:rsidP="00AC39AD">
            <w:pPr>
              <w:ind w:left="142"/>
              <w:rPr>
                <w:sz w:val="20"/>
                <w:szCs w:val="20"/>
                <w:lang w:eastAsia="fr-FR"/>
              </w:rPr>
            </w:pPr>
            <w:r w:rsidRPr="006B7323">
              <w:rPr>
                <w:sz w:val="20"/>
                <w:szCs w:val="20"/>
                <w:lang w:eastAsia="fr-FR"/>
              </w:rPr>
              <w:t xml:space="preserve">Mettre en place un inventaire des </w:t>
            </w:r>
            <w:r>
              <w:rPr>
                <w:sz w:val="20"/>
                <w:szCs w:val="20"/>
                <w:lang w:eastAsia="fr-FR"/>
              </w:rPr>
              <w:t>Crustacés</w:t>
            </w:r>
            <w:r w:rsidRPr="006B7323">
              <w:rPr>
                <w:sz w:val="20"/>
                <w:szCs w:val="20"/>
                <w:lang w:eastAsia="fr-FR"/>
              </w:rPr>
              <w:t xml:space="preserve"> </w:t>
            </w:r>
          </w:p>
        </w:tc>
        <w:tc>
          <w:tcPr>
            <w:tcW w:w="1838" w:type="dxa"/>
            <w:gridSpan w:val="3"/>
            <w:tcBorders>
              <w:left w:val="single" w:sz="4" w:space="0" w:color="auto"/>
              <w:right w:val="nil"/>
            </w:tcBorders>
            <w:shd w:val="clear" w:color="auto" w:fill="auto"/>
            <w:vAlign w:val="center"/>
          </w:tcPr>
          <w:p w:rsidR="00AC39AD" w:rsidRPr="002A532C" w:rsidRDefault="00AC39AD" w:rsidP="00AC39AD">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AC39AD" w:rsidRPr="002A532C" w:rsidRDefault="00AC39AD" w:rsidP="00AC39AD">
            <w:pPr>
              <w:jc w:val="center"/>
              <w:rPr>
                <w:lang w:eastAsia="fr-FR"/>
              </w:rPr>
            </w:pPr>
          </w:p>
        </w:tc>
      </w:tr>
      <w:tr w:rsidR="00AC39AD" w:rsidRPr="002A532C" w:rsidTr="00720F60">
        <w:trPr>
          <w:cantSplit/>
          <w:trHeight w:val="283"/>
          <w:jc w:val="center"/>
        </w:trPr>
        <w:tc>
          <w:tcPr>
            <w:tcW w:w="890" w:type="dxa"/>
            <w:gridSpan w:val="2"/>
            <w:vMerge/>
            <w:tcBorders>
              <w:left w:val="nil"/>
              <w:right w:val="nil"/>
            </w:tcBorders>
            <w:shd w:val="clear" w:color="auto" w:fill="215868" w:themeFill="accent5" w:themeFillShade="80"/>
            <w:textDirection w:val="btLr"/>
          </w:tcPr>
          <w:p w:rsidR="00AC39AD" w:rsidRPr="002A532C" w:rsidRDefault="00AC39AD" w:rsidP="00AC39AD">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AC39AD" w:rsidRPr="002A532C" w:rsidRDefault="00AC39AD" w:rsidP="00AC39AD">
            <w:pPr>
              <w:jc w:val="center"/>
              <w:rPr>
                <w:b/>
                <w:sz w:val="16"/>
                <w:szCs w:val="16"/>
                <w:lang w:eastAsia="fr-FR"/>
              </w:rPr>
            </w:pPr>
            <w:r>
              <w:rPr>
                <w:b/>
                <w:sz w:val="16"/>
                <w:szCs w:val="16"/>
                <w:lang w:eastAsia="fr-FR"/>
              </w:rPr>
              <w:t>Action 4</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AC39AD" w:rsidRPr="002A532C" w:rsidRDefault="00AC39AD" w:rsidP="00AC39AD">
            <w:pPr>
              <w:ind w:left="142"/>
              <w:rPr>
                <w:sz w:val="20"/>
                <w:szCs w:val="20"/>
                <w:lang w:eastAsia="fr-FR"/>
              </w:rPr>
            </w:pPr>
            <w:r w:rsidRPr="006B7323">
              <w:rPr>
                <w:sz w:val="20"/>
                <w:szCs w:val="20"/>
                <w:lang w:eastAsia="fr-FR"/>
              </w:rPr>
              <w:t xml:space="preserve">Mettre en place un inventaire des </w:t>
            </w:r>
            <w:r>
              <w:rPr>
                <w:sz w:val="20"/>
                <w:szCs w:val="20"/>
                <w:lang w:eastAsia="fr-FR"/>
              </w:rPr>
              <w:t>Oiseaux</w:t>
            </w:r>
          </w:p>
        </w:tc>
        <w:tc>
          <w:tcPr>
            <w:tcW w:w="1838" w:type="dxa"/>
            <w:gridSpan w:val="3"/>
            <w:tcBorders>
              <w:left w:val="single" w:sz="4" w:space="0" w:color="auto"/>
              <w:right w:val="nil"/>
            </w:tcBorders>
            <w:shd w:val="clear" w:color="auto" w:fill="auto"/>
            <w:vAlign w:val="center"/>
          </w:tcPr>
          <w:p w:rsidR="00AC39AD" w:rsidRPr="002A532C" w:rsidRDefault="00AC39AD" w:rsidP="00AC39AD">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AC39AD" w:rsidRPr="002A532C" w:rsidRDefault="00AC39AD" w:rsidP="00AC39AD">
            <w:pPr>
              <w:jc w:val="center"/>
              <w:rPr>
                <w:lang w:eastAsia="fr-FR"/>
              </w:rPr>
            </w:pPr>
          </w:p>
        </w:tc>
      </w:tr>
      <w:tr w:rsidR="00AC39AD" w:rsidRPr="002A532C" w:rsidTr="00720F60">
        <w:trPr>
          <w:cantSplit/>
          <w:trHeight w:val="283"/>
          <w:jc w:val="center"/>
        </w:trPr>
        <w:tc>
          <w:tcPr>
            <w:tcW w:w="890" w:type="dxa"/>
            <w:gridSpan w:val="2"/>
            <w:vMerge/>
            <w:tcBorders>
              <w:left w:val="nil"/>
              <w:right w:val="nil"/>
            </w:tcBorders>
            <w:shd w:val="clear" w:color="auto" w:fill="215868" w:themeFill="accent5" w:themeFillShade="80"/>
            <w:textDirection w:val="btLr"/>
          </w:tcPr>
          <w:p w:rsidR="00AC39AD" w:rsidRPr="002A532C" w:rsidRDefault="00AC39AD" w:rsidP="00AC39AD">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AC39AD" w:rsidRPr="002A532C" w:rsidRDefault="00AC39AD" w:rsidP="00AC39AD">
            <w:pPr>
              <w:jc w:val="center"/>
              <w:rPr>
                <w:b/>
                <w:sz w:val="16"/>
                <w:szCs w:val="16"/>
                <w:lang w:eastAsia="fr-FR"/>
              </w:rPr>
            </w:pPr>
            <w:r>
              <w:rPr>
                <w:b/>
                <w:sz w:val="16"/>
                <w:szCs w:val="16"/>
                <w:lang w:eastAsia="fr-FR"/>
              </w:rPr>
              <w:t>Action 5</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AC39AD" w:rsidRPr="002A532C" w:rsidRDefault="00AC39AD" w:rsidP="00AC39AD">
            <w:pPr>
              <w:ind w:left="142"/>
              <w:rPr>
                <w:sz w:val="20"/>
                <w:szCs w:val="20"/>
                <w:lang w:eastAsia="fr-FR"/>
              </w:rPr>
            </w:pPr>
            <w:r w:rsidRPr="006B7323">
              <w:rPr>
                <w:sz w:val="20"/>
                <w:szCs w:val="20"/>
                <w:lang w:eastAsia="fr-FR"/>
              </w:rPr>
              <w:t>Met</w:t>
            </w:r>
            <w:r>
              <w:rPr>
                <w:sz w:val="20"/>
                <w:szCs w:val="20"/>
                <w:lang w:eastAsia="fr-FR"/>
              </w:rPr>
              <w:t>tre en place un inventaire des I</w:t>
            </w:r>
            <w:r w:rsidRPr="006B7323">
              <w:rPr>
                <w:sz w:val="20"/>
                <w:szCs w:val="20"/>
                <w:lang w:eastAsia="fr-FR"/>
              </w:rPr>
              <w:t>nsectes</w:t>
            </w:r>
          </w:p>
        </w:tc>
        <w:tc>
          <w:tcPr>
            <w:tcW w:w="1838" w:type="dxa"/>
            <w:gridSpan w:val="3"/>
            <w:tcBorders>
              <w:left w:val="single" w:sz="4" w:space="0" w:color="auto"/>
              <w:right w:val="nil"/>
            </w:tcBorders>
            <w:shd w:val="clear" w:color="auto" w:fill="auto"/>
            <w:vAlign w:val="center"/>
          </w:tcPr>
          <w:p w:rsidR="00AC39AD" w:rsidRPr="002A532C" w:rsidRDefault="00AC39AD" w:rsidP="00AC39AD">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AC39AD" w:rsidRPr="002A532C" w:rsidRDefault="00AC39AD" w:rsidP="00AC39AD">
            <w:pPr>
              <w:jc w:val="center"/>
              <w:rPr>
                <w:lang w:eastAsia="fr-FR"/>
              </w:rPr>
            </w:pPr>
          </w:p>
        </w:tc>
      </w:tr>
      <w:tr w:rsidR="00AC39AD" w:rsidRPr="002A532C" w:rsidTr="00720F60">
        <w:trPr>
          <w:cantSplit/>
          <w:trHeight w:val="283"/>
          <w:jc w:val="center"/>
        </w:trPr>
        <w:tc>
          <w:tcPr>
            <w:tcW w:w="890" w:type="dxa"/>
            <w:gridSpan w:val="2"/>
            <w:vMerge/>
            <w:tcBorders>
              <w:left w:val="nil"/>
              <w:right w:val="nil"/>
            </w:tcBorders>
            <w:shd w:val="clear" w:color="auto" w:fill="215868" w:themeFill="accent5" w:themeFillShade="80"/>
            <w:textDirection w:val="btLr"/>
          </w:tcPr>
          <w:p w:rsidR="00AC39AD" w:rsidRPr="002A532C" w:rsidRDefault="00AC39AD" w:rsidP="00AC39AD">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AC39AD" w:rsidRPr="002A532C" w:rsidRDefault="00AC39AD" w:rsidP="00AC39AD">
            <w:pPr>
              <w:jc w:val="center"/>
              <w:rPr>
                <w:b/>
                <w:sz w:val="16"/>
                <w:szCs w:val="16"/>
                <w:lang w:eastAsia="fr-FR"/>
              </w:rPr>
            </w:pPr>
            <w:r>
              <w:rPr>
                <w:b/>
                <w:sz w:val="16"/>
                <w:szCs w:val="16"/>
                <w:lang w:eastAsia="fr-FR"/>
              </w:rPr>
              <w:t>Action 6</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AC39AD" w:rsidRDefault="00AC39AD" w:rsidP="00AC39AD">
            <w:pPr>
              <w:ind w:left="142"/>
              <w:rPr>
                <w:sz w:val="20"/>
                <w:szCs w:val="20"/>
                <w:lang w:eastAsia="fr-FR"/>
              </w:rPr>
            </w:pPr>
            <w:r w:rsidRPr="006B7323">
              <w:rPr>
                <w:sz w:val="20"/>
                <w:szCs w:val="20"/>
                <w:lang w:eastAsia="fr-FR"/>
              </w:rPr>
              <w:t>Met</w:t>
            </w:r>
            <w:r>
              <w:rPr>
                <w:sz w:val="20"/>
                <w:szCs w:val="20"/>
                <w:lang w:eastAsia="fr-FR"/>
              </w:rPr>
              <w:t>tre en place un inventaire flore / habitats</w:t>
            </w:r>
          </w:p>
        </w:tc>
        <w:tc>
          <w:tcPr>
            <w:tcW w:w="1838" w:type="dxa"/>
            <w:gridSpan w:val="3"/>
            <w:tcBorders>
              <w:left w:val="single" w:sz="4" w:space="0" w:color="auto"/>
              <w:right w:val="nil"/>
            </w:tcBorders>
            <w:shd w:val="clear" w:color="auto" w:fill="auto"/>
            <w:vAlign w:val="center"/>
          </w:tcPr>
          <w:p w:rsidR="00AC39AD" w:rsidRPr="002A532C" w:rsidRDefault="00AC39AD" w:rsidP="00AC39AD">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AC39AD" w:rsidRPr="002A532C" w:rsidRDefault="00AC39AD" w:rsidP="00AC39AD">
            <w:pPr>
              <w:jc w:val="center"/>
              <w:rPr>
                <w:lang w:eastAsia="fr-FR"/>
              </w:rPr>
            </w:pPr>
          </w:p>
        </w:tc>
      </w:tr>
      <w:tr w:rsidR="00AC39AD" w:rsidRPr="002A532C" w:rsidTr="00720F60">
        <w:trPr>
          <w:cantSplit/>
          <w:trHeight w:val="283"/>
          <w:jc w:val="center"/>
        </w:trPr>
        <w:tc>
          <w:tcPr>
            <w:tcW w:w="890" w:type="dxa"/>
            <w:gridSpan w:val="2"/>
            <w:vMerge/>
            <w:tcBorders>
              <w:left w:val="nil"/>
              <w:bottom w:val="nil"/>
              <w:right w:val="nil"/>
            </w:tcBorders>
            <w:shd w:val="clear" w:color="auto" w:fill="215868" w:themeFill="accent5" w:themeFillShade="80"/>
            <w:textDirection w:val="btLr"/>
          </w:tcPr>
          <w:p w:rsidR="00AC39AD" w:rsidRPr="002A532C" w:rsidRDefault="00AC39AD" w:rsidP="00AC39AD">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AC39AD" w:rsidRPr="002A532C" w:rsidRDefault="00AC39AD" w:rsidP="00AC39AD">
            <w:pPr>
              <w:jc w:val="center"/>
              <w:rPr>
                <w:b/>
                <w:sz w:val="16"/>
                <w:szCs w:val="16"/>
                <w:lang w:eastAsia="fr-FR"/>
              </w:rPr>
            </w:pPr>
            <w:r>
              <w:rPr>
                <w:b/>
                <w:sz w:val="16"/>
                <w:szCs w:val="16"/>
                <w:lang w:eastAsia="fr-FR"/>
              </w:rPr>
              <w:t>Action 7</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AC39AD" w:rsidRDefault="00AC39AD" w:rsidP="00AC39AD">
            <w:pPr>
              <w:ind w:left="142"/>
              <w:rPr>
                <w:sz w:val="20"/>
                <w:szCs w:val="20"/>
                <w:lang w:eastAsia="fr-FR"/>
              </w:rPr>
            </w:pPr>
            <w:r>
              <w:rPr>
                <w:sz w:val="20"/>
                <w:szCs w:val="20"/>
                <w:lang w:eastAsia="fr-FR"/>
              </w:rPr>
              <w:t>Diffuser et valoriser l’information acquise</w:t>
            </w:r>
          </w:p>
        </w:tc>
        <w:tc>
          <w:tcPr>
            <w:tcW w:w="1838" w:type="dxa"/>
            <w:gridSpan w:val="3"/>
            <w:tcBorders>
              <w:left w:val="single" w:sz="4" w:space="0" w:color="auto"/>
              <w:right w:val="nil"/>
            </w:tcBorders>
            <w:shd w:val="clear" w:color="auto" w:fill="auto"/>
            <w:vAlign w:val="center"/>
          </w:tcPr>
          <w:p w:rsidR="00AC39AD" w:rsidRPr="002A532C" w:rsidRDefault="00AC39AD" w:rsidP="00AC39AD">
            <w:pPr>
              <w:jc w:val="center"/>
              <w:rPr>
                <w:sz w:val="20"/>
                <w:szCs w:val="20"/>
                <w:lang w:eastAsia="fr-FR"/>
              </w:rPr>
            </w:pPr>
          </w:p>
        </w:tc>
        <w:tc>
          <w:tcPr>
            <w:tcW w:w="283" w:type="dxa"/>
            <w:tcBorders>
              <w:top w:val="nil"/>
              <w:left w:val="nil"/>
              <w:bottom w:val="nil"/>
              <w:right w:val="nil"/>
            </w:tcBorders>
            <w:shd w:val="clear" w:color="auto" w:fill="215868" w:themeFill="accent5" w:themeFillShade="80"/>
          </w:tcPr>
          <w:p w:rsidR="00AC39AD" w:rsidRPr="002A532C" w:rsidRDefault="00AC39AD" w:rsidP="00AC39AD">
            <w:pPr>
              <w:jc w:val="center"/>
              <w:rPr>
                <w:lang w:eastAsia="fr-FR"/>
              </w:rPr>
            </w:pPr>
          </w:p>
        </w:tc>
      </w:tr>
      <w:tr w:rsidR="00AC39AD" w:rsidRPr="002A532C" w:rsidTr="004169E0">
        <w:trPr>
          <w:trHeight w:val="225"/>
          <w:jc w:val="center"/>
        </w:trPr>
        <w:tc>
          <w:tcPr>
            <w:tcW w:w="289" w:type="dxa"/>
            <w:tcBorders>
              <w:top w:val="nil"/>
              <w:left w:val="nil"/>
              <w:bottom w:val="nil"/>
              <w:right w:val="nil"/>
            </w:tcBorders>
            <w:shd w:val="clear" w:color="auto" w:fill="auto"/>
          </w:tcPr>
          <w:p w:rsidR="00AC39AD" w:rsidRPr="002A532C" w:rsidRDefault="00AC39AD" w:rsidP="00AC39AD">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AC39AD" w:rsidRPr="002A532C" w:rsidRDefault="00AC39AD" w:rsidP="00AC39AD">
            <w:pPr>
              <w:jc w:val="center"/>
              <w:rPr>
                <w:b/>
                <w:color w:val="FFFFFF" w:themeColor="background1"/>
                <w:lang w:eastAsia="fr-FR"/>
              </w:rPr>
            </w:pPr>
          </w:p>
        </w:tc>
        <w:tc>
          <w:tcPr>
            <w:tcW w:w="283" w:type="dxa"/>
            <w:tcBorders>
              <w:top w:val="nil"/>
              <w:left w:val="nil"/>
              <w:bottom w:val="nil"/>
              <w:right w:val="nil"/>
            </w:tcBorders>
            <w:shd w:val="clear" w:color="auto" w:fill="auto"/>
          </w:tcPr>
          <w:p w:rsidR="00AC39AD" w:rsidRPr="002A532C" w:rsidRDefault="00AC39AD" w:rsidP="00AC39AD">
            <w:pPr>
              <w:rPr>
                <w:lang w:eastAsia="fr-FR"/>
              </w:rPr>
            </w:pPr>
          </w:p>
        </w:tc>
      </w:tr>
      <w:tr w:rsidR="00AC39AD"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AC39AD" w:rsidRPr="002A532C" w:rsidRDefault="00AC39AD" w:rsidP="00AC39AD">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AC39AD" w:rsidRPr="002A532C" w:rsidRDefault="00AC39AD" w:rsidP="00AC39AD">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AC39AD" w:rsidRPr="002A532C" w:rsidRDefault="00AC39AD" w:rsidP="00AC39AD">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jc w:val="center"/>
              <w:rPr>
                <w:b/>
                <w:noProof/>
                <w:lang w:eastAsia="fr-FR"/>
              </w:rPr>
            </w:pPr>
          </w:p>
        </w:tc>
        <w:tc>
          <w:tcPr>
            <w:tcW w:w="1551" w:type="dxa"/>
            <w:gridSpan w:val="3"/>
            <w:vMerge w:val="restart"/>
            <w:tcBorders>
              <w:top w:val="nil"/>
              <w:left w:val="nil"/>
            </w:tcBorders>
            <w:vAlign w:val="center"/>
          </w:tcPr>
          <w:p w:rsidR="00AC39AD" w:rsidRPr="002A532C" w:rsidRDefault="00AC39AD" w:rsidP="00AC39AD">
            <w:pPr>
              <w:jc w:val="center"/>
              <w:rPr>
                <w:b/>
                <w:noProof/>
                <w:lang w:eastAsia="fr-FR"/>
              </w:rPr>
            </w:pPr>
            <w:r w:rsidRPr="002A532C">
              <w:rPr>
                <w:b/>
                <w:noProof/>
                <w:lang w:eastAsia="fr-FR"/>
              </w:rPr>
              <w:drawing>
                <wp:inline distT="0" distB="0" distL="0" distR="0">
                  <wp:extent cx="621743" cy="340744"/>
                  <wp:effectExtent l="19050" t="0" r="6907" b="0"/>
                  <wp:docPr id="744"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AC39AD" w:rsidRPr="002A532C" w:rsidRDefault="00AC39AD" w:rsidP="00AC39AD">
            <w:pPr>
              <w:jc w:val="center"/>
              <w:rPr>
                <w:b/>
                <w:lang w:eastAsia="fr-FR"/>
              </w:rPr>
            </w:pPr>
            <w:r w:rsidRPr="002A532C">
              <w:rPr>
                <w:b/>
                <w:lang w:eastAsia="fr-FR"/>
              </w:rPr>
              <w:t>OUI</w:t>
            </w:r>
          </w:p>
          <w:p w:rsidR="00AC39AD" w:rsidRPr="002A532C" w:rsidRDefault="00AC39AD" w:rsidP="00AC39AD">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AC39AD" w:rsidRPr="002A532C" w:rsidRDefault="00AC39AD" w:rsidP="00AC39AD">
            <w:pPr>
              <w:jc w:val="center"/>
              <w:rPr>
                <w:b/>
                <w:lang w:eastAsia="fr-FR"/>
              </w:rPr>
            </w:pPr>
            <w:r>
              <w:object w:dxaOrig="1320" w:dyaOrig="1185">
                <v:shape id="_x0000_i1029" type="#_x0000_t75" style="width:65.25pt;height:59.25pt" o:ole="">
                  <v:imagedata r:id="rId128" o:title=""/>
                </v:shape>
                <o:OLEObject Type="Embed" ProgID="PBrush" ShapeID="_x0000_i1029" DrawAspect="Content" ObjectID="_1451832464" r:id="rId143"/>
              </w:object>
            </w:r>
          </w:p>
        </w:tc>
        <w:tc>
          <w:tcPr>
            <w:tcW w:w="1211" w:type="dxa"/>
            <w:gridSpan w:val="3"/>
            <w:tcBorders>
              <w:top w:val="nil"/>
              <w:bottom w:val="single" w:sz="4" w:space="0" w:color="000000" w:themeColor="text1"/>
            </w:tcBorders>
            <w:vAlign w:val="center"/>
          </w:tcPr>
          <w:p w:rsidR="00AC39AD" w:rsidRPr="002A532C" w:rsidRDefault="00AC39AD" w:rsidP="00AC39AD">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AC39AD" w:rsidRPr="002A532C" w:rsidRDefault="00AC39AD" w:rsidP="00AC39AD">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AC39AD" w:rsidRPr="002A532C" w:rsidRDefault="00AC39AD" w:rsidP="00AC39AD">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AC39AD" w:rsidRPr="002A532C" w:rsidRDefault="00AC39AD" w:rsidP="00AC39AD">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AC39AD" w:rsidRPr="002A532C" w:rsidRDefault="00AC39AD" w:rsidP="00AC39AD">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jc w:val="center"/>
              <w:rPr>
                <w:b/>
                <w:noProof/>
                <w:lang w:eastAsia="fr-FR"/>
              </w:rPr>
            </w:pPr>
          </w:p>
        </w:tc>
        <w:tc>
          <w:tcPr>
            <w:tcW w:w="1551" w:type="dxa"/>
            <w:gridSpan w:val="3"/>
            <w:vMerge/>
            <w:tcBorders>
              <w:left w:val="nil"/>
            </w:tcBorders>
            <w:vAlign w:val="center"/>
          </w:tcPr>
          <w:p w:rsidR="00AC39AD" w:rsidRPr="002A532C" w:rsidRDefault="00AC39AD" w:rsidP="00AC39AD">
            <w:pPr>
              <w:jc w:val="center"/>
              <w:rPr>
                <w:b/>
                <w:lang w:eastAsia="fr-FR"/>
              </w:rPr>
            </w:pPr>
          </w:p>
        </w:tc>
        <w:tc>
          <w:tcPr>
            <w:tcW w:w="723" w:type="dxa"/>
            <w:gridSpan w:val="3"/>
            <w:vMerge/>
            <w:vAlign w:val="center"/>
          </w:tcPr>
          <w:p w:rsidR="00AC39AD" w:rsidRPr="002A532C" w:rsidRDefault="00AC39AD" w:rsidP="00AC39AD">
            <w:pPr>
              <w:jc w:val="center"/>
              <w:rPr>
                <w:b/>
                <w:lang w:eastAsia="fr-FR"/>
              </w:rPr>
            </w:pPr>
          </w:p>
        </w:tc>
        <w:tc>
          <w:tcPr>
            <w:tcW w:w="1445" w:type="dxa"/>
            <w:gridSpan w:val="3"/>
            <w:vMerge/>
            <w:vAlign w:val="center"/>
          </w:tcPr>
          <w:p w:rsidR="00AC39AD" w:rsidRPr="002A532C" w:rsidRDefault="00AC39AD" w:rsidP="00AC39AD">
            <w:pPr>
              <w:jc w:val="center"/>
              <w:rPr>
                <w:b/>
                <w:lang w:eastAsia="fr-FR"/>
              </w:rPr>
            </w:pPr>
          </w:p>
        </w:tc>
        <w:tc>
          <w:tcPr>
            <w:tcW w:w="1211" w:type="dxa"/>
            <w:gridSpan w:val="3"/>
            <w:vMerge w:val="restart"/>
            <w:vAlign w:val="center"/>
          </w:tcPr>
          <w:p w:rsidR="00AC39AD" w:rsidRPr="002A532C" w:rsidRDefault="00AC39AD" w:rsidP="00AC39AD">
            <w:pPr>
              <w:jc w:val="center"/>
              <w:rPr>
                <w:sz w:val="16"/>
                <w:szCs w:val="16"/>
                <w:lang w:eastAsia="fr-FR"/>
              </w:rPr>
            </w:pPr>
            <w:r w:rsidRPr="002A532C">
              <w:rPr>
                <w:noProof/>
                <w:sz w:val="16"/>
                <w:szCs w:val="16"/>
                <w:lang w:eastAsia="fr-FR"/>
              </w:rPr>
              <w:drawing>
                <wp:inline distT="0" distB="0" distL="0" distR="0">
                  <wp:extent cx="558800" cy="546100"/>
                  <wp:effectExtent l="0" t="0" r="0" b="0"/>
                  <wp:docPr id="747"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AC39AD" w:rsidRPr="002A532C" w:rsidRDefault="00E46553" w:rsidP="00AC39AD">
            <w:pPr>
              <w:jc w:val="center"/>
              <w:rPr>
                <w:sz w:val="16"/>
                <w:szCs w:val="16"/>
                <w:lang w:eastAsia="fr-FR"/>
              </w:rPr>
            </w:pPr>
            <w:r>
              <w:rPr>
                <w:noProof/>
                <w:sz w:val="16"/>
                <w:szCs w:val="16"/>
                <w:lang w:eastAsia="fr-FR"/>
              </w:rPr>
              <w:pict>
                <v:rect id="_x0000_s1970" style="position:absolute;left:0;text-align:left;margin-left:62.5pt;margin-top:-6.25pt;width:55.15pt;height:51.3pt;z-index:252017664;mso-position-horizontal-relative:text;mso-position-vertical-relative:text" stroked="f">
                  <v:fill opacity=".5"/>
                </v:rect>
              </w:pict>
            </w:r>
            <w:r>
              <w:rPr>
                <w:noProof/>
                <w:sz w:val="16"/>
                <w:szCs w:val="16"/>
                <w:lang w:eastAsia="fr-FR"/>
              </w:rPr>
              <w:pict>
                <v:rect id="_x0000_s1968" style="position:absolute;left:0;text-align:left;margin-left:2.55pt;margin-top:-9.5pt;width:55.15pt;height:51.3pt;z-index:252015616;mso-position-horizontal-relative:text;mso-position-vertical-relative:text" stroked="f">
                  <v:fill opacity=".5"/>
                </v:rect>
              </w:pict>
            </w:r>
            <w:r w:rsidR="00AC39AD" w:rsidRPr="002A532C">
              <w:rPr>
                <w:noProof/>
                <w:sz w:val="16"/>
                <w:szCs w:val="16"/>
                <w:lang w:eastAsia="fr-FR"/>
              </w:rPr>
              <w:drawing>
                <wp:inline distT="0" distB="0" distL="0" distR="0">
                  <wp:extent cx="511175" cy="508000"/>
                  <wp:effectExtent l="19050" t="0" r="3175" b="0"/>
                  <wp:docPr id="749"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AC39AD" w:rsidRPr="002A532C" w:rsidRDefault="00AC39AD" w:rsidP="00AC39AD">
            <w:pPr>
              <w:jc w:val="center"/>
              <w:rPr>
                <w:sz w:val="16"/>
                <w:szCs w:val="16"/>
                <w:lang w:eastAsia="fr-FR"/>
              </w:rPr>
            </w:pPr>
            <w:r w:rsidRPr="002A532C">
              <w:rPr>
                <w:noProof/>
                <w:sz w:val="16"/>
                <w:szCs w:val="16"/>
                <w:lang w:eastAsia="fr-FR"/>
              </w:rPr>
              <w:drawing>
                <wp:inline distT="0" distB="0" distL="0" distR="0">
                  <wp:extent cx="463550" cy="584200"/>
                  <wp:effectExtent l="19050" t="0" r="0" b="0"/>
                  <wp:docPr id="750"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5045" cy="578223"/>
                          </a:xfrm>
                          <a:prstGeom prst="rect">
                            <a:avLst/>
                          </a:prstGeom>
                          <a:noFill/>
                          <a:ln w="9525">
                            <a:noFill/>
                            <a:miter lim="800000"/>
                            <a:headEnd/>
                            <a:tailEnd/>
                          </a:ln>
                        </pic:spPr>
                      </pic:pic>
                    </a:graphicData>
                  </a:graphic>
                </wp:inline>
              </w:drawing>
            </w:r>
          </w:p>
        </w:tc>
        <w:tc>
          <w:tcPr>
            <w:tcW w:w="1211" w:type="dxa"/>
            <w:gridSpan w:val="3"/>
            <w:vMerge w:val="restart"/>
            <w:vAlign w:val="center"/>
          </w:tcPr>
          <w:p w:rsidR="00AC39AD" w:rsidRPr="002A532C" w:rsidRDefault="00E46553" w:rsidP="00AC39AD">
            <w:pPr>
              <w:jc w:val="center"/>
              <w:rPr>
                <w:sz w:val="16"/>
                <w:szCs w:val="16"/>
                <w:lang w:eastAsia="fr-FR"/>
              </w:rPr>
            </w:pPr>
            <w:r>
              <w:rPr>
                <w:noProof/>
                <w:sz w:val="16"/>
                <w:szCs w:val="16"/>
                <w:lang w:eastAsia="fr-FR"/>
              </w:rPr>
              <w:pict>
                <v:rect id="_x0000_s1969" style="position:absolute;left:0;text-align:left;margin-left:3pt;margin-top:-6.3pt;width:55.15pt;height:51.3pt;z-index:252016640;mso-position-horizontal-relative:text;mso-position-vertical-relative:text" stroked="f">
                  <v:fill opacity=".5"/>
                </v:rect>
              </w:pict>
            </w:r>
            <w:r w:rsidR="00AC39AD" w:rsidRPr="002A532C">
              <w:rPr>
                <w:noProof/>
                <w:sz w:val="16"/>
                <w:szCs w:val="16"/>
                <w:lang w:eastAsia="fr-FR"/>
              </w:rPr>
              <w:drawing>
                <wp:inline distT="0" distB="0" distL="0" distR="0">
                  <wp:extent cx="574675" cy="571500"/>
                  <wp:effectExtent l="19050" t="0" r="0" b="0"/>
                  <wp:docPr id="751"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2620" cy="578223"/>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AC39AD" w:rsidRPr="002A532C" w:rsidRDefault="00AC39AD" w:rsidP="00AC39AD">
            <w:pPr>
              <w:jc w:val="center"/>
              <w:rPr>
                <w:sz w:val="16"/>
                <w:szCs w:val="16"/>
                <w:lang w:eastAsia="fr-FR"/>
              </w:rPr>
            </w:pPr>
            <w:r w:rsidRPr="002A532C">
              <w:rPr>
                <w:noProof/>
                <w:sz w:val="16"/>
                <w:szCs w:val="16"/>
                <w:lang w:eastAsia="fr-FR"/>
              </w:rPr>
              <w:drawing>
                <wp:inline distT="0" distB="0" distL="0" distR="0">
                  <wp:extent cx="501650" cy="482600"/>
                  <wp:effectExtent l="19050" t="0" r="0" b="0"/>
                  <wp:docPr id="752"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jc w:val="center"/>
              <w:rPr>
                <w:b/>
                <w:lang w:eastAsia="fr-FR"/>
              </w:rPr>
            </w:pPr>
          </w:p>
        </w:tc>
        <w:tc>
          <w:tcPr>
            <w:tcW w:w="1559" w:type="dxa"/>
            <w:gridSpan w:val="4"/>
            <w:tcBorders>
              <w:left w:val="nil"/>
            </w:tcBorders>
            <w:shd w:val="clear" w:color="auto" w:fill="auto"/>
            <w:vAlign w:val="center"/>
          </w:tcPr>
          <w:p w:rsidR="00AC39AD" w:rsidRPr="002A532C" w:rsidRDefault="00AC39AD" w:rsidP="00AC39AD">
            <w:pPr>
              <w:jc w:val="center"/>
              <w:rPr>
                <w:b/>
                <w:lang w:eastAsia="fr-FR"/>
              </w:rPr>
            </w:pPr>
            <w:r w:rsidRPr="002A532C">
              <w:rPr>
                <w:b/>
                <w:noProof/>
                <w:lang w:eastAsia="fr-FR"/>
              </w:rPr>
              <w:drawing>
                <wp:inline distT="0" distB="0" distL="0" distR="0">
                  <wp:extent cx="290232" cy="250685"/>
                  <wp:effectExtent l="19050" t="0" r="0" b="0"/>
                  <wp:docPr id="62"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AC39AD" w:rsidRDefault="00AC39AD" w:rsidP="00AC39AD">
            <w:pPr>
              <w:jc w:val="center"/>
              <w:rPr>
                <w:b/>
                <w:sz w:val="16"/>
                <w:szCs w:val="16"/>
                <w:lang w:eastAsia="fr-FR"/>
              </w:rPr>
            </w:pPr>
            <w:r>
              <w:rPr>
                <w:b/>
                <w:lang w:eastAsia="fr-FR"/>
              </w:rPr>
              <w:t>NON</w:t>
            </w:r>
          </w:p>
          <w:p w:rsidR="00AC39AD" w:rsidRPr="002A532C" w:rsidRDefault="00AC39AD" w:rsidP="00AC39AD">
            <w:pPr>
              <w:jc w:val="center"/>
              <w:rPr>
                <w:b/>
                <w:lang w:eastAsia="fr-FR"/>
              </w:rPr>
            </w:pPr>
            <w:r w:rsidRPr="002A532C">
              <w:rPr>
                <w:b/>
                <w:sz w:val="16"/>
                <w:szCs w:val="16"/>
                <w:lang w:eastAsia="fr-FR"/>
              </w:rPr>
              <w:t>0%</w:t>
            </w:r>
          </w:p>
        </w:tc>
        <w:tc>
          <w:tcPr>
            <w:tcW w:w="1445" w:type="dxa"/>
            <w:gridSpan w:val="3"/>
            <w:vMerge/>
            <w:vAlign w:val="center"/>
          </w:tcPr>
          <w:p w:rsidR="00AC39AD" w:rsidRPr="002A532C" w:rsidRDefault="00AC39AD" w:rsidP="00AC39AD">
            <w:pPr>
              <w:jc w:val="center"/>
              <w:rPr>
                <w:b/>
                <w:lang w:eastAsia="fr-FR"/>
              </w:rPr>
            </w:pPr>
          </w:p>
        </w:tc>
        <w:tc>
          <w:tcPr>
            <w:tcW w:w="1211" w:type="dxa"/>
            <w:gridSpan w:val="3"/>
            <w:vMerge/>
            <w:vAlign w:val="center"/>
          </w:tcPr>
          <w:p w:rsidR="00AC39AD" w:rsidRPr="002A532C" w:rsidRDefault="00AC39AD" w:rsidP="00AC39AD">
            <w:pPr>
              <w:jc w:val="center"/>
              <w:rPr>
                <w:lang w:eastAsia="fr-FR"/>
              </w:rPr>
            </w:pPr>
          </w:p>
        </w:tc>
        <w:tc>
          <w:tcPr>
            <w:tcW w:w="1211" w:type="dxa"/>
            <w:gridSpan w:val="2"/>
            <w:vMerge/>
            <w:vAlign w:val="center"/>
          </w:tcPr>
          <w:p w:rsidR="00AC39AD" w:rsidRPr="002A532C" w:rsidRDefault="00AC39AD" w:rsidP="00AC39AD">
            <w:pPr>
              <w:jc w:val="center"/>
              <w:rPr>
                <w:lang w:eastAsia="fr-FR"/>
              </w:rPr>
            </w:pPr>
          </w:p>
        </w:tc>
        <w:tc>
          <w:tcPr>
            <w:tcW w:w="1212" w:type="dxa"/>
            <w:gridSpan w:val="3"/>
            <w:vMerge/>
            <w:vAlign w:val="center"/>
          </w:tcPr>
          <w:p w:rsidR="00AC39AD" w:rsidRPr="002A532C" w:rsidRDefault="00AC39AD" w:rsidP="00AC39AD">
            <w:pPr>
              <w:jc w:val="center"/>
              <w:rPr>
                <w:lang w:eastAsia="fr-FR"/>
              </w:rPr>
            </w:pPr>
          </w:p>
        </w:tc>
        <w:tc>
          <w:tcPr>
            <w:tcW w:w="1211" w:type="dxa"/>
            <w:gridSpan w:val="3"/>
            <w:vMerge/>
            <w:vAlign w:val="center"/>
          </w:tcPr>
          <w:p w:rsidR="00AC39AD" w:rsidRPr="002A532C" w:rsidRDefault="00AC39AD" w:rsidP="00AC39AD">
            <w:pPr>
              <w:jc w:val="center"/>
              <w:rPr>
                <w:lang w:eastAsia="fr-FR"/>
              </w:rPr>
            </w:pPr>
          </w:p>
        </w:tc>
        <w:tc>
          <w:tcPr>
            <w:tcW w:w="1212" w:type="dxa"/>
            <w:gridSpan w:val="2"/>
            <w:vMerge/>
            <w:tcBorders>
              <w:right w:val="nil"/>
            </w:tcBorders>
            <w:vAlign w:val="center"/>
          </w:tcPr>
          <w:p w:rsidR="00AC39AD" w:rsidRPr="002A532C" w:rsidRDefault="00AC39AD" w:rsidP="00AC39AD">
            <w:pPr>
              <w:jc w:val="center"/>
              <w:rPr>
                <w:lang w:eastAsia="fr-FR"/>
              </w:rPr>
            </w:pPr>
          </w:p>
        </w:tc>
        <w:tc>
          <w:tcPr>
            <w:tcW w:w="283" w:type="dxa"/>
            <w:vMerge/>
            <w:tcBorders>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jc w:val="center"/>
              <w:rPr>
                <w:b/>
                <w:noProof/>
                <w:lang w:eastAsia="fr-FR"/>
              </w:rPr>
            </w:pPr>
          </w:p>
        </w:tc>
        <w:tc>
          <w:tcPr>
            <w:tcW w:w="1559" w:type="dxa"/>
            <w:gridSpan w:val="4"/>
            <w:tcBorders>
              <w:left w:val="nil"/>
            </w:tcBorders>
            <w:shd w:val="clear" w:color="auto" w:fill="auto"/>
            <w:vAlign w:val="center"/>
          </w:tcPr>
          <w:p w:rsidR="00AC39AD" w:rsidRPr="002A532C" w:rsidRDefault="00AC39AD" w:rsidP="00AC39AD">
            <w:pPr>
              <w:jc w:val="center"/>
              <w:rPr>
                <w:b/>
                <w:noProof/>
                <w:lang w:eastAsia="fr-FR"/>
              </w:rPr>
            </w:pPr>
            <w:r>
              <w:rPr>
                <w:b/>
                <w:noProof/>
                <w:lang w:eastAsia="fr-FR"/>
              </w:rPr>
              <w:drawing>
                <wp:inline distT="0" distB="0" distL="0" distR="0">
                  <wp:extent cx="303680" cy="303680"/>
                  <wp:effectExtent l="19050" t="0" r="1120" b="0"/>
                  <wp:docPr id="63"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AC39AD" w:rsidRPr="002A532C" w:rsidRDefault="00AC39AD" w:rsidP="00AC39AD">
            <w:pPr>
              <w:jc w:val="center"/>
              <w:rPr>
                <w:b/>
                <w:lang w:eastAsia="fr-FR"/>
              </w:rPr>
            </w:pPr>
            <w:r w:rsidRPr="002A532C">
              <w:rPr>
                <w:b/>
                <w:lang w:eastAsia="fr-FR"/>
              </w:rPr>
              <w:t>OUI</w:t>
            </w:r>
          </w:p>
          <w:p w:rsidR="00AC39AD" w:rsidRPr="002A532C" w:rsidRDefault="00AC39AD" w:rsidP="00AC39AD">
            <w:pPr>
              <w:jc w:val="center"/>
              <w:rPr>
                <w:b/>
                <w:noProof/>
                <w:lang w:eastAsia="fr-FR"/>
              </w:rPr>
            </w:pPr>
            <w:r w:rsidRPr="002A532C">
              <w:rPr>
                <w:b/>
                <w:sz w:val="16"/>
                <w:szCs w:val="16"/>
                <w:lang w:eastAsia="fr-FR"/>
              </w:rPr>
              <w:t>100%</w:t>
            </w:r>
          </w:p>
        </w:tc>
        <w:tc>
          <w:tcPr>
            <w:tcW w:w="1445" w:type="dxa"/>
            <w:gridSpan w:val="3"/>
            <w:vMerge/>
            <w:vAlign w:val="center"/>
          </w:tcPr>
          <w:p w:rsidR="00AC39AD" w:rsidRPr="002A532C" w:rsidRDefault="00AC39AD" w:rsidP="00AC39AD">
            <w:pPr>
              <w:jc w:val="center"/>
              <w:rPr>
                <w:b/>
                <w:lang w:eastAsia="fr-FR"/>
              </w:rPr>
            </w:pPr>
          </w:p>
        </w:tc>
        <w:tc>
          <w:tcPr>
            <w:tcW w:w="1211" w:type="dxa"/>
            <w:gridSpan w:val="3"/>
            <w:vMerge/>
            <w:vAlign w:val="center"/>
          </w:tcPr>
          <w:p w:rsidR="00AC39AD" w:rsidRPr="002A532C" w:rsidRDefault="00AC39AD" w:rsidP="00AC39AD">
            <w:pPr>
              <w:jc w:val="center"/>
              <w:rPr>
                <w:lang w:eastAsia="fr-FR"/>
              </w:rPr>
            </w:pPr>
          </w:p>
        </w:tc>
        <w:tc>
          <w:tcPr>
            <w:tcW w:w="1211" w:type="dxa"/>
            <w:gridSpan w:val="2"/>
            <w:vMerge/>
            <w:vAlign w:val="center"/>
          </w:tcPr>
          <w:p w:rsidR="00AC39AD" w:rsidRPr="002A532C" w:rsidRDefault="00AC39AD" w:rsidP="00AC39AD">
            <w:pPr>
              <w:jc w:val="center"/>
              <w:rPr>
                <w:lang w:eastAsia="fr-FR"/>
              </w:rPr>
            </w:pPr>
          </w:p>
        </w:tc>
        <w:tc>
          <w:tcPr>
            <w:tcW w:w="1212" w:type="dxa"/>
            <w:gridSpan w:val="3"/>
            <w:vMerge/>
            <w:vAlign w:val="center"/>
          </w:tcPr>
          <w:p w:rsidR="00AC39AD" w:rsidRPr="002A532C" w:rsidRDefault="00AC39AD" w:rsidP="00AC39AD">
            <w:pPr>
              <w:jc w:val="center"/>
              <w:rPr>
                <w:lang w:eastAsia="fr-FR"/>
              </w:rPr>
            </w:pPr>
          </w:p>
        </w:tc>
        <w:tc>
          <w:tcPr>
            <w:tcW w:w="1211" w:type="dxa"/>
            <w:gridSpan w:val="3"/>
            <w:vMerge/>
            <w:vAlign w:val="center"/>
          </w:tcPr>
          <w:p w:rsidR="00AC39AD" w:rsidRPr="002A532C" w:rsidRDefault="00AC39AD" w:rsidP="00AC39AD">
            <w:pPr>
              <w:jc w:val="center"/>
              <w:rPr>
                <w:lang w:eastAsia="fr-FR"/>
              </w:rPr>
            </w:pPr>
          </w:p>
        </w:tc>
        <w:tc>
          <w:tcPr>
            <w:tcW w:w="1212" w:type="dxa"/>
            <w:gridSpan w:val="2"/>
            <w:vMerge/>
            <w:tcBorders>
              <w:right w:val="nil"/>
            </w:tcBorders>
            <w:vAlign w:val="center"/>
          </w:tcPr>
          <w:p w:rsidR="00AC39AD" w:rsidRPr="002A532C" w:rsidRDefault="00AC39AD" w:rsidP="00AC39AD">
            <w:pPr>
              <w:jc w:val="center"/>
              <w:rPr>
                <w:lang w:eastAsia="fr-FR"/>
              </w:rPr>
            </w:pPr>
          </w:p>
        </w:tc>
        <w:tc>
          <w:tcPr>
            <w:tcW w:w="283" w:type="dxa"/>
            <w:vMerge/>
            <w:tcBorders>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C25483">
        <w:trPr>
          <w:trHeight w:val="213"/>
          <w:jc w:val="center"/>
        </w:trPr>
        <w:tc>
          <w:tcPr>
            <w:tcW w:w="289" w:type="dxa"/>
            <w:tcBorders>
              <w:top w:val="nil"/>
              <w:left w:val="nil"/>
              <w:bottom w:val="nil"/>
              <w:right w:val="nil"/>
            </w:tcBorders>
            <w:shd w:val="clear" w:color="auto" w:fill="FFFFFF" w:themeFill="background1"/>
          </w:tcPr>
          <w:p w:rsidR="00AC39AD" w:rsidRPr="002A532C" w:rsidRDefault="00AC39AD" w:rsidP="00AC39AD">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AC39AD" w:rsidRPr="002A532C" w:rsidRDefault="00AC39AD" w:rsidP="00AC39AD">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AC39AD" w:rsidRPr="002A532C" w:rsidRDefault="00AC39AD" w:rsidP="00AC39AD">
            <w:pPr>
              <w:rPr>
                <w:sz w:val="16"/>
                <w:szCs w:val="16"/>
                <w:lang w:eastAsia="fr-FR"/>
              </w:rPr>
            </w:pPr>
          </w:p>
        </w:tc>
      </w:tr>
      <w:tr w:rsidR="00AC39AD" w:rsidRPr="002A532C" w:rsidTr="00720F60">
        <w:trPr>
          <w:trHeight w:val="20"/>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jc w:val="center"/>
              <w:rPr>
                <w:b/>
                <w:color w:val="FFFFFF" w:themeColor="background1"/>
                <w:lang w:eastAsia="fr-FR"/>
              </w:rPr>
            </w:pPr>
          </w:p>
        </w:tc>
        <w:tc>
          <w:tcPr>
            <w:tcW w:w="601" w:type="dxa"/>
            <w:vMerge w:val="restart"/>
            <w:tcBorders>
              <w:top w:val="nil"/>
              <w:left w:val="nil"/>
              <w:right w:val="nil"/>
            </w:tcBorders>
            <w:shd w:val="clear" w:color="auto" w:fill="215868" w:themeFill="accent5" w:themeFillShade="80"/>
            <w:textDirection w:val="btLr"/>
            <w:vAlign w:val="center"/>
          </w:tcPr>
          <w:p w:rsidR="00AC39AD" w:rsidRPr="002A532C" w:rsidRDefault="00AC39AD" w:rsidP="00AC39AD">
            <w:pPr>
              <w:ind w:left="113" w:right="113"/>
              <w:jc w:val="center"/>
              <w:rPr>
                <w:b/>
                <w:color w:val="FFFFFF" w:themeColor="background1"/>
                <w:sz w:val="28"/>
                <w:szCs w:val="28"/>
                <w:lang w:eastAsia="fr-FR"/>
              </w:rPr>
            </w:pPr>
            <w:r w:rsidRPr="002A532C">
              <w:rPr>
                <w:b/>
                <w:color w:val="FFFFFF" w:themeColor="background1"/>
                <w:sz w:val="28"/>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AC39AD" w:rsidRPr="002A532C" w:rsidRDefault="00AC39AD" w:rsidP="00AC39AD">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AC39AD" w:rsidRPr="00281108" w:rsidRDefault="00AC39AD" w:rsidP="00AC39AD">
            <w:pPr>
              <w:jc w:val="center"/>
              <w:rPr>
                <w:b/>
                <w:color w:val="FFFFFF" w:themeColor="background1"/>
                <w:sz w:val="20"/>
                <w:szCs w:val="20"/>
                <w:lang w:eastAsia="fr-FR"/>
              </w:rPr>
            </w:pPr>
            <w:r w:rsidRPr="00281108">
              <w:rPr>
                <w:b/>
                <w:color w:val="FFFFFF" w:themeColor="background1"/>
                <w:sz w:val="20"/>
                <w:szCs w:val="20"/>
                <w:lang w:eastAsia="fr-FR"/>
              </w:rPr>
              <w:t>Priorité</w:t>
            </w:r>
          </w:p>
          <w:p w:rsidR="00281108" w:rsidRPr="002A532C" w:rsidRDefault="00281108" w:rsidP="00AC39AD">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AC39AD" w:rsidRPr="002A532C" w:rsidRDefault="00AC39AD" w:rsidP="00AC39AD">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AC39AD" w:rsidRPr="002A532C" w:rsidRDefault="00AC39AD" w:rsidP="00AC39AD">
            <w:pPr>
              <w:jc w:val="center"/>
              <w:rPr>
                <w:b/>
                <w:color w:val="FFFFFF" w:themeColor="background1"/>
                <w:sz w:val="20"/>
                <w:szCs w:val="20"/>
                <w:lang w:eastAsia="fr-FR"/>
              </w:rPr>
            </w:pPr>
            <w:r w:rsidRPr="002A532C">
              <w:rPr>
                <w:b/>
                <w:color w:val="FFFFFF" w:themeColor="background1"/>
                <w:sz w:val="20"/>
                <w:szCs w:val="20"/>
                <w:lang w:eastAsia="fr-FR"/>
              </w:rPr>
              <w:t>Année 1</w:t>
            </w:r>
          </w:p>
          <w:p w:rsidR="00AC39AD" w:rsidRPr="002A532C" w:rsidRDefault="00AC39AD" w:rsidP="00AC39AD">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AC39AD" w:rsidRPr="002A532C" w:rsidRDefault="00AC39AD" w:rsidP="00AC39AD">
            <w:pPr>
              <w:jc w:val="center"/>
              <w:rPr>
                <w:b/>
                <w:color w:val="FFFFFF" w:themeColor="background1"/>
                <w:sz w:val="20"/>
                <w:szCs w:val="20"/>
                <w:lang w:eastAsia="fr-FR"/>
              </w:rPr>
            </w:pPr>
            <w:r w:rsidRPr="002A532C">
              <w:rPr>
                <w:b/>
                <w:color w:val="FFFFFF" w:themeColor="background1"/>
                <w:sz w:val="20"/>
                <w:szCs w:val="20"/>
                <w:lang w:eastAsia="fr-FR"/>
              </w:rPr>
              <w:t>Année 2</w:t>
            </w:r>
          </w:p>
          <w:p w:rsidR="00AC39AD" w:rsidRPr="002A532C" w:rsidRDefault="00AC39AD" w:rsidP="00AC39AD">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AC39AD" w:rsidRPr="002A532C" w:rsidRDefault="00AC39AD" w:rsidP="00AC39AD">
            <w:pPr>
              <w:jc w:val="center"/>
              <w:rPr>
                <w:b/>
                <w:color w:val="FFFFFF" w:themeColor="background1"/>
                <w:sz w:val="20"/>
                <w:szCs w:val="20"/>
                <w:lang w:eastAsia="fr-FR"/>
              </w:rPr>
            </w:pPr>
            <w:r w:rsidRPr="002A532C">
              <w:rPr>
                <w:b/>
                <w:color w:val="FFFFFF" w:themeColor="background1"/>
                <w:sz w:val="20"/>
                <w:szCs w:val="20"/>
                <w:lang w:eastAsia="fr-FR"/>
              </w:rPr>
              <w:t>Année 3</w:t>
            </w:r>
          </w:p>
          <w:p w:rsidR="00AC39AD" w:rsidRPr="002A532C" w:rsidRDefault="00AC39AD" w:rsidP="00AC39AD">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AC39AD" w:rsidRPr="002A532C" w:rsidRDefault="00AC39AD" w:rsidP="00AC39AD">
            <w:pPr>
              <w:jc w:val="center"/>
              <w:rPr>
                <w:b/>
                <w:color w:val="FFFFFF" w:themeColor="background1"/>
                <w:sz w:val="20"/>
                <w:szCs w:val="20"/>
                <w:lang w:eastAsia="fr-FR"/>
              </w:rPr>
            </w:pPr>
            <w:r w:rsidRPr="002A532C">
              <w:rPr>
                <w:b/>
                <w:color w:val="FFFFFF" w:themeColor="background1"/>
                <w:sz w:val="20"/>
                <w:szCs w:val="20"/>
                <w:lang w:eastAsia="fr-FR"/>
              </w:rPr>
              <w:t>Année 4</w:t>
            </w:r>
          </w:p>
          <w:p w:rsidR="00AC39AD" w:rsidRPr="002A532C" w:rsidRDefault="00AC39AD" w:rsidP="00AC39AD">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AC39AD" w:rsidRPr="002A532C" w:rsidRDefault="00AC39AD" w:rsidP="00AC39AD">
            <w:pPr>
              <w:jc w:val="center"/>
              <w:rPr>
                <w:b/>
                <w:color w:val="FFFFFF" w:themeColor="background1"/>
                <w:sz w:val="20"/>
                <w:szCs w:val="20"/>
                <w:lang w:eastAsia="fr-FR"/>
              </w:rPr>
            </w:pPr>
            <w:r w:rsidRPr="002A532C">
              <w:rPr>
                <w:b/>
                <w:color w:val="FFFFFF" w:themeColor="background1"/>
                <w:sz w:val="20"/>
                <w:szCs w:val="20"/>
                <w:lang w:eastAsia="fr-FR"/>
              </w:rPr>
              <w:t>Année 5</w:t>
            </w:r>
          </w:p>
          <w:p w:rsidR="00AC39AD" w:rsidRPr="002A532C" w:rsidRDefault="00AC39AD" w:rsidP="00AC39AD">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AC39AD" w:rsidRPr="002A532C" w:rsidRDefault="00AC39AD" w:rsidP="00AC39AD">
            <w:pPr>
              <w:jc w:val="center"/>
              <w:rPr>
                <w:b/>
                <w:color w:val="FFFFFF" w:themeColor="background1"/>
                <w:sz w:val="20"/>
                <w:szCs w:val="20"/>
                <w:lang w:eastAsia="fr-FR"/>
              </w:rPr>
            </w:pPr>
            <w:r w:rsidRPr="002A532C">
              <w:rPr>
                <w:b/>
                <w:color w:val="FFFFFF" w:themeColor="background1"/>
                <w:sz w:val="20"/>
                <w:szCs w:val="20"/>
                <w:lang w:eastAsia="fr-FR"/>
              </w:rPr>
              <w:t>Année 6</w:t>
            </w:r>
          </w:p>
          <w:p w:rsidR="00AC39AD" w:rsidRPr="002A532C" w:rsidRDefault="00AC39AD" w:rsidP="00AC39AD">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823640">
        <w:trPr>
          <w:trHeight w:val="20"/>
          <w:jc w:val="center"/>
        </w:trPr>
        <w:tc>
          <w:tcPr>
            <w:tcW w:w="289" w:type="dxa"/>
            <w:vMerge w:val="restart"/>
            <w:tcBorders>
              <w:top w:val="nil"/>
              <w:left w:val="nil"/>
              <w:bottom w:val="nil"/>
              <w:right w:val="nil"/>
            </w:tcBorders>
            <w:shd w:val="clear" w:color="auto" w:fill="215868" w:themeFill="accent5" w:themeFillShade="80"/>
          </w:tcPr>
          <w:p w:rsidR="00AC39AD" w:rsidRPr="002A532C" w:rsidRDefault="00AC39AD" w:rsidP="00AC39AD">
            <w:pPr>
              <w:jc w:val="center"/>
              <w:rPr>
                <w:b/>
                <w:color w:val="FFFFFF" w:themeColor="background1"/>
                <w:lang w:eastAsia="fr-FR"/>
              </w:rPr>
            </w:pPr>
          </w:p>
        </w:tc>
        <w:tc>
          <w:tcPr>
            <w:tcW w:w="601" w:type="dxa"/>
            <w:vMerge/>
            <w:tcBorders>
              <w:left w:val="nil"/>
              <w:right w:val="nil"/>
            </w:tcBorders>
            <w:shd w:val="clear" w:color="auto" w:fill="215868" w:themeFill="accent5" w:themeFillShade="80"/>
            <w:vAlign w:val="center"/>
          </w:tcPr>
          <w:p w:rsidR="00AC39AD" w:rsidRPr="002A532C" w:rsidRDefault="00AC39AD" w:rsidP="00AC39AD">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AC39AD" w:rsidRPr="002A532C" w:rsidRDefault="00AC39AD" w:rsidP="00AC39AD">
            <w:pPr>
              <w:jc w:val="center"/>
              <w:rPr>
                <w:b/>
                <w:sz w:val="16"/>
                <w:szCs w:val="16"/>
                <w:lang w:eastAsia="fr-FR"/>
              </w:rPr>
            </w:pPr>
            <w:r w:rsidRPr="002A532C">
              <w:rPr>
                <w:b/>
                <w:sz w:val="16"/>
                <w:szCs w:val="16"/>
                <w:lang w:eastAsia="fr-FR"/>
              </w:rPr>
              <w:t>Action 1</w:t>
            </w:r>
          </w:p>
        </w:tc>
        <w:tc>
          <w:tcPr>
            <w:tcW w:w="921" w:type="dxa"/>
            <w:gridSpan w:val="5"/>
            <w:tcBorders>
              <w:top w:val="nil"/>
              <w:left w:val="single" w:sz="4" w:space="0" w:color="auto"/>
              <w:right w:val="single" w:sz="4" w:space="0" w:color="auto"/>
            </w:tcBorders>
            <w:vAlign w:val="center"/>
          </w:tcPr>
          <w:p w:rsidR="00AC39AD" w:rsidRPr="002A532C" w:rsidRDefault="00AC39AD" w:rsidP="00AC39AD">
            <w:pPr>
              <w:jc w:val="center"/>
              <w:rPr>
                <w:rFonts w:ascii="Arial Black" w:hAnsi="Arial Black"/>
                <w:b/>
                <w:sz w:val="16"/>
                <w:szCs w:val="16"/>
                <w:lang w:eastAsia="fr-FR"/>
              </w:rPr>
            </w:pPr>
            <w:r>
              <w:rPr>
                <w:rFonts w:ascii="Arial Black" w:hAnsi="Arial Black"/>
                <w:b/>
                <w:sz w:val="16"/>
                <w:szCs w:val="16"/>
                <w:lang w:eastAsia="fr-FR"/>
              </w:rPr>
              <w:t>1</w:t>
            </w:r>
            <w:r w:rsidR="00281108">
              <w:rPr>
                <w:rFonts w:ascii="Arial Black" w:hAnsi="Arial Black"/>
                <w:b/>
                <w:sz w:val="16"/>
                <w:szCs w:val="16"/>
                <w:lang w:eastAsia="fr-FR"/>
              </w:rPr>
              <w:t>/1</w:t>
            </w:r>
          </w:p>
        </w:tc>
        <w:tc>
          <w:tcPr>
            <w:tcW w:w="954" w:type="dxa"/>
            <w:vMerge w:val="restart"/>
            <w:tcBorders>
              <w:top w:val="nil"/>
              <w:left w:val="single" w:sz="4" w:space="0" w:color="auto"/>
              <w:right w:val="single" w:sz="4" w:space="0" w:color="auto"/>
            </w:tcBorders>
            <w:vAlign w:val="center"/>
          </w:tcPr>
          <w:p w:rsidR="00AC39AD" w:rsidRPr="002A532C" w:rsidRDefault="00AC39AD" w:rsidP="00AC39AD">
            <w:pPr>
              <w:ind w:left="-103"/>
              <w:jc w:val="center"/>
              <w:rPr>
                <w:lang w:eastAsia="fr-FR"/>
              </w:rPr>
            </w:pPr>
            <w:r w:rsidRPr="002A532C">
              <w:rPr>
                <w:noProof/>
                <w:lang w:eastAsia="fr-FR"/>
              </w:rPr>
              <w:drawing>
                <wp:inline distT="0" distB="0" distL="0" distR="0">
                  <wp:extent cx="491589" cy="491589"/>
                  <wp:effectExtent l="19050" t="0" r="3711" b="0"/>
                  <wp:docPr id="768"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BFBFBF" w:themeFill="background1" w:themeFillShade="BF"/>
            <w:vAlign w:val="center"/>
          </w:tcPr>
          <w:p w:rsidR="00AC39AD" w:rsidRPr="002A532C" w:rsidRDefault="00AC39AD" w:rsidP="00AC39AD">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C39AD" w:rsidRPr="004169E0" w:rsidRDefault="00AC39AD" w:rsidP="00AC39AD">
            <w:pPr>
              <w:jc w:val="center"/>
              <w:rPr>
                <w:color w:val="FFFFFF" w:themeColor="background1"/>
                <w:sz w:val="16"/>
                <w:szCs w:val="16"/>
                <w:lang w:eastAsia="fr-FR"/>
              </w:rPr>
            </w:pPr>
          </w:p>
        </w:tc>
        <w:tc>
          <w:tcPr>
            <w:tcW w:w="1063" w:type="dxa"/>
            <w:gridSpan w:val="2"/>
            <w:tcBorders>
              <w:top w:val="nil"/>
            </w:tcBorders>
            <w:shd w:val="clear" w:color="auto" w:fill="BFBFBF" w:themeFill="background1" w:themeFillShade="BF"/>
            <w:vAlign w:val="center"/>
          </w:tcPr>
          <w:p w:rsidR="00AC39AD" w:rsidRPr="002A532C" w:rsidRDefault="00AC39AD" w:rsidP="00AC39AD">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C39AD" w:rsidRPr="002A532C" w:rsidRDefault="00AC39AD" w:rsidP="00AC39AD">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C39AD" w:rsidRPr="002A532C" w:rsidRDefault="00AC39AD" w:rsidP="00AC39AD">
            <w:pPr>
              <w:jc w:val="center"/>
              <w:rPr>
                <w:color w:val="595959" w:themeColor="text1" w:themeTint="A6"/>
                <w:sz w:val="16"/>
                <w:szCs w:val="16"/>
                <w:lang w:eastAsia="fr-FR"/>
              </w:rPr>
            </w:pPr>
          </w:p>
        </w:tc>
        <w:tc>
          <w:tcPr>
            <w:tcW w:w="1064" w:type="dxa"/>
            <w:tcBorders>
              <w:top w:val="nil"/>
              <w:right w:val="nil"/>
            </w:tcBorders>
            <w:shd w:val="clear" w:color="auto" w:fill="FFFFFF" w:themeFill="background1"/>
            <w:vAlign w:val="center"/>
          </w:tcPr>
          <w:p w:rsidR="00AC39AD" w:rsidRPr="002A532C" w:rsidRDefault="00AC39AD" w:rsidP="00AC39AD">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823640">
        <w:trPr>
          <w:trHeight w:val="20"/>
          <w:jc w:val="center"/>
        </w:trPr>
        <w:tc>
          <w:tcPr>
            <w:tcW w:w="289" w:type="dxa"/>
            <w:vMerge/>
            <w:tcBorders>
              <w:top w:val="nil"/>
              <w:left w:val="nil"/>
              <w:bottom w:val="nil"/>
              <w:right w:val="nil"/>
            </w:tcBorders>
            <w:shd w:val="clear" w:color="auto" w:fill="215868" w:themeFill="accent5" w:themeFillShade="80"/>
          </w:tcPr>
          <w:p w:rsidR="00AC39AD" w:rsidRPr="002A532C" w:rsidRDefault="00AC39AD" w:rsidP="00AC39AD">
            <w:pPr>
              <w:jc w:val="center"/>
              <w:rPr>
                <w:b/>
                <w:color w:val="FFFFFF" w:themeColor="background1"/>
                <w:lang w:eastAsia="fr-FR"/>
              </w:rPr>
            </w:pPr>
          </w:p>
        </w:tc>
        <w:tc>
          <w:tcPr>
            <w:tcW w:w="601" w:type="dxa"/>
            <w:vMerge/>
            <w:tcBorders>
              <w:left w:val="nil"/>
              <w:right w:val="nil"/>
            </w:tcBorders>
            <w:shd w:val="clear" w:color="auto" w:fill="215868" w:themeFill="accent5" w:themeFillShade="80"/>
            <w:vAlign w:val="center"/>
          </w:tcPr>
          <w:p w:rsidR="00AC39AD" w:rsidRPr="002A532C" w:rsidRDefault="00AC39AD" w:rsidP="00AC39AD">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C39AD" w:rsidRPr="002A532C" w:rsidRDefault="00AC39AD" w:rsidP="00AC39AD">
            <w:pPr>
              <w:jc w:val="center"/>
              <w:rPr>
                <w:b/>
                <w:sz w:val="16"/>
                <w:szCs w:val="16"/>
                <w:lang w:eastAsia="fr-FR"/>
              </w:rPr>
            </w:pPr>
            <w:r w:rsidRPr="002A532C">
              <w:rPr>
                <w:b/>
                <w:sz w:val="16"/>
                <w:szCs w:val="16"/>
                <w:lang w:eastAsia="fr-FR"/>
              </w:rPr>
              <w:t>Action 2</w:t>
            </w:r>
          </w:p>
        </w:tc>
        <w:tc>
          <w:tcPr>
            <w:tcW w:w="921" w:type="dxa"/>
            <w:gridSpan w:val="5"/>
            <w:tcBorders>
              <w:left w:val="single" w:sz="4" w:space="0" w:color="auto"/>
              <w:right w:val="single" w:sz="4" w:space="0" w:color="auto"/>
            </w:tcBorders>
            <w:vAlign w:val="center"/>
          </w:tcPr>
          <w:p w:rsidR="00AC39AD" w:rsidRPr="002A532C" w:rsidRDefault="00281108" w:rsidP="00AC39AD">
            <w:pPr>
              <w:jc w:val="center"/>
              <w:rPr>
                <w:rFonts w:ascii="Arial Black" w:hAnsi="Arial Black"/>
                <w:b/>
                <w:sz w:val="16"/>
                <w:szCs w:val="16"/>
                <w:lang w:eastAsia="fr-FR"/>
              </w:rPr>
            </w:pPr>
            <w:r>
              <w:rPr>
                <w:rFonts w:ascii="Arial Black" w:hAnsi="Arial Black"/>
                <w:b/>
                <w:sz w:val="16"/>
                <w:szCs w:val="16"/>
                <w:lang w:eastAsia="fr-FR"/>
              </w:rPr>
              <w:t>1/2</w:t>
            </w:r>
          </w:p>
        </w:tc>
        <w:tc>
          <w:tcPr>
            <w:tcW w:w="954" w:type="dxa"/>
            <w:vMerge/>
            <w:tcBorders>
              <w:left w:val="single" w:sz="4" w:space="0" w:color="auto"/>
              <w:right w:val="single" w:sz="4" w:space="0" w:color="auto"/>
            </w:tcBorders>
          </w:tcPr>
          <w:p w:rsidR="00AC39AD" w:rsidRPr="002A532C" w:rsidRDefault="00AC39AD" w:rsidP="00AC39AD">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C39AD" w:rsidRPr="004169E0" w:rsidRDefault="00AC39AD" w:rsidP="00AC39AD">
            <w:pPr>
              <w:jc w:val="center"/>
              <w:rPr>
                <w:rFonts w:ascii="Arial Black" w:hAnsi="Arial Black"/>
                <w:b/>
                <w:color w:val="FFFFFF" w:themeColor="background1"/>
                <w:sz w:val="16"/>
                <w:szCs w:val="16"/>
                <w:lang w:eastAsia="fr-FR"/>
              </w:rPr>
            </w:pPr>
          </w:p>
        </w:tc>
        <w:tc>
          <w:tcPr>
            <w:tcW w:w="1063" w:type="dxa"/>
            <w:gridSpan w:val="2"/>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823640">
        <w:trPr>
          <w:trHeight w:val="20"/>
          <w:jc w:val="center"/>
        </w:trPr>
        <w:tc>
          <w:tcPr>
            <w:tcW w:w="289" w:type="dxa"/>
            <w:vMerge/>
            <w:tcBorders>
              <w:top w:val="nil"/>
              <w:left w:val="nil"/>
              <w:bottom w:val="nil"/>
              <w:right w:val="nil"/>
            </w:tcBorders>
            <w:shd w:val="clear" w:color="auto" w:fill="215868" w:themeFill="accent5" w:themeFillShade="80"/>
          </w:tcPr>
          <w:p w:rsidR="00AC39AD" w:rsidRPr="002A532C" w:rsidRDefault="00AC39AD" w:rsidP="00AC39AD">
            <w:pPr>
              <w:jc w:val="center"/>
              <w:rPr>
                <w:b/>
                <w:color w:val="FFFFFF" w:themeColor="background1"/>
                <w:lang w:eastAsia="fr-FR"/>
              </w:rPr>
            </w:pPr>
          </w:p>
        </w:tc>
        <w:tc>
          <w:tcPr>
            <w:tcW w:w="601" w:type="dxa"/>
            <w:vMerge/>
            <w:tcBorders>
              <w:left w:val="nil"/>
              <w:right w:val="nil"/>
            </w:tcBorders>
            <w:shd w:val="clear" w:color="auto" w:fill="215868" w:themeFill="accent5" w:themeFillShade="80"/>
            <w:vAlign w:val="center"/>
          </w:tcPr>
          <w:p w:rsidR="00AC39AD" w:rsidRPr="002A532C" w:rsidRDefault="00AC39AD" w:rsidP="00AC39AD">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C39AD" w:rsidRPr="002A532C" w:rsidRDefault="00AC39AD" w:rsidP="00AC39AD">
            <w:pPr>
              <w:jc w:val="center"/>
              <w:rPr>
                <w:b/>
                <w:sz w:val="16"/>
                <w:szCs w:val="16"/>
                <w:lang w:eastAsia="fr-FR"/>
              </w:rPr>
            </w:pPr>
            <w:r w:rsidRPr="002A532C">
              <w:rPr>
                <w:b/>
                <w:sz w:val="16"/>
                <w:szCs w:val="16"/>
                <w:lang w:eastAsia="fr-FR"/>
              </w:rPr>
              <w:t>Action 3</w:t>
            </w:r>
          </w:p>
        </w:tc>
        <w:tc>
          <w:tcPr>
            <w:tcW w:w="921" w:type="dxa"/>
            <w:gridSpan w:val="5"/>
            <w:tcBorders>
              <w:left w:val="single" w:sz="4" w:space="0" w:color="auto"/>
              <w:right w:val="single" w:sz="4" w:space="0" w:color="auto"/>
            </w:tcBorders>
            <w:vAlign w:val="center"/>
          </w:tcPr>
          <w:p w:rsidR="00AC39AD" w:rsidRPr="002A532C" w:rsidRDefault="00281108" w:rsidP="00AC39AD">
            <w:pPr>
              <w:jc w:val="center"/>
              <w:rPr>
                <w:rFonts w:ascii="Arial Black" w:hAnsi="Arial Black"/>
                <w:b/>
                <w:sz w:val="16"/>
                <w:szCs w:val="16"/>
                <w:lang w:eastAsia="fr-FR"/>
              </w:rPr>
            </w:pPr>
            <w:r>
              <w:rPr>
                <w:rFonts w:ascii="Arial Black" w:hAnsi="Arial Black"/>
                <w:b/>
                <w:sz w:val="16"/>
                <w:szCs w:val="16"/>
                <w:lang w:eastAsia="fr-FR"/>
              </w:rPr>
              <w:t>1/2</w:t>
            </w:r>
          </w:p>
        </w:tc>
        <w:tc>
          <w:tcPr>
            <w:tcW w:w="954" w:type="dxa"/>
            <w:vMerge/>
            <w:tcBorders>
              <w:left w:val="single" w:sz="4" w:space="0" w:color="auto"/>
              <w:right w:val="single" w:sz="4" w:space="0" w:color="auto"/>
            </w:tcBorders>
          </w:tcPr>
          <w:p w:rsidR="00AC39AD" w:rsidRPr="002A532C" w:rsidRDefault="00AC39AD" w:rsidP="00AC39AD">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C39AD" w:rsidRPr="004169E0" w:rsidRDefault="00AC39AD" w:rsidP="00AC39AD">
            <w:pPr>
              <w:jc w:val="center"/>
              <w:rPr>
                <w:rFonts w:ascii="Arial Black" w:hAnsi="Arial Black"/>
                <w:b/>
                <w:color w:val="FFFFFF" w:themeColor="background1"/>
                <w:sz w:val="16"/>
                <w:szCs w:val="16"/>
                <w:lang w:eastAsia="fr-FR"/>
              </w:rPr>
            </w:pPr>
          </w:p>
        </w:tc>
        <w:tc>
          <w:tcPr>
            <w:tcW w:w="1063" w:type="dxa"/>
            <w:gridSpan w:val="2"/>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823640">
        <w:trPr>
          <w:trHeight w:val="20"/>
          <w:jc w:val="center"/>
        </w:trPr>
        <w:tc>
          <w:tcPr>
            <w:tcW w:w="289" w:type="dxa"/>
            <w:vMerge/>
            <w:tcBorders>
              <w:top w:val="nil"/>
              <w:left w:val="nil"/>
              <w:bottom w:val="nil"/>
              <w:right w:val="nil"/>
            </w:tcBorders>
            <w:shd w:val="clear" w:color="auto" w:fill="215868" w:themeFill="accent5" w:themeFillShade="80"/>
          </w:tcPr>
          <w:p w:rsidR="00AC39AD" w:rsidRPr="002A532C" w:rsidRDefault="00AC39AD" w:rsidP="00AC39AD">
            <w:pPr>
              <w:jc w:val="center"/>
              <w:rPr>
                <w:b/>
                <w:color w:val="FFFFFF" w:themeColor="background1"/>
                <w:lang w:eastAsia="fr-FR"/>
              </w:rPr>
            </w:pPr>
          </w:p>
        </w:tc>
        <w:tc>
          <w:tcPr>
            <w:tcW w:w="601" w:type="dxa"/>
            <w:vMerge/>
            <w:tcBorders>
              <w:left w:val="nil"/>
              <w:right w:val="nil"/>
            </w:tcBorders>
            <w:shd w:val="clear" w:color="auto" w:fill="215868" w:themeFill="accent5" w:themeFillShade="80"/>
            <w:vAlign w:val="center"/>
          </w:tcPr>
          <w:p w:rsidR="00AC39AD" w:rsidRPr="002A532C" w:rsidRDefault="00AC39AD" w:rsidP="00AC39AD">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C39AD" w:rsidRPr="002A532C" w:rsidRDefault="00AC39AD" w:rsidP="00AC39AD">
            <w:pPr>
              <w:jc w:val="center"/>
              <w:rPr>
                <w:b/>
                <w:sz w:val="16"/>
                <w:szCs w:val="16"/>
                <w:lang w:eastAsia="fr-FR"/>
              </w:rPr>
            </w:pPr>
            <w:r>
              <w:rPr>
                <w:b/>
                <w:sz w:val="16"/>
                <w:szCs w:val="16"/>
                <w:lang w:eastAsia="fr-FR"/>
              </w:rPr>
              <w:t>Action 4</w:t>
            </w:r>
          </w:p>
        </w:tc>
        <w:tc>
          <w:tcPr>
            <w:tcW w:w="921" w:type="dxa"/>
            <w:gridSpan w:val="5"/>
            <w:tcBorders>
              <w:left w:val="single" w:sz="4" w:space="0" w:color="auto"/>
              <w:bottom w:val="single" w:sz="4" w:space="0" w:color="auto"/>
              <w:right w:val="single" w:sz="4" w:space="0" w:color="auto"/>
            </w:tcBorders>
            <w:vAlign w:val="center"/>
          </w:tcPr>
          <w:p w:rsidR="00AC39AD" w:rsidRPr="002A532C" w:rsidRDefault="00281108" w:rsidP="00AC39AD">
            <w:pPr>
              <w:jc w:val="center"/>
              <w:rPr>
                <w:rFonts w:ascii="Arial Black" w:hAnsi="Arial Black"/>
                <w:b/>
                <w:sz w:val="16"/>
                <w:szCs w:val="16"/>
                <w:lang w:eastAsia="fr-FR"/>
              </w:rPr>
            </w:pPr>
            <w:r>
              <w:rPr>
                <w:rFonts w:ascii="Arial Black" w:hAnsi="Arial Black"/>
                <w:b/>
                <w:sz w:val="16"/>
                <w:szCs w:val="16"/>
                <w:lang w:eastAsia="fr-FR"/>
              </w:rPr>
              <w:t>1/2</w:t>
            </w:r>
          </w:p>
        </w:tc>
        <w:tc>
          <w:tcPr>
            <w:tcW w:w="954" w:type="dxa"/>
            <w:vMerge/>
            <w:tcBorders>
              <w:left w:val="single" w:sz="4" w:space="0" w:color="auto"/>
              <w:right w:val="single" w:sz="4" w:space="0" w:color="auto"/>
            </w:tcBorders>
          </w:tcPr>
          <w:p w:rsidR="00AC39AD" w:rsidRPr="002A532C" w:rsidRDefault="00AC39AD" w:rsidP="00AC39AD">
            <w:pPr>
              <w:rPr>
                <w:noProof/>
                <w:lang w:eastAsia="fr-FR"/>
              </w:rPr>
            </w:pPr>
          </w:p>
        </w:tc>
        <w:tc>
          <w:tcPr>
            <w:tcW w:w="1063" w:type="dxa"/>
            <w:gridSpan w:val="2"/>
            <w:tcBorders>
              <w:left w:val="single" w:sz="4" w:space="0" w:color="auto"/>
              <w:bottom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FFFFFF" w:themeFill="background1"/>
            <w:vAlign w:val="center"/>
          </w:tcPr>
          <w:p w:rsidR="00AC39AD" w:rsidRPr="004169E0" w:rsidRDefault="00AC39AD" w:rsidP="00AC39AD">
            <w:pPr>
              <w:jc w:val="center"/>
              <w:rPr>
                <w:rFonts w:ascii="Arial Black" w:hAnsi="Arial Black"/>
                <w:b/>
                <w:color w:val="FFFFFF" w:themeColor="background1"/>
                <w:sz w:val="16"/>
                <w:szCs w:val="16"/>
                <w:lang w:eastAsia="fr-FR"/>
              </w:rPr>
            </w:pPr>
          </w:p>
        </w:tc>
        <w:tc>
          <w:tcPr>
            <w:tcW w:w="1063" w:type="dxa"/>
            <w:gridSpan w:val="2"/>
            <w:tcBorders>
              <w:bottom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FFFFFF" w:themeFill="background1"/>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823640">
        <w:trPr>
          <w:trHeight w:val="20"/>
          <w:jc w:val="center"/>
        </w:trPr>
        <w:tc>
          <w:tcPr>
            <w:tcW w:w="289" w:type="dxa"/>
            <w:vMerge/>
            <w:tcBorders>
              <w:top w:val="nil"/>
              <w:left w:val="nil"/>
              <w:bottom w:val="nil"/>
              <w:right w:val="nil"/>
            </w:tcBorders>
            <w:shd w:val="clear" w:color="auto" w:fill="215868" w:themeFill="accent5" w:themeFillShade="80"/>
          </w:tcPr>
          <w:p w:rsidR="00AC39AD" w:rsidRPr="002A532C" w:rsidRDefault="00AC39AD" w:rsidP="00AC39AD">
            <w:pPr>
              <w:jc w:val="center"/>
              <w:rPr>
                <w:b/>
                <w:color w:val="FFFFFF" w:themeColor="background1"/>
                <w:lang w:eastAsia="fr-FR"/>
              </w:rPr>
            </w:pPr>
          </w:p>
        </w:tc>
        <w:tc>
          <w:tcPr>
            <w:tcW w:w="601" w:type="dxa"/>
            <w:vMerge/>
            <w:tcBorders>
              <w:left w:val="nil"/>
              <w:right w:val="nil"/>
            </w:tcBorders>
            <w:shd w:val="clear" w:color="auto" w:fill="215868" w:themeFill="accent5" w:themeFillShade="80"/>
            <w:vAlign w:val="center"/>
          </w:tcPr>
          <w:p w:rsidR="00AC39AD" w:rsidRPr="002A532C" w:rsidRDefault="00AC39AD" w:rsidP="00AC39AD">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C39AD" w:rsidRPr="002A532C" w:rsidRDefault="00AC39AD" w:rsidP="00AC39AD">
            <w:pPr>
              <w:jc w:val="center"/>
              <w:rPr>
                <w:b/>
                <w:sz w:val="16"/>
                <w:szCs w:val="16"/>
                <w:lang w:eastAsia="fr-FR"/>
              </w:rPr>
            </w:pPr>
            <w:r>
              <w:rPr>
                <w:b/>
                <w:sz w:val="16"/>
                <w:szCs w:val="16"/>
                <w:lang w:eastAsia="fr-FR"/>
              </w:rPr>
              <w:t>Action 5</w:t>
            </w:r>
          </w:p>
        </w:tc>
        <w:tc>
          <w:tcPr>
            <w:tcW w:w="921" w:type="dxa"/>
            <w:gridSpan w:val="5"/>
            <w:tcBorders>
              <w:top w:val="single" w:sz="4" w:space="0" w:color="auto"/>
              <w:left w:val="single" w:sz="4" w:space="0" w:color="auto"/>
              <w:bottom w:val="single" w:sz="4" w:space="0" w:color="auto"/>
              <w:right w:val="single" w:sz="4" w:space="0" w:color="auto"/>
            </w:tcBorders>
            <w:vAlign w:val="center"/>
          </w:tcPr>
          <w:p w:rsidR="00AC39AD" w:rsidRPr="002A532C" w:rsidRDefault="00281108" w:rsidP="00AC39AD">
            <w:pPr>
              <w:jc w:val="center"/>
              <w:rPr>
                <w:rFonts w:ascii="Arial Black" w:hAnsi="Arial Black"/>
                <w:b/>
                <w:sz w:val="16"/>
                <w:szCs w:val="16"/>
                <w:lang w:eastAsia="fr-FR"/>
              </w:rPr>
            </w:pPr>
            <w:r>
              <w:rPr>
                <w:rFonts w:ascii="Arial Black" w:hAnsi="Arial Black"/>
                <w:b/>
                <w:sz w:val="16"/>
                <w:szCs w:val="16"/>
                <w:lang w:eastAsia="fr-FR"/>
              </w:rPr>
              <w:t>1/2</w:t>
            </w:r>
          </w:p>
        </w:tc>
        <w:tc>
          <w:tcPr>
            <w:tcW w:w="954" w:type="dxa"/>
            <w:vMerge/>
            <w:tcBorders>
              <w:left w:val="single" w:sz="4" w:space="0" w:color="auto"/>
              <w:right w:val="single" w:sz="4" w:space="0" w:color="auto"/>
            </w:tcBorders>
          </w:tcPr>
          <w:p w:rsidR="00AC39AD" w:rsidRPr="002A532C" w:rsidRDefault="00AC39AD" w:rsidP="00AC39AD">
            <w:pPr>
              <w:rPr>
                <w:noProof/>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39AD" w:rsidRPr="004169E0" w:rsidRDefault="00AC39AD" w:rsidP="00AC39AD">
            <w:pPr>
              <w:jc w:val="center"/>
              <w:rPr>
                <w:rFonts w:ascii="Arial Black" w:hAnsi="Arial Black"/>
                <w:b/>
                <w:color w:val="FFFFFF" w:themeColor="background1"/>
                <w:sz w:val="16"/>
                <w:szCs w:val="16"/>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4" w:type="dxa"/>
            <w:tcBorders>
              <w:left w:val="single" w:sz="4" w:space="0" w:color="auto"/>
              <w:bottom w:val="single" w:sz="4" w:space="0" w:color="auto"/>
              <w:right w:val="nil"/>
            </w:tcBorders>
            <w:shd w:val="clear" w:color="auto" w:fill="FFFFFF" w:themeFill="background1"/>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AC39AD">
        <w:trPr>
          <w:trHeight w:val="20"/>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jc w:val="center"/>
              <w:rPr>
                <w:b/>
                <w:color w:val="FFFFFF" w:themeColor="background1"/>
                <w:lang w:eastAsia="fr-FR"/>
              </w:rPr>
            </w:pPr>
          </w:p>
        </w:tc>
        <w:tc>
          <w:tcPr>
            <w:tcW w:w="601" w:type="dxa"/>
            <w:vMerge/>
            <w:tcBorders>
              <w:left w:val="nil"/>
              <w:right w:val="nil"/>
            </w:tcBorders>
            <w:shd w:val="clear" w:color="auto" w:fill="215868" w:themeFill="accent5" w:themeFillShade="80"/>
            <w:vAlign w:val="center"/>
          </w:tcPr>
          <w:p w:rsidR="00AC39AD" w:rsidRPr="002A532C" w:rsidRDefault="00AC39AD" w:rsidP="00AC39AD">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C39AD" w:rsidRPr="002A532C" w:rsidRDefault="00AC39AD" w:rsidP="00AC39AD">
            <w:pPr>
              <w:jc w:val="center"/>
              <w:rPr>
                <w:b/>
                <w:sz w:val="16"/>
                <w:szCs w:val="16"/>
                <w:lang w:eastAsia="fr-FR"/>
              </w:rPr>
            </w:pPr>
            <w:r>
              <w:rPr>
                <w:b/>
                <w:sz w:val="16"/>
                <w:szCs w:val="16"/>
                <w:lang w:eastAsia="fr-FR"/>
              </w:rPr>
              <w:t>Action 6</w:t>
            </w:r>
          </w:p>
        </w:tc>
        <w:tc>
          <w:tcPr>
            <w:tcW w:w="921" w:type="dxa"/>
            <w:gridSpan w:val="5"/>
            <w:tcBorders>
              <w:top w:val="single" w:sz="4" w:space="0" w:color="auto"/>
              <w:left w:val="single" w:sz="4" w:space="0" w:color="auto"/>
              <w:bottom w:val="single" w:sz="4" w:space="0" w:color="auto"/>
              <w:right w:val="single" w:sz="4" w:space="0" w:color="auto"/>
            </w:tcBorders>
            <w:vAlign w:val="center"/>
          </w:tcPr>
          <w:p w:rsidR="00AC39AD" w:rsidRPr="002A532C" w:rsidRDefault="00281108" w:rsidP="00AC39AD">
            <w:pPr>
              <w:jc w:val="center"/>
              <w:rPr>
                <w:rFonts w:ascii="Arial Black" w:hAnsi="Arial Black"/>
                <w:b/>
                <w:sz w:val="16"/>
                <w:szCs w:val="16"/>
                <w:lang w:eastAsia="fr-FR"/>
              </w:rPr>
            </w:pPr>
            <w:r>
              <w:rPr>
                <w:rFonts w:ascii="Arial Black" w:hAnsi="Arial Black"/>
                <w:b/>
                <w:sz w:val="16"/>
                <w:szCs w:val="16"/>
                <w:lang w:eastAsia="fr-FR"/>
              </w:rPr>
              <w:t>1/2</w:t>
            </w:r>
          </w:p>
        </w:tc>
        <w:tc>
          <w:tcPr>
            <w:tcW w:w="954" w:type="dxa"/>
            <w:vMerge/>
            <w:tcBorders>
              <w:left w:val="single" w:sz="4" w:space="0" w:color="auto"/>
              <w:right w:val="single" w:sz="4" w:space="0" w:color="auto"/>
            </w:tcBorders>
          </w:tcPr>
          <w:p w:rsidR="00AC39AD" w:rsidRPr="002A532C" w:rsidRDefault="00AC39AD" w:rsidP="00AC39AD">
            <w:pPr>
              <w:rPr>
                <w:noProof/>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4" w:type="dxa"/>
            <w:tcBorders>
              <w:left w:val="single" w:sz="4" w:space="0" w:color="auto"/>
              <w:bottom w:val="single" w:sz="4" w:space="0" w:color="auto"/>
              <w:right w:val="nil"/>
            </w:tcBorders>
            <w:shd w:val="clear" w:color="auto" w:fill="FFFFFF" w:themeFill="background1"/>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281108">
        <w:trPr>
          <w:trHeight w:val="20"/>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jc w:val="center"/>
              <w:rPr>
                <w:b/>
                <w:color w:val="FFFFFF" w:themeColor="background1"/>
                <w:lang w:eastAsia="fr-FR"/>
              </w:rPr>
            </w:pPr>
          </w:p>
        </w:tc>
        <w:tc>
          <w:tcPr>
            <w:tcW w:w="601" w:type="dxa"/>
            <w:vMerge/>
            <w:tcBorders>
              <w:left w:val="nil"/>
              <w:bottom w:val="nil"/>
              <w:right w:val="nil"/>
            </w:tcBorders>
            <w:shd w:val="clear" w:color="auto" w:fill="215868" w:themeFill="accent5" w:themeFillShade="80"/>
            <w:vAlign w:val="center"/>
          </w:tcPr>
          <w:p w:rsidR="00AC39AD" w:rsidRPr="002A532C" w:rsidRDefault="00AC39AD" w:rsidP="00AC39AD">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C39AD" w:rsidRDefault="00AC39AD" w:rsidP="00AC39AD">
            <w:pPr>
              <w:jc w:val="center"/>
              <w:rPr>
                <w:b/>
                <w:sz w:val="16"/>
                <w:szCs w:val="16"/>
                <w:lang w:eastAsia="fr-FR"/>
              </w:rPr>
            </w:pPr>
            <w:r>
              <w:rPr>
                <w:b/>
                <w:sz w:val="16"/>
                <w:szCs w:val="16"/>
                <w:lang w:eastAsia="fr-FR"/>
              </w:rPr>
              <w:t>Action 7</w:t>
            </w:r>
          </w:p>
        </w:tc>
        <w:tc>
          <w:tcPr>
            <w:tcW w:w="921" w:type="dxa"/>
            <w:gridSpan w:val="5"/>
            <w:tcBorders>
              <w:top w:val="single" w:sz="4" w:space="0" w:color="auto"/>
              <w:left w:val="single" w:sz="4" w:space="0" w:color="auto"/>
              <w:bottom w:val="single" w:sz="4" w:space="0" w:color="auto"/>
              <w:right w:val="single" w:sz="4" w:space="0" w:color="auto"/>
            </w:tcBorders>
            <w:vAlign w:val="center"/>
          </w:tcPr>
          <w:p w:rsidR="00AC39AD" w:rsidRDefault="00AC39AD" w:rsidP="00AC39AD">
            <w:pPr>
              <w:jc w:val="center"/>
              <w:rPr>
                <w:rFonts w:ascii="Arial Black" w:hAnsi="Arial Black"/>
                <w:b/>
                <w:sz w:val="16"/>
                <w:szCs w:val="16"/>
                <w:lang w:eastAsia="fr-FR"/>
              </w:rPr>
            </w:pPr>
            <w:r>
              <w:rPr>
                <w:rFonts w:ascii="Arial Black" w:hAnsi="Arial Black"/>
                <w:b/>
                <w:sz w:val="16"/>
                <w:szCs w:val="16"/>
                <w:lang w:eastAsia="fr-FR"/>
              </w:rPr>
              <w:t>1</w:t>
            </w:r>
            <w:r w:rsidR="00281108">
              <w:rPr>
                <w:rFonts w:ascii="Arial Black" w:hAnsi="Arial Black"/>
                <w:b/>
                <w:sz w:val="16"/>
                <w:szCs w:val="16"/>
                <w:lang w:eastAsia="fr-FR"/>
              </w:rPr>
              <w:t>/1</w:t>
            </w:r>
          </w:p>
        </w:tc>
        <w:tc>
          <w:tcPr>
            <w:tcW w:w="954" w:type="dxa"/>
            <w:vMerge/>
            <w:tcBorders>
              <w:left w:val="single" w:sz="4" w:space="0" w:color="auto"/>
              <w:bottom w:val="single" w:sz="4" w:space="0" w:color="auto"/>
              <w:right w:val="single" w:sz="4" w:space="0" w:color="auto"/>
            </w:tcBorders>
          </w:tcPr>
          <w:p w:rsidR="00AC39AD" w:rsidRPr="002A532C" w:rsidRDefault="00AC39AD" w:rsidP="00AC39AD">
            <w:pPr>
              <w:rPr>
                <w:noProof/>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1064" w:type="dxa"/>
            <w:tcBorders>
              <w:left w:val="single" w:sz="4" w:space="0" w:color="auto"/>
              <w:bottom w:val="single" w:sz="4" w:space="0" w:color="auto"/>
              <w:right w:val="nil"/>
            </w:tcBorders>
            <w:shd w:val="clear" w:color="auto" w:fill="FFFFFF" w:themeFill="background1"/>
            <w:vAlign w:val="center"/>
          </w:tcPr>
          <w:p w:rsidR="00AC39AD" w:rsidRPr="002A532C" w:rsidRDefault="00AC39AD" w:rsidP="00AC39AD">
            <w:pPr>
              <w:jc w:val="cente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C25483">
        <w:trPr>
          <w:jc w:val="center"/>
        </w:trPr>
        <w:tc>
          <w:tcPr>
            <w:tcW w:w="289" w:type="dxa"/>
            <w:tcBorders>
              <w:top w:val="nil"/>
              <w:left w:val="nil"/>
              <w:bottom w:val="nil"/>
              <w:right w:val="nil"/>
            </w:tcBorders>
            <w:shd w:val="clear" w:color="auto" w:fill="auto"/>
          </w:tcPr>
          <w:p w:rsidR="00AC39AD" w:rsidRPr="002A532C" w:rsidRDefault="00AC39AD" w:rsidP="00AC39AD">
            <w:pPr>
              <w:rPr>
                <w:lang w:eastAsia="fr-FR"/>
              </w:rPr>
            </w:pPr>
          </w:p>
        </w:tc>
        <w:tc>
          <w:tcPr>
            <w:tcW w:w="9776" w:type="dxa"/>
            <w:gridSpan w:val="22"/>
            <w:tcBorders>
              <w:top w:val="nil"/>
              <w:left w:val="nil"/>
              <w:bottom w:val="nil"/>
              <w:right w:val="nil"/>
            </w:tcBorders>
            <w:shd w:val="clear" w:color="auto" w:fill="auto"/>
          </w:tcPr>
          <w:p w:rsidR="00AC39AD" w:rsidRPr="002A532C" w:rsidRDefault="00AC39AD" w:rsidP="00AC39AD">
            <w:pPr>
              <w:rPr>
                <w:lang w:eastAsia="fr-FR"/>
              </w:rPr>
            </w:pPr>
          </w:p>
        </w:tc>
        <w:tc>
          <w:tcPr>
            <w:tcW w:w="283" w:type="dxa"/>
            <w:tcBorders>
              <w:top w:val="nil"/>
              <w:left w:val="nil"/>
              <w:bottom w:val="nil"/>
              <w:right w:val="nil"/>
            </w:tcBorders>
            <w:shd w:val="clear" w:color="auto" w:fill="auto"/>
          </w:tcPr>
          <w:p w:rsidR="00AC39AD" w:rsidRPr="002A532C" w:rsidRDefault="00AC39AD" w:rsidP="00AC39AD">
            <w:pPr>
              <w:rPr>
                <w:lang w:eastAsia="fr-FR"/>
              </w:rPr>
            </w:pPr>
          </w:p>
        </w:tc>
      </w:tr>
      <w:tr w:rsidR="00AC39AD" w:rsidRPr="002A532C" w:rsidTr="00C25483">
        <w:trPr>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9776" w:type="dxa"/>
            <w:gridSpan w:val="22"/>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tcBorders>
              <w:top w:val="nil"/>
              <w:left w:val="nil"/>
            </w:tcBorders>
            <w:vAlign w:val="center"/>
          </w:tcPr>
          <w:p w:rsidR="00AC39AD" w:rsidRPr="00C74B3B" w:rsidRDefault="00AC39AD" w:rsidP="00AC39AD">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AC39AD" w:rsidRPr="002A532C" w:rsidRDefault="00AC39AD" w:rsidP="00AC39AD">
            <w:pPr>
              <w:ind w:left="150"/>
              <w:rPr>
                <w:lang w:eastAsia="fr-FR"/>
              </w:rPr>
            </w:pPr>
            <w:r w:rsidRPr="00290F69">
              <w:rPr>
                <w:lang w:eastAsia="fr-FR"/>
              </w:rPr>
              <w:t xml:space="preserve">Connaître ou mieux connaître les espèces </w:t>
            </w:r>
            <w:r>
              <w:rPr>
                <w:lang w:eastAsia="fr-FR"/>
              </w:rPr>
              <w:t xml:space="preserve">(faune &amp; flore) </w:t>
            </w:r>
            <w:r w:rsidRPr="00290F69">
              <w:rPr>
                <w:lang w:eastAsia="fr-FR"/>
              </w:rPr>
              <w:t>présentes ou potentiellement présentes sur le site. Une connaissance plus fine permettra, si besoin, d’adapter les actions de gestion et de mieux comprendre le fonctionnement du site (</w:t>
            </w:r>
            <w:r w:rsidRPr="006B7323">
              <w:rPr>
                <w:lang w:eastAsia="fr-FR"/>
              </w:rPr>
              <w:t xml:space="preserve">taille </w:t>
            </w:r>
            <w:r>
              <w:rPr>
                <w:lang w:eastAsia="fr-FR"/>
              </w:rPr>
              <w:t xml:space="preserve">de </w:t>
            </w:r>
            <w:r w:rsidRPr="006B7323">
              <w:rPr>
                <w:lang w:eastAsia="fr-FR"/>
              </w:rPr>
              <w:t>population, succès reproducteur, sites de pontes,</w:t>
            </w:r>
            <w:r>
              <w:rPr>
                <w:lang w:eastAsia="fr-FR"/>
              </w:rPr>
              <w:t xml:space="preserve"> </w:t>
            </w:r>
            <w:r w:rsidRPr="00290F69">
              <w:rPr>
                <w:lang w:eastAsia="fr-FR"/>
              </w:rPr>
              <w:t xml:space="preserve">chaîne </w:t>
            </w:r>
            <w:r>
              <w:rPr>
                <w:lang w:eastAsia="fr-FR"/>
              </w:rPr>
              <w:t>trophiques</w:t>
            </w:r>
            <w:r w:rsidRPr="00290F69">
              <w:rPr>
                <w:lang w:eastAsia="fr-FR"/>
              </w:rPr>
              <w:t xml:space="preserve">, </w:t>
            </w:r>
            <w:r>
              <w:rPr>
                <w:lang w:eastAsia="fr-FR"/>
              </w:rPr>
              <w:t>état de préservation des</w:t>
            </w:r>
            <w:r w:rsidRPr="00290F69">
              <w:rPr>
                <w:lang w:eastAsia="fr-FR"/>
              </w:rPr>
              <w:t xml:space="preserve"> habitats, etc.).</w:t>
            </w: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trHeight w:val="110"/>
          <w:jc w:val="center"/>
        </w:trPr>
        <w:tc>
          <w:tcPr>
            <w:tcW w:w="289" w:type="dxa"/>
            <w:vMerge w:val="restart"/>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vMerge w:val="restart"/>
            <w:tcBorders>
              <w:left w:val="nil"/>
            </w:tcBorders>
            <w:vAlign w:val="center"/>
          </w:tcPr>
          <w:p w:rsidR="00AC39AD" w:rsidRPr="00C74B3B" w:rsidRDefault="00AC39AD" w:rsidP="00AC39AD">
            <w:pPr>
              <w:ind w:left="182"/>
              <w:rPr>
                <w:sz w:val="18"/>
                <w:lang w:eastAsia="fr-FR"/>
              </w:rPr>
            </w:pPr>
            <w:r w:rsidRPr="00C74B3B">
              <w:rPr>
                <w:sz w:val="18"/>
                <w:lang w:eastAsia="fr-FR"/>
              </w:rPr>
              <w:t xml:space="preserve">Description </w:t>
            </w:r>
          </w:p>
          <w:p w:rsidR="00AC39AD" w:rsidRPr="00C74B3B" w:rsidRDefault="00AC39AD" w:rsidP="00AC39AD">
            <w:pPr>
              <w:ind w:left="182"/>
              <w:rPr>
                <w:sz w:val="18"/>
                <w:lang w:eastAsia="fr-FR"/>
              </w:rPr>
            </w:pPr>
            <w:r w:rsidRPr="00C74B3B">
              <w:rPr>
                <w:sz w:val="18"/>
                <w:lang w:eastAsia="fr-FR"/>
              </w:rPr>
              <w:t>des Actions :</w:t>
            </w:r>
          </w:p>
        </w:tc>
        <w:tc>
          <w:tcPr>
            <w:tcW w:w="8225" w:type="dxa"/>
            <w:gridSpan w:val="19"/>
            <w:tcBorders>
              <w:right w:val="nil"/>
            </w:tcBorders>
            <w:vAlign w:val="center"/>
          </w:tcPr>
          <w:p w:rsidR="00AC39AD" w:rsidRPr="00AC39AD" w:rsidRDefault="00AC39AD" w:rsidP="005C326A">
            <w:pPr>
              <w:ind w:left="150"/>
              <w:rPr>
                <w:sz w:val="16"/>
                <w:szCs w:val="16"/>
                <w:lang w:eastAsia="fr-FR"/>
              </w:rPr>
            </w:pPr>
            <w:r w:rsidRPr="00125BAD">
              <w:rPr>
                <w:b/>
                <w:sz w:val="16"/>
                <w:szCs w:val="16"/>
                <w:lang w:eastAsia="fr-FR"/>
              </w:rPr>
              <w:t>Action 1 </w:t>
            </w:r>
            <w:r w:rsidR="005C326A" w:rsidRPr="00125BAD">
              <w:rPr>
                <w:b/>
                <w:sz w:val="16"/>
                <w:szCs w:val="16"/>
                <w:lang w:eastAsia="fr-FR"/>
              </w:rPr>
              <w:t>:</w:t>
            </w:r>
            <w:r w:rsidR="005C326A" w:rsidRPr="005C326A">
              <w:rPr>
                <w:sz w:val="16"/>
                <w:szCs w:val="16"/>
                <w:lang w:eastAsia="fr-FR"/>
              </w:rPr>
              <w:t xml:space="preserve"> Etablir</w:t>
            </w:r>
            <w:r>
              <w:rPr>
                <w:sz w:val="16"/>
                <w:szCs w:val="16"/>
                <w:lang w:eastAsia="fr-FR"/>
              </w:rPr>
              <w:t xml:space="preserve"> un point zéro des connaissances du secteur en </w:t>
            </w:r>
            <w:r w:rsidR="005C326A">
              <w:rPr>
                <w:sz w:val="16"/>
                <w:szCs w:val="16"/>
                <w:lang w:eastAsia="fr-FR"/>
              </w:rPr>
              <w:t>termes</w:t>
            </w:r>
            <w:r>
              <w:rPr>
                <w:sz w:val="16"/>
                <w:szCs w:val="16"/>
                <w:lang w:eastAsia="fr-FR"/>
              </w:rPr>
              <w:t xml:space="preserve"> de faune et flore, cet inventaire sera reproduit quatre ans plus tard en fin de Plan de Gestion</w:t>
            </w:r>
            <w:r w:rsidR="005C326A">
              <w:rPr>
                <w:sz w:val="16"/>
                <w:szCs w:val="16"/>
                <w:lang w:eastAsia="fr-FR"/>
              </w:rPr>
              <w:t>, un groupe de travail sera réuni pour valider la pertinence des protocoles.</w:t>
            </w:r>
          </w:p>
        </w:tc>
        <w:tc>
          <w:tcPr>
            <w:tcW w:w="283" w:type="dxa"/>
            <w:vMerge w:val="restart"/>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trHeight w:val="106"/>
          <w:jc w:val="center"/>
        </w:trPr>
        <w:tc>
          <w:tcPr>
            <w:tcW w:w="289" w:type="dxa"/>
            <w:vMerge/>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vMerge/>
            <w:tcBorders>
              <w:left w:val="nil"/>
            </w:tcBorders>
            <w:vAlign w:val="center"/>
          </w:tcPr>
          <w:p w:rsidR="00AC39AD" w:rsidRPr="00C74B3B" w:rsidRDefault="00AC39AD" w:rsidP="00AC39AD">
            <w:pPr>
              <w:ind w:left="182"/>
              <w:rPr>
                <w:sz w:val="18"/>
                <w:lang w:eastAsia="fr-FR"/>
              </w:rPr>
            </w:pPr>
          </w:p>
        </w:tc>
        <w:tc>
          <w:tcPr>
            <w:tcW w:w="8225" w:type="dxa"/>
            <w:gridSpan w:val="19"/>
            <w:tcBorders>
              <w:right w:val="nil"/>
            </w:tcBorders>
            <w:vAlign w:val="center"/>
          </w:tcPr>
          <w:p w:rsidR="00AC39AD" w:rsidRPr="00125BAD" w:rsidRDefault="00AC39AD" w:rsidP="00AC39AD">
            <w:pPr>
              <w:ind w:left="150"/>
              <w:rPr>
                <w:sz w:val="16"/>
                <w:szCs w:val="16"/>
                <w:lang w:eastAsia="fr-FR"/>
              </w:rPr>
            </w:pPr>
            <w:r w:rsidRPr="00125BAD">
              <w:rPr>
                <w:b/>
                <w:sz w:val="16"/>
                <w:szCs w:val="16"/>
                <w:lang w:eastAsia="fr-FR"/>
              </w:rPr>
              <w:t xml:space="preserve">Action </w:t>
            </w:r>
            <w:r>
              <w:rPr>
                <w:b/>
                <w:sz w:val="16"/>
                <w:szCs w:val="16"/>
                <w:lang w:eastAsia="fr-FR"/>
              </w:rPr>
              <w:t>2</w:t>
            </w:r>
            <w:r w:rsidRPr="00125BAD">
              <w:rPr>
                <w:b/>
                <w:sz w:val="16"/>
                <w:szCs w:val="16"/>
                <w:lang w:eastAsia="fr-FR"/>
              </w:rPr>
              <w:t xml:space="preserve"> : </w:t>
            </w:r>
            <w:r w:rsidRPr="00125BAD">
              <w:rPr>
                <w:sz w:val="16"/>
                <w:szCs w:val="16"/>
                <w:lang w:eastAsia="fr-FR"/>
              </w:rPr>
              <w:t xml:space="preserve">Réaliser un inventaire afin de mieux connaître les espèces de </w:t>
            </w:r>
            <w:r w:rsidRPr="005C326A">
              <w:rPr>
                <w:b/>
                <w:sz w:val="16"/>
                <w:szCs w:val="16"/>
                <w:lang w:eastAsia="fr-FR"/>
              </w:rPr>
              <w:t>reptiles et amphibiens</w:t>
            </w:r>
            <w:r w:rsidRPr="00125BAD">
              <w:rPr>
                <w:sz w:val="16"/>
                <w:szCs w:val="16"/>
                <w:lang w:eastAsia="fr-FR"/>
              </w:rPr>
              <w:t xml:space="preserve"> présentes sur le site, d’améliorer les connaissances dans ce domaine et de mener des actions de gestion si nécessaire.</w:t>
            </w:r>
          </w:p>
        </w:tc>
        <w:tc>
          <w:tcPr>
            <w:tcW w:w="283" w:type="dxa"/>
            <w:vMerge/>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trHeight w:val="108"/>
          <w:jc w:val="center"/>
        </w:trPr>
        <w:tc>
          <w:tcPr>
            <w:tcW w:w="289" w:type="dxa"/>
            <w:vMerge/>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vMerge/>
            <w:tcBorders>
              <w:left w:val="nil"/>
            </w:tcBorders>
            <w:vAlign w:val="center"/>
          </w:tcPr>
          <w:p w:rsidR="00AC39AD" w:rsidRPr="00C74B3B" w:rsidRDefault="00AC39AD" w:rsidP="00AC39AD">
            <w:pPr>
              <w:ind w:left="182"/>
              <w:rPr>
                <w:sz w:val="18"/>
                <w:lang w:eastAsia="fr-FR"/>
              </w:rPr>
            </w:pPr>
          </w:p>
        </w:tc>
        <w:tc>
          <w:tcPr>
            <w:tcW w:w="8225" w:type="dxa"/>
            <w:gridSpan w:val="19"/>
            <w:tcBorders>
              <w:right w:val="nil"/>
            </w:tcBorders>
            <w:vAlign w:val="center"/>
          </w:tcPr>
          <w:p w:rsidR="00AC39AD" w:rsidRPr="00125BAD" w:rsidRDefault="00AC39AD" w:rsidP="00AC39AD">
            <w:pPr>
              <w:ind w:left="150"/>
              <w:rPr>
                <w:b/>
                <w:sz w:val="16"/>
                <w:szCs w:val="16"/>
                <w:lang w:eastAsia="fr-FR"/>
              </w:rPr>
            </w:pPr>
            <w:r w:rsidRPr="00125BAD">
              <w:rPr>
                <w:b/>
                <w:sz w:val="16"/>
                <w:szCs w:val="16"/>
                <w:lang w:eastAsia="fr-FR"/>
              </w:rPr>
              <w:t xml:space="preserve">Action </w:t>
            </w:r>
            <w:r>
              <w:rPr>
                <w:b/>
                <w:sz w:val="16"/>
                <w:szCs w:val="16"/>
                <w:lang w:eastAsia="fr-FR"/>
              </w:rPr>
              <w:t>3</w:t>
            </w:r>
            <w:r w:rsidRPr="00125BAD">
              <w:rPr>
                <w:b/>
                <w:sz w:val="16"/>
                <w:szCs w:val="16"/>
                <w:lang w:eastAsia="fr-FR"/>
              </w:rPr>
              <w:t> </w:t>
            </w:r>
            <w:r w:rsidRPr="00125BAD">
              <w:rPr>
                <w:sz w:val="16"/>
                <w:szCs w:val="16"/>
                <w:lang w:eastAsia="fr-FR"/>
              </w:rPr>
              <w:t xml:space="preserve">: Réaliser un inventaire afin de mieux connaître les espèces de </w:t>
            </w:r>
            <w:r w:rsidRPr="005C326A">
              <w:rPr>
                <w:b/>
                <w:sz w:val="16"/>
                <w:szCs w:val="16"/>
                <w:lang w:eastAsia="fr-FR"/>
              </w:rPr>
              <w:t>crustacés</w:t>
            </w:r>
            <w:r w:rsidRPr="00125BAD">
              <w:rPr>
                <w:sz w:val="16"/>
                <w:szCs w:val="16"/>
                <w:lang w:eastAsia="fr-FR"/>
              </w:rPr>
              <w:t xml:space="preserve"> (orienté sur </w:t>
            </w:r>
            <w:proofErr w:type="spellStart"/>
            <w:r w:rsidRPr="00125BAD">
              <w:rPr>
                <w:b/>
                <w:i/>
                <w:sz w:val="16"/>
                <w:szCs w:val="16"/>
                <w:lang w:eastAsia="fr-FR"/>
              </w:rPr>
              <w:t>Triops</w:t>
            </w:r>
            <w:proofErr w:type="spellEnd"/>
            <w:r w:rsidRPr="00125BAD">
              <w:rPr>
                <w:b/>
                <w:i/>
                <w:sz w:val="16"/>
                <w:szCs w:val="16"/>
                <w:lang w:eastAsia="fr-FR"/>
              </w:rPr>
              <w:t xml:space="preserve"> </w:t>
            </w:r>
            <w:proofErr w:type="spellStart"/>
            <w:r w:rsidRPr="00125BAD">
              <w:rPr>
                <w:b/>
                <w:i/>
                <w:sz w:val="16"/>
                <w:szCs w:val="16"/>
                <w:lang w:eastAsia="fr-FR"/>
              </w:rPr>
              <w:t>cancriformis</w:t>
            </w:r>
            <w:proofErr w:type="spellEnd"/>
            <w:r w:rsidRPr="00125BAD">
              <w:rPr>
                <w:sz w:val="16"/>
                <w:szCs w:val="16"/>
                <w:lang w:eastAsia="fr-FR"/>
              </w:rPr>
              <w:t>) présentes sur le site, d’améliorer les connaissances dans ce domaine et de mener des actions de gestion si nécessaire.</w:t>
            </w:r>
          </w:p>
        </w:tc>
        <w:tc>
          <w:tcPr>
            <w:tcW w:w="283" w:type="dxa"/>
            <w:vMerge/>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trHeight w:val="108"/>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vMerge/>
            <w:tcBorders>
              <w:left w:val="nil"/>
            </w:tcBorders>
            <w:vAlign w:val="center"/>
          </w:tcPr>
          <w:p w:rsidR="00AC39AD" w:rsidRPr="00C74B3B" w:rsidRDefault="00AC39AD" w:rsidP="00AC39AD">
            <w:pPr>
              <w:ind w:left="182"/>
              <w:rPr>
                <w:sz w:val="18"/>
                <w:lang w:eastAsia="fr-FR"/>
              </w:rPr>
            </w:pPr>
          </w:p>
        </w:tc>
        <w:tc>
          <w:tcPr>
            <w:tcW w:w="8225" w:type="dxa"/>
            <w:gridSpan w:val="19"/>
            <w:tcBorders>
              <w:right w:val="nil"/>
            </w:tcBorders>
            <w:vAlign w:val="center"/>
          </w:tcPr>
          <w:p w:rsidR="00AC39AD" w:rsidRPr="00125BAD" w:rsidRDefault="00AC39AD" w:rsidP="00AC39AD">
            <w:pPr>
              <w:ind w:left="150"/>
              <w:rPr>
                <w:b/>
                <w:sz w:val="16"/>
                <w:szCs w:val="16"/>
                <w:lang w:eastAsia="fr-FR"/>
              </w:rPr>
            </w:pPr>
            <w:r w:rsidRPr="00125BAD">
              <w:rPr>
                <w:b/>
                <w:sz w:val="16"/>
                <w:szCs w:val="16"/>
                <w:lang w:eastAsia="fr-FR"/>
              </w:rPr>
              <w:t xml:space="preserve">Action </w:t>
            </w:r>
            <w:r>
              <w:rPr>
                <w:b/>
                <w:sz w:val="16"/>
                <w:szCs w:val="16"/>
                <w:lang w:eastAsia="fr-FR"/>
              </w:rPr>
              <w:t>4</w:t>
            </w:r>
            <w:r w:rsidRPr="00125BAD">
              <w:rPr>
                <w:sz w:val="16"/>
                <w:szCs w:val="16"/>
                <w:lang w:eastAsia="fr-FR"/>
              </w:rPr>
              <w:t xml:space="preserve"> : Réaliser un inventaire afin de mieux connaître les espèces </w:t>
            </w:r>
            <w:r w:rsidRPr="005C326A">
              <w:rPr>
                <w:b/>
                <w:sz w:val="16"/>
                <w:szCs w:val="16"/>
                <w:lang w:eastAsia="fr-FR"/>
              </w:rPr>
              <w:t>d’oiseaux</w:t>
            </w:r>
            <w:r w:rsidRPr="00125BAD">
              <w:rPr>
                <w:sz w:val="16"/>
                <w:szCs w:val="16"/>
                <w:lang w:eastAsia="fr-FR"/>
              </w:rPr>
              <w:t xml:space="preserve"> présentes sur le site, d’améliorer les connaissances dans ce domaine et de mener des actions de gestion si nécessaire.</w:t>
            </w: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trHeight w:val="108"/>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vMerge/>
            <w:tcBorders>
              <w:left w:val="nil"/>
            </w:tcBorders>
            <w:vAlign w:val="center"/>
          </w:tcPr>
          <w:p w:rsidR="00AC39AD" w:rsidRPr="00C74B3B" w:rsidRDefault="00AC39AD" w:rsidP="00AC39AD">
            <w:pPr>
              <w:ind w:left="182"/>
              <w:rPr>
                <w:sz w:val="18"/>
                <w:lang w:eastAsia="fr-FR"/>
              </w:rPr>
            </w:pPr>
          </w:p>
        </w:tc>
        <w:tc>
          <w:tcPr>
            <w:tcW w:w="8225" w:type="dxa"/>
            <w:gridSpan w:val="19"/>
            <w:tcBorders>
              <w:right w:val="nil"/>
            </w:tcBorders>
            <w:vAlign w:val="center"/>
          </w:tcPr>
          <w:p w:rsidR="00AC39AD" w:rsidRPr="00125BAD" w:rsidRDefault="00AC39AD" w:rsidP="00AC39AD">
            <w:pPr>
              <w:ind w:left="150"/>
              <w:rPr>
                <w:b/>
                <w:sz w:val="16"/>
                <w:szCs w:val="16"/>
                <w:lang w:eastAsia="fr-FR"/>
              </w:rPr>
            </w:pPr>
            <w:r w:rsidRPr="00125BAD">
              <w:rPr>
                <w:b/>
                <w:sz w:val="16"/>
                <w:szCs w:val="16"/>
                <w:lang w:eastAsia="fr-FR"/>
              </w:rPr>
              <w:t xml:space="preserve">Action </w:t>
            </w:r>
            <w:r>
              <w:rPr>
                <w:b/>
                <w:sz w:val="16"/>
                <w:szCs w:val="16"/>
                <w:lang w:eastAsia="fr-FR"/>
              </w:rPr>
              <w:t>5</w:t>
            </w:r>
            <w:r w:rsidRPr="00125BAD">
              <w:rPr>
                <w:b/>
                <w:sz w:val="16"/>
                <w:szCs w:val="16"/>
                <w:lang w:eastAsia="fr-FR"/>
              </w:rPr>
              <w:t xml:space="preserve"> : </w:t>
            </w:r>
            <w:r w:rsidRPr="00125BAD">
              <w:rPr>
                <w:sz w:val="16"/>
                <w:szCs w:val="16"/>
                <w:lang w:eastAsia="fr-FR"/>
              </w:rPr>
              <w:t xml:space="preserve">Réaliser un inventaire afin de mieux connaître les espèces </w:t>
            </w:r>
            <w:r w:rsidRPr="005C326A">
              <w:rPr>
                <w:b/>
                <w:sz w:val="16"/>
                <w:szCs w:val="16"/>
                <w:lang w:eastAsia="fr-FR"/>
              </w:rPr>
              <w:t>d’insectes</w:t>
            </w:r>
            <w:r w:rsidRPr="00125BAD">
              <w:rPr>
                <w:sz w:val="16"/>
                <w:szCs w:val="16"/>
                <w:lang w:eastAsia="fr-FR"/>
              </w:rPr>
              <w:t xml:space="preserve"> présentes sur le site, d’améliorer les connaissances dans ce domaine et de mener des actions de gestion si nécessaire.</w:t>
            </w: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trHeight w:val="108"/>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vMerge/>
            <w:tcBorders>
              <w:left w:val="nil"/>
            </w:tcBorders>
            <w:vAlign w:val="center"/>
          </w:tcPr>
          <w:p w:rsidR="00AC39AD" w:rsidRPr="00C74B3B" w:rsidRDefault="00AC39AD" w:rsidP="00AC39AD">
            <w:pPr>
              <w:ind w:left="182"/>
              <w:rPr>
                <w:sz w:val="18"/>
                <w:lang w:eastAsia="fr-FR"/>
              </w:rPr>
            </w:pPr>
          </w:p>
        </w:tc>
        <w:tc>
          <w:tcPr>
            <w:tcW w:w="8225" w:type="dxa"/>
            <w:gridSpan w:val="19"/>
            <w:tcBorders>
              <w:right w:val="nil"/>
            </w:tcBorders>
            <w:vAlign w:val="center"/>
          </w:tcPr>
          <w:p w:rsidR="00AC39AD" w:rsidRPr="00FB219B" w:rsidRDefault="00AC39AD" w:rsidP="00AC39AD">
            <w:pPr>
              <w:ind w:left="150"/>
              <w:rPr>
                <w:b/>
                <w:sz w:val="16"/>
                <w:szCs w:val="16"/>
                <w:lang w:eastAsia="fr-FR"/>
              </w:rPr>
            </w:pPr>
            <w:r w:rsidRPr="00FB219B">
              <w:rPr>
                <w:b/>
                <w:sz w:val="16"/>
                <w:szCs w:val="16"/>
                <w:lang w:eastAsia="fr-FR"/>
              </w:rPr>
              <w:t xml:space="preserve">Action </w:t>
            </w:r>
            <w:r>
              <w:rPr>
                <w:b/>
                <w:sz w:val="16"/>
                <w:szCs w:val="16"/>
                <w:lang w:eastAsia="fr-FR"/>
              </w:rPr>
              <w:t>6</w:t>
            </w:r>
            <w:r w:rsidRPr="00FB219B">
              <w:rPr>
                <w:b/>
                <w:sz w:val="16"/>
                <w:szCs w:val="16"/>
                <w:lang w:eastAsia="fr-FR"/>
              </w:rPr>
              <w:t xml:space="preserve"> : </w:t>
            </w:r>
            <w:r w:rsidRPr="00125BAD">
              <w:rPr>
                <w:sz w:val="16"/>
                <w:szCs w:val="16"/>
                <w:lang w:eastAsia="fr-FR"/>
              </w:rPr>
              <w:t xml:space="preserve">Réaliser un inventaire afin de mieux connaître les espèces </w:t>
            </w:r>
            <w:r w:rsidRPr="005C326A">
              <w:rPr>
                <w:b/>
                <w:sz w:val="16"/>
                <w:szCs w:val="16"/>
                <w:lang w:eastAsia="fr-FR"/>
              </w:rPr>
              <w:t>végétales</w:t>
            </w:r>
            <w:r w:rsidRPr="00125BAD">
              <w:rPr>
                <w:sz w:val="16"/>
                <w:szCs w:val="16"/>
                <w:lang w:eastAsia="fr-FR"/>
              </w:rPr>
              <w:t xml:space="preserve"> présentes sur le site, d’améliorer les connaissances dans ce domaine et de mener des actions de gestion si nécessaire.</w:t>
            </w: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trHeight w:val="108"/>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vMerge/>
            <w:tcBorders>
              <w:left w:val="nil"/>
            </w:tcBorders>
            <w:vAlign w:val="center"/>
          </w:tcPr>
          <w:p w:rsidR="00AC39AD" w:rsidRPr="00C74B3B" w:rsidRDefault="00AC39AD" w:rsidP="00AC39AD">
            <w:pPr>
              <w:ind w:left="182"/>
              <w:rPr>
                <w:sz w:val="18"/>
                <w:lang w:eastAsia="fr-FR"/>
              </w:rPr>
            </w:pPr>
          </w:p>
        </w:tc>
        <w:tc>
          <w:tcPr>
            <w:tcW w:w="8225" w:type="dxa"/>
            <w:gridSpan w:val="19"/>
            <w:tcBorders>
              <w:right w:val="nil"/>
            </w:tcBorders>
            <w:vAlign w:val="center"/>
          </w:tcPr>
          <w:p w:rsidR="00AC39AD" w:rsidRPr="00FB219B" w:rsidRDefault="00AC39AD" w:rsidP="00AC39AD">
            <w:pPr>
              <w:ind w:left="150"/>
              <w:rPr>
                <w:b/>
                <w:sz w:val="16"/>
                <w:szCs w:val="16"/>
                <w:lang w:eastAsia="fr-FR"/>
              </w:rPr>
            </w:pPr>
            <w:r w:rsidRPr="00FB219B">
              <w:rPr>
                <w:b/>
                <w:sz w:val="16"/>
                <w:szCs w:val="16"/>
                <w:lang w:eastAsia="fr-FR"/>
              </w:rPr>
              <w:t xml:space="preserve">Action </w:t>
            </w:r>
            <w:r>
              <w:rPr>
                <w:b/>
                <w:sz w:val="16"/>
                <w:szCs w:val="16"/>
                <w:lang w:eastAsia="fr-FR"/>
              </w:rPr>
              <w:t>7</w:t>
            </w:r>
            <w:r w:rsidRPr="00FB219B">
              <w:rPr>
                <w:b/>
                <w:sz w:val="16"/>
                <w:szCs w:val="16"/>
                <w:lang w:eastAsia="fr-FR"/>
              </w:rPr>
              <w:t xml:space="preserve"> : </w:t>
            </w:r>
            <w:r w:rsidRPr="00FB219B">
              <w:rPr>
                <w:sz w:val="16"/>
                <w:szCs w:val="16"/>
                <w:lang w:eastAsia="fr-FR"/>
              </w:rPr>
              <w:t>Diffuser les informations relatives aux nouvelles connaissances à travers le portail internet de RIVAGE, la diffusion d’articles</w:t>
            </w:r>
            <w:r w:rsidR="005C326A">
              <w:rPr>
                <w:sz w:val="16"/>
                <w:szCs w:val="16"/>
                <w:lang w:eastAsia="fr-FR"/>
              </w:rPr>
              <w:t xml:space="preserve"> (presse, municipalité)</w:t>
            </w:r>
            <w:r w:rsidRPr="00FB219B">
              <w:rPr>
                <w:sz w:val="16"/>
                <w:szCs w:val="16"/>
                <w:lang w:eastAsia="fr-FR"/>
              </w:rPr>
              <w:t>, la communication auprès du monde scientifique (</w:t>
            </w:r>
            <w:proofErr w:type="spellStart"/>
            <w:r w:rsidRPr="00FB219B">
              <w:rPr>
                <w:sz w:val="16"/>
                <w:szCs w:val="16"/>
                <w:lang w:eastAsia="fr-FR"/>
              </w:rPr>
              <w:t>Malpolon</w:t>
            </w:r>
            <w:proofErr w:type="spellEnd"/>
            <w:r w:rsidRPr="00FB219B">
              <w:rPr>
                <w:sz w:val="16"/>
                <w:szCs w:val="16"/>
                <w:lang w:eastAsia="fr-FR"/>
              </w:rPr>
              <w:t xml:space="preserve">, </w:t>
            </w:r>
            <w:proofErr w:type="spellStart"/>
            <w:r w:rsidRPr="00FB219B">
              <w:rPr>
                <w:sz w:val="16"/>
                <w:szCs w:val="16"/>
                <w:lang w:eastAsia="fr-FR"/>
              </w:rPr>
              <w:t>fauneLR</w:t>
            </w:r>
            <w:proofErr w:type="spellEnd"/>
            <w:r w:rsidRPr="00FB219B">
              <w:rPr>
                <w:sz w:val="16"/>
                <w:szCs w:val="16"/>
                <w:lang w:eastAsia="fr-FR"/>
              </w:rPr>
              <w:t>, SILENE, SINP</w:t>
            </w:r>
            <w:r>
              <w:rPr>
                <w:sz w:val="16"/>
                <w:szCs w:val="16"/>
                <w:lang w:eastAsia="fr-FR"/>
              </w:rPr>
              <w:t>, CDL</w:t>
            </w:r>
            <w:r w:rsidRPr="00FB219B">
              <w:rPr>
                <w:sz w:val="16"/>
                <w:szCs w:val="16"/>
                <w:lang w:eastAsia="fr-FR"/>
              </w:rPr>
              <w:t>…).</w:t>
            </w: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tcBorders>
              <w:left w:val="nil"/>
            </w:tcBorders>
            <w:vAlign w:val="center"/>
          </w:tcPr>
          <w:p w:rsidR="00AC39AD" w:rsidRPr="00C74B3B" w:rsidRDefault="00AC39AD" w:rsidP="00AC39AD">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AC39AD" w:rsidRPr="00C74B3B" w:rsidRDefault="00AC39AD" w:rsidP="00AC39AD">
            <w:pPr>
              <w:ind w:left="150"/>
              <w:rPr>
                <w:sz w:val="18"/>
                <w:szCs w:val="18"/>
                <w:lang w:eastAsia="fr-FR"/>
              </w:rPr>
            </w:pPr>
            <w:r w:rsidRPr="00FF203E">
              <w:rPr>
                <w:lang w:eastAsia="fr-FR"/>
              </w:rPr>
              <w:t xml:space="preserve">Améliorer et </w:t>
            </w:r>
            <w:proofErr w:type="spellStart"/>
            <w:r w:rsidRPr="00FF203E">
              <w:rPr>
                <w:lang w:eastAsia="fr-FR"/>
              </w:rPr>
              <w:t>homogéniser</w:t>
            </w:r>
            <w:proofErr w:type="spellEnd"/>
            <w:r w:rsidRPr="00FF203E">
              <w:rPr>
                <w:lang w:eastAsia="fr-FR"/>
              </w:rPr>
              <w:t xml:space="preserve"> la connaissance sur les populations et la dynamique du site.</w:t>
            </w: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tcBorders>
              <w:left w:val="nil"/>
            </w:tcBorders>
            <w:vAlign w:val="center"/>
          </w:tcPr>
          <w:p w:rsidR="00AC39AD" w:rsidRPr="00C74B3B" w:rsidRDefault="00AC39AD" w:rsidP="00AC39AD">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AC39AD" w:rsidRPr="009A68A3" w:rsidRDefault="00AC39AD" w:rsidP="00AC39AD">
            <w:pPr>
              <w:ind w:left="150"/>
              <w:rPr>
                <w:lang w:eastAsia="fr-FR"/>
              </w:rPr>
            </w:pPr>
            <w:r w:rsidRPr="009A68A3">
              <w:rPr>
                <w:lang w:eastAsia="fr-FR"/>
              </w:rPr>
              <w:t>Malgré l’importance que représente l’acquisition de données naturalistes, les études sont parfois onéreuses, des recherches de financement seront nécessaires.</w:t>
            </w:r>
          </w:p>
          <w:p w:rsidR="00AC39AD" w:rsidRPr="00C74B3B" w:rsidRDefault="00AC39AD" w:rsidP="00AC39AD">
            <w:pPr>
              <w:ind w:left="150"/>
              <w:rPr>
                <w:sz w:val="18"/>
                <w:szCs w:val="18"/>
                <w:lang w:eastAsia="fr-FR"/>
              </w:rPr>
            </w:pPr>
            <w:r w:rsidRPr="009A68A3">
              <w:rPr>
                <w:lang w:eastAsia="fr-FR"/>
              </w:rPr>
              <w:t xml:space="preserve">La </w:t>
            </w:r>
            <w:r>
              <w:rPr>
                <w:lang w:eastAsia="fr-FR"/>
              </w:rPr>
              <w:t xml:space="preserve">coordination, la </w:t>
            </w:r>
            <w:r w:rsidRPr="009A68A3">
              <w:rPr>
                <w:lang w:eastAsia="fr-FR"/>
              </w:rPr>
              <w:t>maitrise et la collecte de données produites par une multitude d’acteurs peut s’avérer délicate et fastidieuse.</w:t>
            </w: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tcBorders>
              <w:left w:val="nil"/>
            </w:tcBorders>
            <w:vAlign w:val="center"/>
          </w:tcPr>
          <w:p w:rsidR="00AC39AD" w:rsidRPr="00C74B3B" w:rsidRDefault="00AC39AD" w:rsidP="00AC39AD">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AC39AD" w:rsidRPr="00C74B3B" w:rsidRDefault="00AC39AD" w:rsidP="00AC39AD">
            <w:pPr>
              <w:ind w:left="150"/>
              <w:rPr>
                <w:sz w:val="18"/>
                <w:szCs w:val="18"/>
                <w:lang w:eastAsia="fr-FR"/>
              </w:rPr>
            </w:pPr>
            <w:r w:rsidRPr="00FF203E">
              <w:rPr>
                <w:lang w:eastAsia="fr-FR"/>
              </w:rPr>
              <w:t>Tous les terrains sont privés, seule la mare en elle-même est communale.</w:t>
            </w: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tcBorders>
              <w:left w:val="nil"/>
            </w:tcBorders>
            <w:vAlign w:val="center"/>
          </w:tcPr>
          <w:p w:rsidR="00AC39AD" w:rsidRPr="00C74B3B" w:rsidRDefault="00AC39AD" w:rsidP="00AC39AD">
            <w:pPr>
              <w:ind w:left="182"/>
              <w:rPr>
                <w:sz w:val="18"/>
                <w:lang w:eastAsia="fr-FR"/>
              </w:rPr>
            </w:pPr>
            <w:r w:rsidRPr="00C74B3B">
              <w:rPr>
                <w:sz w:val="18"/>
                <w:lang w:eastAsia="fr-FR"/>
              </w:rPr>
              <w:t xml:space="preserve">Suivi et </w:t>
            </w:r>
            <w:r w:rsidRPr="00C74B3B">
              <w:rPr>
                <w:sz w:val="18"/>
                <w:lang w:eastAsia="fr-FR"/>
              </w:rPr>
              <w:lastRenderedPageBreak/>
              <w:t>évaluation :</w:t>
            </w:r>
          </w:p>
        </w:tc>
        <w:tc>
          <w:tcPr>
            <w:tcW w:w="8225" w:type="dxa"/>
            <w:gridSpan w:val="19"/>
            <w:tcBorders>
              <w:right w:val="nil"/>
            </w:tcBorders>
            <w:vAlign w:val="center"/>
          </w:tcPr>
          <w:p w:rsidR="00AC39AD" w:rsidRPr="00C74B3B" w:rsidRDefault="00AC39AD" w:rsidP="00AC39AD">
            <w:pPr>
              <w:ind w:left="150"/>
              <w:rPr>
                <w:sz w:val="18"/>
                <w:szCs w:val="18"/>
                <w:lang w:eastAsia="fr-FR"/>
              </w:rPr>
            </w:pPr>
            <w:r>
              <w:rPr>
                <w:lang w:eastAsia="fr-FR"/>
              </w:rPr>
              <w:lastRenderedPageBreak/>
              <w:t xml:space="preserve">Nombre d’études réalisées et étendue de la </w:t>
            </w:r>
            <w:proofErr w:type="spellStart"/>
            <w:r>
              <w:rPr>
                <w:lang w:eastAsia="fr-FR"/>
              </w:rPr>
              <w:t>volorisation</w:t>
            </w:r>
            <w:proofErr w:type="spellEnd"/>
            <w:r>
              <w:rPr>
                <w:lang w:eastAsia="fr-FR"/>
              </w:rPr>
              <w:t xml:space="preserve"> de celles-ci.</w:t>
            </w: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tcBorders>
              <w:left w:val="nil"/>
            </w:tcBorders>
            <w:vAlign w:val="center"/>
          </w:tcPr>
          <w:p w:rsidR="00AC39AD" w:rsidRPr="00C74B3B" w:rsidRDefault="00AC39AD" w:rsidP="00AC39AD">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AC39AD" w:rsidRDefault="00AC39AD" w:rsidP="00AC39AD">
            <w:pPr>
              <w:ind w:left="150"/>
              <w:rPr>
                <w:lang w:eastAsia="fr-FR"/>
              </w:rPr>
            </w:pPr>
            <w:r w:rsidRPr="00327DDA">
              <w:rPr>
                <w:b/>
                <w:lang w:eastAsia="fr-FR"/>
              </w:rPr>
              <w:t>Maitrise d’ouvrage :</w:t>
            </w:r>
            <w:r w:rsidRPr="00327DDA">
              <w:rPr>
                <w:lang w:eastAsia="fr-FR"/>
              </w:rPr>
              <w:t xml:space="preserve"> </w:t>
            </w:r>
            <w:r w:rsidRPr="00720F60">
              <w:rPr>
                <w:lang w:eastAsia="fr-FR"/>
              </w:rPr>
              <w:t>PMCA, assisté par RIVAGE pour</w:t>
            </w:r>
            <w:r>
              <w:rPr>
                <w:lang w:eastAsia="fr-FR"/>
              </w:rPr>
              <w:t xml:space="preserve"> toutes </w:t>
            </w:r>
            <w:r w:rsidRPr="00720F60">
              <w:rPr>
                <w:lang w:eastAsia="fr-FR"/>
              </w:rPr>
              <w:t>les actions</w:t>
            </w:r>
            <w:r>
              <w:rPr>
                <w:lang w:eastAsia="fr-FR"/>
              </w:rPr>
              <w:t>.</w:t>
            </w:r>
          </w:p>
          <w:p w:rsidR="00AC39AD" w:rsidRPr="00C74B3B" w:rsidRDefault="00AC39AD" w:rsidP="00AC39AD">
            <w:pPr>
              <w:ind w:left="150"/>
              <w:rPr>
                <w:sz w:val="18"/>
                <w:szCs w:val="18"/>
                <w:lang w:eastAsia="fr-FR"/>
              </w:rPr>
            </w:pPr>
            <w:r w:rsidRPr="00327DDA">
              <w:rPr>
                <w:lang w:eastAsia="fr-FR"/>
              </w:rPr>
              <w:t>Maitrise d’ouvrage associée avec toute structure se portant volontaire.</w:t>
            </w: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720F60">
        <w:trPr>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tcBorders>
              <w:left w:val="nil"/>
              <w:bottom w:val="single" w:sz="4" w:space="0" w:color="auto"/>
            </w:tcBorders>
            <w:vAlign w:val="center"/>
          </w:tcPr>
          <w:p w:rsidR="00AC39AD" w:rsidRPr="00C74B3B" w:rsidRDefault="00AC39AD" w:rsidP="00AC39AD">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AC39AD" w:rsidRPr="00C74B3B" w:rsidRDefault="005C326A" w:rsidP="005C326A">
            <w:pPr>
              <w:ind w:left="150"/>
              <w:rPr>
                <w:sz w:val="18"/>
                <w:szCs w:val="18"/>
                <w:lang w:eastAsia="fr-FR"/>
              </w:rPr>
            </w:pPr>
            <w:r>
              <w:rPr>
                <w:lang w:eastAsia="fr-FR"/>
              </w:rPr>
              <w:t xml:space="preserve">PMCA, </w:t>
            </w:r>
            <w:r w:rsidR="00AC39AD" w:rsidRPr="00FB219B">
              <w:rPr>
                <w:lang w:eastAsia="fr-FR"/>
              </w:rPr>
              <w:t xml:space="preserve">RIVAGE, </w:t>
            </w:r>
            <w:r w:rsidRPr="00FB219B">
              <w:rPr>
                <w:lang w:eastAsia="fr-FR"/>
              </w:rPr>
              <w:t xml:space="preserve"> Commune</w:t>
            </w:r>
            <w:r>
              <w:rPr>
                <w:lang w:eastAsia="fr-FR"/>
              </w:rPr>
              <w:t>,</w:t>
            </w:r>
            <w:r w:rsidRPr="00FB219B">
              <w:rPr>
                <w:lang w:eastAsia="fr-FR"/>
              </w:rPr>
              <w:t xml:space="preserve"> </w:t>
            </w:r>
            <w:r w:rsidR="00AC39AD" w:rsidRPr="00FB219B">
              <w:rPr>
                <w:lang w:eastAsia="fr-FR"/>
              </w:rPr>
              <w:t>OPIE, ONEMA, FDC66, GOR, Association Charles Flahault</w:t>
            </w:r>
            <w:r w:rsidR="00AC39AD">
              <w:rPr>
                <w:lang w:eastAsia="fr-FR"/>
              </w:rPr>
              <w:t>, CEN-LR</w:t>
            </w:r>
            <w:r w:rsidR="00AC39AD" w:rsidRPr="00FB219B">
              <w:rPr>
                <w:lang w:eastAsia="fr-FR"/>
              </w:rPr>
              <w:t xml:space="preserve"> …</w:t>
            </w: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095734" w:rsidRPr="002A532C" w:rsidTr="00095734">
        <w:trPr>
          <w:trHeight w:val="293"/>
          <w:jc w:val="center"/>
        </w:trPr>
        <w:tc>
          <w:tcPr>
            <w:tcW w:w="289" w:type="dxa"/>
            <w:vMerge w:val="restart"/>
            <w:tcBorders>
              <w:top w:val="nil"/>
              <w:left w:val="nil"/>
              <w:right w:val="nil"/>
            </w:tcBorders>
            <w:shd w:val="clear" w:color="auto" w:fill="215868" w:themeFill="accent5" w:themeFillShade="80"/>
          </w:tcPr>
          <w:p w:rsidR="00095734" w:rsidRPr="002A532C" w:rsidRDefault="00095734" w:rsidP="00AC39AD">
            <w:pPr>
              <w:rPr>
                <w:lang w:eastAsia="fr-FR"/>
              </w:rPr>
            </w:pPr>
          </w:p>
        </w:tc>
        <w:tc>
          <w:tcPr>
            <w:tcW w:w="1551" w:type="dxa"/>
            <w:gridSpan w:val="3"/>
            <w:vMerge w:val="restart"/>
            <w:tcBorders>
              <w:top w:val="single" w:sz="4" w:space="0" w:color="auto"/>
              <w:left w:val="nil"/>
              <w:right w:val="single" w:sz="4" w:space="0" w:color="auto"/>
            </w:tcBorders>
            <w:vAlign w:val="center"/>
          </w:tcPr>
          <w:p w:rsidR="00095734" w:rsidRPr="00C74B3B" w:rsidRDefault="00095734" w:rsidP="00AC39AD">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095734" w:rsidRPr="00336083" w:rsidRDefault="00095734" w:rsidP="00AC39AD">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095734" w:rsidRPr="00C74B3B" w:rsidRDefault="00095734" w:rsidP="00AC39AD">
            <w:pPr>
              <w:jc w:val="center"/>
              <w:rPr>
                <w:b/>
                <w:color w:val="FFFFFF" w:themeColor="background1"/>
                <w:lang w:eastAsia="fr-FR"/>
              </w:rPr>
            </w:pPr>
            <w:r w:rsidRPr="00C74B3B">
              <w:rPr>
                <w:b/>
                <w:color w:val="FFFFFF" w:themeColor="background1"/>
                <w:lang w:eastAsia="fr-FR"/>
              </w:rPr>
              <w:t>Humains</w:t>
            </w:r>
            <w:r>
              <w:rPr>
                <w:b/>
                <w:color w:val="FFFFFF" w:themeColor="background1"/>
                <w:lang w:eastAsia="fr-FR"/>
              </w:rPr>
              <w:t xml:space="preserve"> (jours)</w:t>
            </w:r>
          </w:p>
        </w:tc>
        <w:tc>
          <w:tcPr>
            <w:tcW w:w="2552" w:type="dxa"/>
            <w:gridSpan w:val="5"/>
            <w:tcBorders>
              <w:right w:val="nil"/>
            </w:tcBorders>
            <w:shd w:val="clear" w:color="auto" w:fill="215868" w:themeFill="accent5" w:themeFillShade="80"/>
            <w:vAlign w:val="center"/>
          </w:tcPr>
          <w:p w:rsidR="00095734" w:rsidRPr="00C74B3B" w:rsidRDefault="00095734" w:rsidP="00AC39AD">
            <w:pPr>
              <w:jc w:val="center"/>
              <w:rPr>
                <w:b/>
                <w:color w:val="FFFFFF" w:themeColor="background1"/>
                <w:lang w:eastAsia="fr-FR"/>
              </w:rPr>
            </w:pPr>
            <w:proofErr w:type="spellStart"/>
            <w:r w:rsidRPr="00C74B3B">
              <w:rPr>
                <w:b/>
                <w:color w:val="FFFFFF" w:themeColor="background1"/>
                <w:lang w:eastAsia="fr-FR"/>
              </w:rPr>
              <w:t>Materiels</w:t>
            </w:r>
            <w:proofErr w:type="spellEnd"/>
          </w:p>
        </w:tc>
        <w:tc>
          <w:tcPr>
            <w:tcW w:w="2552" w:type="dxa"/>
            <w:gridSpan w:val="6"/>
            <w:tcBorders>
              <w:right w:val="nil"/>
            </w:tcBorders>
            <w:shd w:val="clear" w:color="auto" w:fill="215868" w:themeFill="accent5" w:themeFillShade="80"/>
            <w:vAlign w:val="center"/>
          </w:tcPr>
          <w:p w:rsidR="00095734" w:rsidRPr="00C74B3B" w:rsidRDefault="00095734" w:rsidP="00AC39AD">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095734" w:rsidRPr="002A532C" w:rsidRDefault="00095734" w:rsidP="00AC39AD">
            <w:pPr>
              <w:rPr>
                <w:lang w:eastAsia="fr-FR"/>
              </w:rPr>
            </w:pPr>
          </w:p>
        </w:tc>
      </w:tr>
      <w:tr w:rsidR="00095734" w:rsidRPr="002A532C" w:rsidTr="0052463C">
        <w:trPr>
          <w:trHeight w:val="293"/>
          <w:jc w:val="center"/>
        </w:trPr>
        <w:tc>
          <w:tcPr>
            <w:tcW w:w="289" w:type="dxa"/>
            <w:vMerge/>
            <w:tcBorders>
              <w:left w:val="nil"/>
              <w:right w:val="nil"/>
            </w:tcBorders>
            <w:shd w:val="clear" w:color="auto" w:fill="215868" w:themeFill="accent5" w:themeFillShade="80"/>
          </w:tcPr>
          <w:p w:rsidR="00095734" w:rsidRPr="002A532C" w:rsidRDefault="00095734" w:rsidP="00AC39AD">
            <w:pPr>
              <w:rPr>
                <w:lang w:eastAsia="fr-FR"/>
              </w:rPr>
            </w:pPr>
          </w:p>
        </w:tc>
        <w:tc>
          <w:tcPr>
            <w:tcW w:w="1551" w:type="dxa"/>
            <w:gridSpan w:val="3"/>
            <w:vMerge/>
            <w:tcBorders>
              <w:left w:val="nil"/>
              <w:right w:val="single" w:sz="4" w:space="0" w:color="auto"/>
            </w:tcBorders>
            <w:vAlign w:val="center"/>
          </w:tcPr>
          <w:p w:rsidR="00095734" w:rsidRPr="00C74B3B" w:rsidRDefault="00095734" w:rsidP="00AC39AD">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095734" w:rsidRPr="00C74B3B" w:rsidRDefault="00095734" w:rsidP="00AC39AD">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tcPr>
          <w:p w:rsidR="00095734" w:rsidRPr="002A532C" w:rsidRDefault="00095734" w:rsidP="00095734">
            <w:pPr>
              <w:ind w:left="150"/>
              <w:rPr>
                <w:lang w:eastAsia="fr-FR"/>
              </w:rPr>
            </w:pPr>
            <w:r>
              <w:rPr>
                <w:lang w:eastAsia="fr-FR"/>
              </w:rPr>
              <w:t>2xPMCA, 2xRIVAGE</w:t>
            </w:r>
          </w:p>
        </w:tc>
        <w:tc>
          <w:tcPr>
            <w:tcW w:w="2552" w:type="dxa"/>
            <w:gridSpan w:val="5"/>
            <w:tcBorders>
              <w:right w:val="nil"/>
            </w:tcBorders>
            <w:vAlign w:val="center"/>
          </w:tcPr>
          <w:p w:rsidR="00095734" w:rsidRPr="002A532C" w:rsidRDefault="00095734" w:rsidP="0052463C">
            <w:pPr>
              <w:ind w:left="150"/>
              <w:jc w:val="center"/>
              <w:rPr>
                <w:lang w:eastAsia="fr-FR"/>
              </w:rPr>
            </w:pPr>
            <w:r>
              <w:rPr>
                <w:lang w:eastAsia="fr-FR"/>
              </w:rPr>
              <w:t>-</w:t>
            </w:r>
          </w:p>
        </w:tc>
        <w:tc>
          <w:tcPr>
            <w:tcW w:w="2552" w:type="dxa"/>
            <w:gridSpan w:val="6"/>
            <w:tcBorders>
              <w:right w:val="nil"/>
            </w:tcBorders>
            <w:vAlign w:val="center"/>
          </w:tcPr>
          <w:p w:rsidR="00095734" w:rsidRPr="00420DB5" w:rsidRDefault="00095734" w:rsidP="00095734">
            <w:pPr>
              <w:ind w:left="150"/>
              <w:jc w:val="center"/>
              <w:rPr>
                <w:b/>
                <w:lang w:eastAsia="fr-FR"/>
              </w:rPr>
            </w:pPr>
            <w:r>
              <w:rPr>
                <w:b/>
                <w:lang w:eastAsia="fr-FR"/>
              </w:rPr>
              <w:t>0</w:t>
            </w:r>
          </w:p>
        </w:tc>
        <w:tc>
          <w:tcPr>
            <w:tcW w:w="283" w:type="dxa"/>
            <w:vMerge/>
            <w:tcBorders>
              <w:top w:val="nil"/>
              <w:left w:val="nil"/>
              <w:bottom w:val="nil"/>
              <w:right w:val="nil"/>
            </w:tcBorders>
            <w:shd w:val="clear" w:color="auto" w:fill="215868" w:themeFill="accent5" w:themeFillShade="80"/>
          </w:tcPr>
          <w:p w:rsidR="00095734" w:rsidRPr="002A532C" w:rsidRDefault="00095734" w:rsidP="00AC39AD">
            <w:pPr>
              <w:rPr>
                <w:lang w:eastAsia="fr-FR"/>
              </w:rPr>
            </w:pPr>
          </w:p>
        </w:tc>
      </w:tr>
      <w:tr w:rsidR="00095734" w:rsidRPr="002A532C" w:rsidTr="0052463C">
        <w:trPr>
          <w:trHeight w:val="293"/>
          <w:jc w:val="center"/>
        </w:trPr>
        <w:tc>
          <w:tcPr>
            <w:tcW w:w="289" w:type="dxa"/>
            <w:vMerge/>
            <w:tcBorders>
              <w:left w:val="nil"/>
              <w:right w:val="nil"/>
            </w:tcBorders>
            <w:shd w:val="clear" w:color="auto" w:fill="215868" w:themeFill="accent5" w:themeFillShade="80"/>
          </w:tcPr>
          <w:p w:rsidR="00095734" w:rsidRPr="002A532C" w:rsidRDefault="00095734" w:rsidP="00AC39AD">
            <w:pPr>
              <w:rPr>
                <w:lang w:eastAsia="fr-FR"/>
              </w:rPr>
            </w:pPr>
          </w:p>
        </w:tc>
        <w:tc>
          <w:tcPr>
            <w:tcW w:w="1551" w:type="dxa"/>
            <w:gridSpan w:val="3"/>
            <w:vMerge/>
            <w:tcBorders>
              <w:left w:val="nil"/>
              <w:right w:val="single" w:sz="4" w:space="0" w:color="auto"/>
            </w:tcBorders>
            <w:vAlign w:val="center"/>
          </w:tcPr>
          <w:p w:rsidR="00095734" w:rsidRPr="00C74B3B" w:rsidRDefault="00095734" w:rsidP="00AC39AD">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095734" w:rsidRPr="00C74B3B" w:rsidRDefault="00095734" w:rsidP="00AC39AD">
            <w:pPr>
              <w:jc w:val="center"/>
              <w:rPr>
                <w:b/>
                <w:color w:val="FFFFFF" w:themeColor="background1"/>
                <w:lang w:eastAsia="fr-FR"/>
              </w:rPr>
            </w:pPr>
            <w:r w:rsidRPr="00C74B3B">
              <w:rPr>
                <w:b/>
                <w:color w:val="FFFFFF" w:themeColor="background1"/>
                <w:lang w:eastAsia="fr-FR"/>
              </w:rPr>
              <w:t>A2</w:t>
            </w:r>
          </w:p>
        </w:tc>
        <w:tc>
          <w:tcPr>
            <w:tcW w:w="2551" w:type="dxa"/>
            <w:gridSpan w:val="6"/>
            <w:vMerge w:val="restart"/>
            <w:tcBorders>
              <w:left w:val="single" w:sz="4" w:space="0" w:color="auto"/>
              <w:right w:val="nil"/>
            </w:tcBorders>
            <w:shd w:val="clear" w:color="auto" w:fill="auto"/>
            <w:vAlign w:val="center"/>
          </w:tcPr>
          <w:p w:rsidR="00095734" w:rsidRDefault="00095734" w:rsidP="00095734">
            <w:pPr>
              <w:ind w:left="150"/>
              <w:rPr>
                <w:lang w:eastAsia="fr-FR"/>
              </w:rPr>
            </w:pPr>
            <w:r>
              <w:rPr>
                <w:lang w:eastAsia="fr-FR"/>
              </w:rPr>
              <w:t>2xPMCA, 2xRIVAGE</w:t>
            </w:r>
          </w:p>
          <w:p w:rsidR="00095734" w:rsidRPr="002A532C" w:rsidRDefault="00095734" w:rsidP="00095734">
            <w:pPr>
              <w:ind w:left="150"/>
              <w:rPr>
                <w:lang w:eastAsia="fr-FR"/>
              </w:rPr>
            </w:pPr>
            <w:r>
              <w:rPr>
                <w:lang w:eastAsia="fr-FR"/>
              </w:rPr>
              <w:t xml:space="preserve">(suivi du </w:t>
            </w:r>
            <w:proofErr w:type="spellStart"/>
            <w:r>
              <w:rPr>
                <w:lang w:eastAsia="fr-FR"/>
              </w:rPr>
              <w:t>presataire</w:t>
            </w:r>
            <w:proofErr w:type="spellEnd"/>
            <w:r>
              <w:rPr>
                <w:lang w:eastAsia="fr-FR"/>
              </w:rPr>
              <w:t>, une fois en 2014, une fois en 2018)</w:t>
            </w:r>
          </w:p>
        </w:tc>
        <w:tc>
          <w:tcPr>
            <w:tcW w:w="2552" w:type="dxa"/>
            <w:gridSpan w:val="5"/>
            <w:vMerge w:val="restart"/>
            <w:tcBorders>
              <w:right w:val="nil"/>
            </w:tcBorders>
            <w:vAlign w:val="center"/>
          </w:tcPr>
          <w:p w:rsidR="00095734" w:rsidRPr="002A532C" w:rsidRDefault="00095734" w:rsidP="0052463C">
            <w:pPr>
              <w:ind w:left="150"/>
              <w:jc w:val="center"/>
              <w:rPr>
                <w:lang w:eastAsia="fr-FR"/>
              </w:rPr>
            </w:pPr>
            <w:r>
              <w:rPr>
                <w:lang w:eastAsia="fr-FR"/>
              </w:rPr>
              <w:t>-</w:t>
            </w:r>
          </w:p>
        </w:tc>
        <w:tc>
          <w:tcPr>
            <w:tcW w:w="2552" w:type="dxa"/>
            <w:gridSpan w:val="6"/>
            <w:vMerge w:val="restart"/>
            <w:tcBorders>
              <w:right w:val="nil"/>
            </w:tcBorders>
            <w:vAlign w:val="center"/>
          </w:tcPr>
          <w:p w:rsidR="00095734" w:rsidRPr="00095734" w:rsidRDefault="00095734" w:rsidP="00095734">
            <w:pPr>
              <w:ind w:left="150"/>
              <w:jc w:val="center"/>
              <w:rPr>
                <w:b/>
                <w:color w:val="FF0000"/>
                <w:lang w:eastAsia="fr-FR"/>
              </w:rPr>
            </w:pPr>
            <w:r w:rsidRPr="00095734">
              <w:rPr>
                <w:b/>
                <w:color w:val="FF0000"/>
                <w:lang w:eastAsia="fr-FR"/>
              </w:rPr>
              <w:t>A DETERMINER</w:t>
            </w:r>
          </w:p>
        </w:tc>
        <w:tc>
          <w:tcPr>
            <w:tcW w:w="283" w:type="dxa"/>
            <w:vMerge/>
            <w:tcBorders>
              <w:top w:val="nil"/>
              <w:left w:val="nil"/>
              <w:bottom w:val="nil"/>
              <w:right w:val="nil"/>
            </w:tcBorders>
            <w:shd w:val="clear" w:color="auto" w:fill="215868" w:themeFill="accent5" w:themeFillShade="80"/>
          </w:tcPr>
          <w:p w:rsidR="00095734" w:rsidRPr="002A532C" w:rsidRDefault="00095734" w:rsidP="00AC39AD">
            <w:pPr>
              <w:rPr>
                <w:lang w:eastAsia="fr-FR"/>
              </w:rPr>
            </w:pPr>
          </w:p>
        </w:tc>
      </w:tr>
      <w:tr w:rsidR="00095734" w:rsidRPr="002A532C" w:rsidTr="0052463C">
        <w:trPr>
          <w:trHeight w:val="293"/>
          <w:jc w:val="center"/>
        </w:trPr>
        <w:tc>
          <w:tcPr>
            <w:tcW w:w="289" w:type="dxa"/>
            <w:vMerge/>
            <w:tcBorders>
              <w:left w:val="nil"/>
              <w:right w:val="nil"/>
            </w:tcBorders>
            <w:shd w:val="clear" w:color="auto" w:fill="215868" w:themeFill="accent5" w:themeFillShade="80"/>
          </w:tcPr>
          <w:p w:rsidR="00095734" w:rsidRPr="002A532C" w:rsidRDefault="00095734" w:rsidP="00AC39AD">
            <w:pPr>
              <w:rPr>
                <w:lang w:eastAsia="fr-FR"/>
              </w:rPr>
            </w:pPr>
          </w:p>
        </w:tc>
        <w:tc>
          <w:tcPr>
            <w:tcW w:w="1551" w:type="dxa"/>
            <w:gridSpan w:val="3"/>
            <w:vMerge/>
            <w:tcBorders>
              <w:left w:val="nil"/>
              <w:right w:val="single" w:sz="4" w:space="0" w:color="auto"/>
            </w:tcBorders>
            <w:vAlign w:val="center"/>
          </w:tcPr>
          <w:p w:rsidR="00095734" w:rsidRPr="00C74B3B" w:rsidRDefault="00095734" w:rsidP="00AC39AD">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095734" w:rsidRPr="00C74B3B" w:rsidRDefault="00095734" w:rsidP="00AC39AD">
            <w:pPr>
              <w:jc w:val="center"/>
              <w:rPr>
                <w:b/>
                <w:color w:val="FFFFFF" w:themeColor="background1"/>
                <w:lang w:eastAsia="fr-FR"/>
              </w:rPr>
            </w:pPr>
            <w:r w:rsidRPr="00C74B3B">
              <w:rPr>
                <w:b/>
                <w:color w:val="FFFFFF" w:themeColor="background1"/>
                <w:lang w:eastAsia="fr-FR"/>
              </w:rPr>
              <w:t>A3</w:t>
            </w:r>
          </w:p>
        </w:tc>
        <w:tc>
          <w:tcPr>
            <w:tcW w:w="2551" w:type="dxa"/>
            <w:gridSpan w:val="6"/>
            <w:vMerge/>
            <w:tcBorders>
              <w:left w:val="single" w:sz="4" w:space="0" w:color="auto"/>
              <w:right w:val="nil"/>
            </w:tcBorders>
            <w:shd w:val="clear" w:color="auto" w:fill="auto"/>
          </w:tcPr>
          <w:p w:rsidR="00095734" w:rsidRPr="002A532C" w:rsidRDefault="00095734" w:rsidP="00AC39AD">
            <w:pPr>
              <w:ind w:left="150"/>
              <w:rPr>
                <w:lang w:eastAsia="fr-FR"/>
              </w:rPr>
            </w:pPr>
          </w:p>
        </w:tc>
        <w:tc>
          <w:tcPr>
            <w:tcW w:w="2552" w:type="dxa"/>
            <w:gridSpan w:val="5"/>
            <w:vMerge/>
            <w:tcBorders>
              <w:right w:val="nil"/>
            </w:tcBorders>
            <w:vAlign w:val="center"/>
          </w:tcPr>
          <w:p w:rsidR="00095734" w:rsidRPr="002A532C" w:rsidRDefault="00095734" w:rsidP="0052463C">
            <w:pPr>
              <w:ind w:left="150"/>
              <w:jc w:val="center"/>
              <w:rPr>
                <w:lang w:eastAsia="fr-FR"/>
              </w:rPr>
            </w:pPr>
          </w:p>
        </w:tc>
        <w:tc>
          <w:tcPr>
            <w:tcW w:w="2552" w:type="dxa"/>
            <w:gridSpan w:val="6"/>
            <w:vMerge/>
            <w:tcBorders>
              <w:right w:val="nil"/>
            </w:tcBorders>
            <w:vAlign w:val="center"/>
          </w:tcPr>
          <w:p w:rsidR="00095734" w:rsidRPr="00420DB5" w:rsidRDefault="00095734" w:rsidP="00095734">
            <w:pPr>
              <w:ind w:left="150"/>
              <w:jc w:val="center"/>
              <w:rPr>
                <w:b/>
                <w:lang w:eastAsia="fr-FR"/>
              </w:rPr>
            </w:pPr>
          </w:p>
        </w:tc>
        <w:tc>
          <w:tcPr>
            <w:tcW w:w="283" w:type="dxa"/>
            <w:tcBorders>
              <w:top w:val="nil"/>
              <w:left w:val="nil"/>
              <w:bottom w:val="nil"/>
              <w:right w:val="nil"/>
            </w:tcBorders>
            <w:shd w:val="clear" w:color="auto" w:fill="215868" w:themeFill="accent5" w:themeFillShade="80"/>
          </w:tcPr>
          <w:p w:rsidR="00095734" w:rsidRPr="002A532C" w:rsidRDefault="00095734" w:rsidP="00AC39AD">
            <w:pPr>
              <w:rPr>
                <w:lang w:eastAsia="fr-FR"/>
              </w:rPr>
            </w:pPr>
          </w:p>
        </w:tc>
      </w:tr>
      <w:tr w:rsidR="00095734" w:rsidRPr="002A532C" w:rsidTr="0052463C">
        <w:trPr>
          <w:trHeight w:val="293"/>
          <w:jc w:val="center"/>
        </w:trPr>
        <w:tc>
          <w:tcPr>
            <w:tcW w:w="289" w:type="dxa"/>
            <w:vMerge/>
            <w:tcBorders>
              <w:left w:val="nil"/>
              <w:right w:val="nil"/>
            </w:tcBorders>
            <w:shd w:val="clear" w:color="auto" w:fill="215868" w:themeFill="accent5" w:themeFillShade="80"/>
          </w:tcPr>
          <w:p w:rsidR="00095734" w:rsidRPr="002A532C" w:rsidRDefault="00095734" w:rsidP="00AC39AD">
            <w:pPr>
              <w:rPr>
                <w:lang w:eastAsia="fr-FR"/>
              </w:rPr>
            </w:pPr>
          </w:p>
        </w:tc>
        <w:tc>
          <w:tcPr>
            <w:tcW w:w="1551" w:type="dxa"/>
            <w:gridSpan w:val="3"/>
            <w:vMerge/>
            <w:tcBorders>
              <w:left w:val="nil"/>
              <w:right w:val="single" w:sz="4" w:space="0" w:color="auto"/>
            </w:tcBorders>
            <w:vAlign w:val="center"/>
          </w:tcPr>
          <w:p w:rsidR="00095734" w:rsidRPr="00C74B3B" w:rsidRDefault="00095734" w:rsidP="00AC39AD">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095734" w:rsidRPr="00C74B3B" w:rsidRDefault="00095734" w:rsidP="00AC39AD">
            <w:pPr>
              <w:jc w:val="center"/>
              <w:rPr>
                <w:b/>
                <w:color w:val="FFFFFF" w:themeColor="background1"/>
                <w:lang w:eastAsia="fr-FR"/>
              </w:rPr>
            </w:pPr>
            <w:r>
              <w:rPr>
                <w:b/>
                <w:color w:val="FFFFFF" w:themeColor="background1"/>
                <w:lang w:eastAsia="fr-FR"/>
              </w:rPr>
              <w:t>A4</w:t>
            </w:r>
          </w:p>
        </w:tc>
        <w:tc>
          <w:tcPr>
            <w:tcW w:w="2551" w:type="dxa"/>
            <w:gridSpan w:val="6"/>
            <w:vMerge/>
            <w:tcBorders>
              <w:left w:val="single" w:sz="4" w:space="0" w:color="auto"/>
              <w:right w:val="nil"/>
            </w:tcBorders>
            <w:shd w:val="clear" w:color="auto" w:fill="auto"/>
          </w:tcPr>
          <w:p w:rsidR="00095734" w:rsidRPr="002A532C" w:rsidRDefault="00095734" w:rsidP="00AC39AD">
            <w:pPr>
              <w:ind w:left="150"/>
              <w:rPr>
                <w:lang w:eastAsia="fr-FR"/>
              </w:rPr>
            </w:pPr>
          </w:p>
        </w:tc>
        <w:tc>
          <w:tcPr>
            <w:tcW w:w="2552" w:type="dxa"/>
            <w:gridSpan w:val="5"/>
            <w:vMerge/>
            <w:tcBorders>
              <w:right w:val="nil"/>
            </w:tcBorders>
            <w:vAlign w:val="center"/>
          </w:tcPr>
          <w:p w:rsidR="00095734" w:rsidRPr="002A532C" w:rsidRDefault="00095734" w:rsidP="0052463C">
            <w:pPr>
              <w:ind w:left="150"/>
              <w:jc w:val="center"/>
              <w:rPr>
                <w:lang w:eastAsia="fr-FR"/>
              </w:rPr>
            </w:pPr>
          </w:p>
        </w:tc>
        <w:tc>
          <w:tcPr>
            <w:tcW w:w="2552" w:type="dxa"/>
            <w:gridSpan w:val="6"/>
            <w:vMerge/>
            <w:tcBorders>
              <w:right w:val="nil"/>
            </w:tcBorders>
            <w:vAlign w:val="center"/>
          </w:tcPr>
          <w:p w:rsidR="00095734" w:rsidRPr="00420DB5" w:rsidRDefault="00095734" w:rsidP="00095734">
            <w:pPr>
              <w:ind w:left="150"/>
              <w:jc w:val="center"/>
              <w:rPr>
                <w:b/>
                <w:lang w:eastAsia="fr-FR"/>
              </w:rPr>
            </w:pPr>
          </w:p>
        </w:tc>
        <w:tc>
          <w:tcPr>
            <w:tcW w:w="283" w:type="dxa"/>
            <w:tcBorders>
              <w:top w:val="nil"/>
              <w:left w:val="nil"/>
              <w:bottom w:val="nil"/>
              <w:right w:val="nil"/>
            </w:tcBorders>
            <w:shd w:val="clear" w:color="auto" w:fill="215868" w:themeFill="accent5" w:themeFillShade="80"/>
          </w:tcPr>
          <w:p w:rsidR="00095734" w:rsidRPr="002A532C" w:rsidRDefault="00095734" w:rsidP="00AC39AD">
            <w:pPr>
              <w:rPr>
                <w:lang w:eastAsia="fr-FR"/>
              </w:rPr>
            </w:pPr>
          </w:p>
        </w:tc>
      </w:tr>
      <w:tr w:rsidR="00095734" w:rsidRPr="002A532C" w:rsidTr="0052463C">
        <w:trPr>
          <w:trHeight w:val="293"/>
          <w:jc w:val="center"/>
        </w:trPr>
        <w:tc>
          <w:tcPr>
            <w:tcW w:w="289" w:type="dxa"/>
            <w:vMerge/>
            <w:tcBorders>
              <w:left w:val="nil"/>
              <w:right w:val="nil"/>
            </w:tcBorders>
            <w:shd w:val="clear" w:color="auto" w:fill="215868" w:themeFill="accent5" w:themeFillShade="80"/>
          </w:tcPr>
          <w:p w:rsidR="00095734" w:rsidRPr="002A532C" w:rsidRDefault="00095734" w:rsidP="00AC39AD">
            <w:pPr>
              <w:rPr>
                <w:lang w:eastAsia="fr-FR"/>
              </w:rPr>
            </w:pPr>
          </w:p>
        </w:tc>
        <w:tc>
          <w:tcPr>
            <w:tcW w:w="1551" w:type="dxa"/>
            <w:gridSpan w:val="3"/>
            <w:vMerge/>
            <w:tcBorders>
              <w:left w:val="nil"/>
              <w:right w:val="single" w:sz="4" w:space="0" w:color="auto"/>
            </w:tcBorders>
            <w:vAlign w:val="center"/>
          </w:tcPr>
          <w:p w:rsidR="00095734" w:rsidRPr="00C74B3B" w:rsidRDefault="00095734" w:rsidP="00AC39AD">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095734" w:rsidRPr="00C74B3B" w:rsidRDefault="00095734" w:rsidP="00AC39AD">
            <w:pPr>
              <w:jc w:val="center"/>
              <w:rPr>
                <w:b/>
                <w:color w:val="FFFFFF" w:themeColor="background1"/>
                <w:lang w:eastAsia="fr-FR"/>
              </w:rPr>
            </w:pPr>
            <w:r>
              <w:rPr>
                <w:b/>
                <w:color w:val="FFFFFF" w:themeColor="background1"/>
                <w:lang w:eastAsia="fr-FR"/>
              </w:rPr>
              <w:t>A5</w:t>
            </w:r>
          </w:p>
        </w:tc>
        <w:tc>
          <w:tcPr>
            <w:tcW w:w="2551" w:type="dxa"/>
            <w:gridSpan w:val="6"/>
            <w:vMerge/>
            <w:tcBorders>
              <w:left w:val="single" w:sz="4" w:space="0" w:color="auto"/>
              <w:right w:val="nil"/>
            </w:tcBorders>
            <w:shd w:val="clear" w:color="auto" w:fill="auto"/>
          </w:tcPr>
          <w:p w:rsidR="00095734" w:rsidRPr="002A532C" w:rsidRDefault="00095734" w:rsidP="00AC39AD">
            <w:pPr>
              <w:ind w:left="150"/>
              <w:rPr>
                <w:lang w:eastAsia="fr-FR"/>
              </w:rPr>
            </w:pPr>
          </w:p>
        </w:tc>
        <w:tc>
          <w:tcPr>
            <w:tcW w:w="2552" w:type="dxa"/>
            <w:gridSpan w:val="5"/>
            <w:vMerge/>
            <w:tcBorders>
              <w:right w:val="nil"/>
            </w:tcBorders>
            <w:vAlign w:val="center"/>
          </w:tcPr>
          <w:p w:rsidR="00095734" w:rsidRPr="002A532C" w:rsidRDefault="00095734" w:rsidP="0052463C">
            <w:pPr>
              <w:ind w:left="150"/>
              <w:jc w:val="center"/>
              <w:rPr>
                <w:lang w:eastAsia="fr-FR"/>
              </w:rPr>
            </w:pPr>
          </w:p>
        </w:tc>
        <w:tc>
          <w:tcPr>
            <w:tcW w:w="2552" w:type="dxa"/>
            <w:gridSpan w:val="6"/>
            <w:vMerge/>
            <w:tcBorders>
              <w:right w:val="nil"/>
            </w:tcBorders>
            <w:vAlign w:val="center"/>
          </w:tcPr>
          <w:p w:rsidR="00095734" w:rsidRPr="00420DB5" w:rsidRDefault="00095734" w:rsidP="00095734">
            <w:pPr>
              <w:ind w:left="150"/>
              <w:jc w:val="center"/>
              <w:rPr>
                <w:b/>
                <w:lang w:eastAsia="fr-FR"/>
              </w:rPr>
            </w:pPr>
          </w:p>
        </w:tc>
        <w:tc>
          <w:tcPr>
            <w:tcW w:w="283" w:type="dxa"/>
            <w:tcBorders>
              <w:top w:val="nil"/>
              <w:left w:val="nil"/>
              <w:bottom w:val="nil"/>
              <w:right w:val="nil"/>
            </w:tcBorders>
            <w:shd w:val="clear" w:color="auto" w:fill="215868" w:themeFill="accent5" w:themeFillShade="80"/>
          </w:tcPr>
          <w:p w:rsidR="00095734" w:rsidRPr="002A532C" w:rsidRDefault="00095734" w:rsidP="00AC39AD">
            <w:pPr>
              <w:rPr>
                <w:lang w:eastAsia="fr-FR"/>
              </w:rPr>
            </w:pPr>
          </w:p>
        </w:tc>
      </w:tr>
      <w:tr w:rsidR="00095734" w:rsidRPr="002A532C" w:rsidTr="0052463C">
        <w:trPr>
          <w:trHeight w:val="293"/>
          <w:jc w:val="center"/>
        </w:trPr>
        <w:tc>
          <w:tcPr>
            <w:tcW w:w="289" w:type="dxa"/>
            <w:vMerge/>
            <w:tcBorders>
              <w:left w:val="nil"/>
              <w:right w:val="nil"/>
            </w:tcBorders>
            <w:shd w:val="clear" w:color="auto" w:fill="215868" w:themeFill="accent5" w:themeFillShade="80"/>
          </w:tcPr>
          <w:p w:rsidR="00095734" w:rsidRPr="002A532C" w:rsidRDefault="00095734" w:rsidP="00AC39AD">
            <w:pPr>
              <w:rPr>
                <w:lang w:eastAsia="fr-FR"/>
              </w:rPr>
            </w:pPr>
          </w:p>
        </w:tc>
        <w:tc>
          <w:tcPr>
            <w:tcW w:w="1551" w:type="dxa"/>
            <w:gridSpan w:val="3"/>
            <w:vMerge/>
            <w:tcBorders>
              <w:left w:val="nil"/>
              <w:right w:val="single" w:sz="4" w:space="0" w:color="auto"/>
            </w:tcBorders>
            <w:vAlign w:val="center"/>
          </w:tcPr>
          <w:p w:rsidR="00095734" w:rsidRPr="00C74B3B" w:rsidRDefault="00095734" w:rsidP="00AC39AD">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095734" w:rsidRPr="00C74B3B" w:rsidRDefault="00095734" w:rsidP="00AC39AD">
            <w:pPr>
              <w:jc w:val="center"/>
              <w:rPr>
                <w:b/>
                <w:color w:val="FFFFFF" w:themeColor="background1"/>
                <w:lang w:eastAsia="fr-FR"/>
              </w:rPr>
            </w:pPr>
            <w:r>
              <w:rPr>
                <w:b/>
                <w:color w:val="FFFFFF" w:themeColor="background1"/>
                <w:lang w:eastAsia="fr-FR"/>
              </w:rPr>
              <w:t>A6</w:t>
            </w:r>
          </w:p>
        </w:tc>
        <w:tc>
          <w:tcPr>
            <w:tcW w:w="2551" w:type="dxa"/>
            <w:gridSpan w:val="6"/>
            <w:vMerge/>
            <w:tcBorders>
              <w:left w:val="single" w:sz="4" w:space="0" w:color="auto"/>
              <w:right w:val="nil"/>
            </w:tcBorders>
            <w:shd w:val="clear" w:color="auto" w:fill="auto"/>
          </w:tcPr>
          <w:p w:rsidR="00095734" w:rsidRPr="002A532C" w:rsidRDefault="00095734" w:rsidP="00AC39AD">
            <w:pPr>
              <w:ind w:left="150"/>
              <w:rPr>
                <w:lang w:eastAsia="fr-FR"/>
              </w:rPr>
            </w:pPr>
          </w:p>
        </w:tc>
        <w:tc>
          <w:tcPr>
            <w:tcW w:w="2552" w:type="dxa"/>
            <w:gridSpan w:val="5"/>
            <w:vMerge/>
            <w:tcBorders>
              <w:right w:val="nil"/>
            </w:tcBorders>
            <w:vAlign w:val="center"/>
          </w:tcPr>
          <w:p w:rsidR="00095734" w:rsidRPr="002A532C" w:rsidRDefault="00095734" w:rsidP="0052463C">
            <w:pPr>
              <w:ind w:left="150"/>
              <w:jc w:val="center"/>
              <w:rPr>
                <w:lang w:eastAsia="fr-FR"/>
              </w:rPr>
            </w:pPr>
          </w:p>
        </w:tc>
        <w:tc>
          <w:tcPr>
            <w:tcW w:w="2552" w:type="dxa"/>
            <w:gridSpan w:val="6"/>
            <w:vMerge/>
            <w:tcBorders>
              <w:right w:val="nil"/>
            </w:tcBorders>
            <w:vAlign w:val="center"/>
          </w:tcPr>
          <w:p w:rsidR="00095734" w:rsidRPr="00420DB5" w:rsidRDefault="00095734" w:rsidP="00095734">
            <w:pPr>
              <w:ind w:left="150"/>
              <w:jc w:val="center"/>
              <w:rPr>
                <w:b/>
                <w:lang w:eastAsia="fr-FR"/>
              </w:rPr>
            </w:pPr>
          </w:p>
        </w:tc>
        <w:tc>
          <w:tcPr>
            <w:tcW w:w="283" w:type="dxa"/>
            <w:tcBorders>
              <w:top w:val="nil"/>
              <w:left w:val="nil"/>
              <w:bottom w:val="nil"/>
              <w:right w:val="nil"/>
            </w:tcBorders>
            <w:shd w:val="clear" w:color="auto" w:fill="215868" w:themeFill="accent5" w:themeFillShade="80"/>
          </w:tcPr>
          <w:p w:rsidR="00095734" w:rsidRPr="002A532C" w:rsidRDefault="00095734" w:rsidP="00AC39AD">
            <w:pPr>
              <w:rPr>
                <w:lang w:eastAsia="fr-FR"/>
              </w:rPr>
            </w:pPr>
          </w:p>
        </w:tc>
      </w:tr>
      <w:tr w:rsidR="00095734" w:rsidRPr="002A532C" w:rsidTr="0052463C">
        <w:trPr>
          <w:trHeight w:val="293"/>
          <w:jc w:val="center"/>
        </w:trPr>
        <w:tc>
          <w:tcPr>
            <w:tcW w:w="289" w:type="dxa"/>
            <w:vMerge/>
            <w:tcBorders>
              <w:left w:val="nil"/>
              <w:bottom w:val="nil"/>
              <w:right w:val="nil"/>
            </w:tcBorders>
            <w:shd w:val="clear" w:color="auto" w:fill="215868" w:themeFill="accent5" w:themeFillShade="80"/>
          </w:tcPr>
          <w:p w:rsidR="00095734" w:rsidRPr="002A532C" w:rsidRDefault="00095734" w:rsidP="00AC39AD">
            <w:pPr>
              <w:rPr>
                <w:lang w:eastAsia="fr-FR"/>
              </w:rPr>
            </w:pPr>
          </w:p>
        </w:tc>
        <w:tc>
          <w:tcPr>
            <w:tcW w:w="1551" w:type="dxa"/>
            <w:gridSpan w:val="3"/>
            <w:vMerge/>
            <w:tcBorders>
              <w:left w:val="nil"/>
              <w:right w:val="single" w:sz="4" w:space="0" w:color="auto"/>
            </w:tcBorders>
            <w:vAlign w:val="center"/>
          </w:tcPr>
          <w:p w:rsidR="00095734" w:rsidRPr="00C74B3B" w:rsidRDefault="00095734" w:rsidP="00AC39AD">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095734" w:rsidRDefault="00095734" w:rsidP="00AC39AD">
            <w:pPr>
              <w:jc w:val="center"/>
              <w:rPr>
                <w:b/>
                <w:color w:val="FFFFFF" w:themeColor="background1"/>
                <w:lang w:eastAsia="fr-FR"/>
              </w:rPr>
            </w:pPr>
            <w:r>
              <w:rPr>
                <w:b/>
                <w:color w:val="FFFFFF" w:themeColor="background1"/>
                <w:lang w:eastAsia="fr-FR"/>
              </w:rPr>
              <w:t>A7</w:t>
            </w:r>
          </w:p>
        </w:tc>
        <w:tc>
          <w:tcPr>
            <w:tcW w:w="2551" w:type="dxa"/>
            <w:gridSpan w:val="6"/>
            <w:tcBorders>
              <w:left w:val="single" w:sz="4" w:space="0" w:color="auto"/>
              <w:right w:val="nil"/>
            </w:tcBorders>
            <w:shd w:val="clear" w:color="auto" w:fill="auto"/>
          </w:tcPr>
          <w:p w:rsidR="00095734" w:rsidRPr="002A532C" w:rsidRDefault="00095734" w:rsidP="00095734">
            <w:pPr>
              <w:ind w:left="150"/>
              <w:rPr>
                <w:lang w:eastAsia="fr-FR"/>
              </w:rPr>
            </w:pPr>
            <w:r>
              <w:rPr>
                <w:lang w:eastAsia="fr-FR"/>
              </w:rPr>
              <w:t>1xPMCA, 1xRIVAGE</w:t>
            </w:r>
          </w:p>
        </w:tc>
        <w:tc>
          <w:tcPr>
            <w:tcW w:w="2552" w:type="dxa"/>
            <w:gridSpan w:val="5"/>
            <w:tcBorders>
              <w:right w:val="nil"/>
            </w:tcBorders>
            <w:vAlign w:val="center"/>
          </w:tcPr>
          <w:p w:rsidR="00095734" w:rsidRPr="002A532C" w:rsidRDefault="00095734" w:rsidP="0052463C">
            <w:pPr>
              <w:ind w:left="150"/>
              <w:jc w:val="center"/>
              <w:rPr>
                <w:lang w:eastAsia="fr-FR"/>
              </w:rPr>
            </w:pPr>
            <w:r>
              <w:rPr>
                <w:lang w:eastAsia="fr-FR"/>
              </w:rPr>
              <w:t>-</w:t>
            </w:r>
          </w:p>
        </w:tc>
        <w:tc>
          <w:tcPr>
            <w:tcW w:w="2552" w:type="dxa"/>
            <w:gridSpan w:val="6"/>
            <w:tcBorders>
              <w:right w:val="nil"/>
            </w:tcBorders>
            <w:vAlign w:val="center"/>
          </w:tcPr>
          <w:p w:rsidR="00095734" w:rsidRPr="00420DB5" w:rsidRDefault="00095734" w:rsidP="00095734">
            <w:pPr>
              <w:ind w:left="150"/>
              <w:jc w:val="center"/>
              <w:rPr>
                <w:b/>
                <w:lang w:eastAsia="fr-FR"/>
              </w:rPr>
            </w:pPr>
            <w:r>
              <w:rPr>
                <w:b/>
                <w:lang w:eastAsia="fr-FR"/>
              </w:rPr>
              <w:t>0</w:t>
            </w:r>
          </w:p>
        </w:tc>
        <w:tc>
          <w:tcPr>
            <w:tcW w:w="283" w:type="dxa"/>
            <w:tcBorders>
              <w:top w:val="nil"/>
              <w:left w:val="nil"/>
              <w:bottom w:val="nil"/>
              <w:right w:val="nil"/>
            </w:tcBorders>
            <w:shd w:val="clear" w:color="auto" w:fill="215868" w:themeFill="accent5" w:themeFillShade="80"/>
          </w:tcPr>
          <w:p w:rsidR="00095734" w:rsidRPr="002A532C" w:rsidRDefault="00095734" w:rsidP="00AC39AD">
            <w:pPr>
              <w:rPr>
                <w:lang w:eastAsia="fr-FR"/>
              </w:rPr>
            </w:pPr>
          </w:p>
        </w:tc>
      </w:tr>
      <w:tr w:rsidR="00AC39AD" w:rsidRPr="002A532C" w:rsidTr="00720F60">
        <w:trPr>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1551" w:type="dxa"/>
            <w:gridSpan w:val="3"/>
            <w:tcBorders>
              <w:left w:val="nil"/>
              <w:bottom w:val="nil"/>
            </w:tcBorders>
            <w:vAlign w:val="center"/>
          </w:tcPr>
          <w:p w:rsidR="00AC39AD" w:rsidRPr="00C74B3B" w:rsidRDefault="00AC39AD" w:rsidP="00AC39AD">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vAlign w:val="center"/>
          </w:tcPr>
          <w:p w:rsidR="00FB0ADF" w:rsidRDefault="00FB0ADF" w:rsidP="00AC39AD">
            <w:pPr>
              <w:ind w:left="150"/>
              <w:rPr>
                <w:sz w:val="18"/>
                <w:szCs w:val="18"/>
                <w:lang w:eastAsia="fr-FR"/>
              </w:rPr>
            </w:pPr>
            <w:r>
              <w:rPr>
                <w:sz w:val="18"/>
                <w:szCs w:val="18"/>
                <w:lang w:eastAsia="fr-FR"/>
              </w:rPr>
              <w:t>Réalisé par PMCA avec appui technique de RIVAGE et de la commune.</w:t>
            </w:r>
          </w:p>
          <w:p w:rsidR="00AC39AD" w:rsidRPr="00C74B3B" w:rsidRDefault="00FB0ADF" w:rsidP="00AC39AD">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r w:rsidR="00AC39AD" w:rsidRPr="002A532C" w:rsidTr="00C25483">
        <w:trPr>
          <w:jc w:val="center"/>
        </w:trPr>
        <w:tc>
          <w:tcPr>
            <w:tcW w:w="289"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9776" w:type="dxa"/>
            <w:gridSpan w:val="22"/>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c>
          <w:tcPr>
            <w:tcW w:w="283" w:type="dxa"/>
            <w:tcBorders>
              <w:top w:val="nil"/>
              <w:left w:val="nil"/>
              <w:bottom w:val="nil"/>
              <w:right w:val="nil"/>
            </w:tcBorders>
            <w:shd w:val="clear" w:color="auto" w:fill="215868" w:themeFill="accent5" w:themeFillShade="80"/>
          </w:tcPr>
          <w:p w:rsidR="00AC39AD" w:rsidRPr="002A532C" w:rsidRDefault="00AC39AD" w:rsidP="00AC39AD">
            <w:pPr>
              <w:rPr>
                <w:lang w:eastAsia="fr-FR"/>
              </w:rPr>
            </w:pPr>
          </w:p>
        </w:tc>
      </w:tr>
    </w:tbl>
    <w:p w:rsidR="00941B10" w:rsidRDefault="00941B10"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694EEC" w:rsidRPr="002A532C" w:rsidTr="003A5408">
        <w:trPr>
          <w:jc w:val="center"/>
        </w:trPr>
        <w:tc>
          <w:tcPr>
            <w:tcW w:w="289" w:type="dxa"/>
            <w:shd w:val="clear" w:color="auto" w:fill="215868" w:themeFill="accent5" w:themeFillShade="80"/>
            <w:vAlign w:val="center"/>
          </w:tcPr>
          <w:p w:rsidR="00694EEC" w:rsidRPr="002A532C" w:rsidRDefault="00694EEC" w:rsidP="003A5408">
            <w:pPr>
              <w:rPr>
                <w:lang w:eastAsia="fr-FR"/>
              </w:rPr>
            </w:pPr>
          </w:p>
        </w:tc>
        <w:tc>
          <w:tcPr>
            <w:tcW w:w="9776" w:type="dxa"/>
            <w:shd w:val="clear" w:color="auto" w:fill="215868" w:themeFill="accent5" w:themeFillShade="80"/>
            <w:vAlign w:val="center"/>
          </w:tcPr>
          <w:p w:rsidR="00694EEC" w:rsidRPr="00C74B3B" w:rsidRDefault="00694EEC" w:rsidP="003A5408">
            <w:pPr>
              <w:ind w:left="150"/>
              <w:rPr>
                <w:sz w:val="18"/>
                <w:szCs w:val="18"/>
                <w:lang w:eastAsia="fr-FR"/>
              </w:rPr>
            </w:pPr>
          </w:p>
        </w:tc>
        <w:tc>
          <w:tcPr>
            <w:tcW w:w="283" w:type="dxa"/>
            <w:shd w:val="clear" w:color="auto" w:fill="215868" w:themeFill="accent5" w:themeFillShade="80"/>
            <w:vAlign w:val="center"/>
          </w:tcPr>
          <w:p w:rsidR="00694EEC" w:rsidRPr="002A532C" w:rsidRDefault="00694EEC" w:rsidP="003A5408">
            <w:pPr>
              <w:rPr>
                <w:lang w:eastAsia="fr-FR"/>
              </w:rPr>
            </w:pPr>
          </w:p>
        </w:tc>
      </w:tr>
      <w:tr w:rsidR="00694EEC" w:rsidRPr="002A532C" w:rsidTr="003A5408">
        <w:trPr>
          <w:jc w:val="center"/>
        </w:trPr>
        <w:tc>
          <w:tcPr>
            <w:tcW w:w="289" w:type="dxa"/>
            <w:shd w:val="clear" w:color="auto" w:fill="215868" w:themeFill="accent5" w:themeFillShade="80"/>
            <w:vAlign w:val="center"/>
          </w:tcPr>
          <w:p w:rsidR="00694EEC" w:rsidRPr="002A532C" w:rsidRDefault="00694EEC" w:rsidP="003A5408">
            <w:pPr>
              <w:rPr>
                <w:lang w:eastAsia="fr-FR"/>
              </w:rPr>
            </w:pPr>
          </w:p>
        </w:tc>
        <w:tc>
          <w:tcPr>
            <w:tcW w:w="9776" w:type="dxa"/>
            <w:vAlign w:val="center"/>
          </w:tcPr>
          <w:p w:rsidR="00694EEC" w:rsidRPr="00037EAD" w:rsidRDefault="00694EEC" w:rsidP="003A5408">
            <w:pPr>
              <w:ind w:left="150"/>
              <w:rPr>
                <w:b/>
                <w:sz w:val="18"/>
                <w:szCs w:val="18"/>
                <w:lang w:eastAsia="fr-FR"/>
              </w:rPr>
            </w:pPr>
            <w:r w:rsidRPr="00037EAD">
              <w:rPr>
                <w:b/>
                <w:sz w:val="18"/>
                <w:szCs w:val="18"/>
                <w:lang w:eastAsia="fr-FR"/>
              </w:rPr>
              <w:t>Observations :</w:t>
            </w:r>
          </w:p>
          <w:p w:rsidR="00694EEC" w:rsidRPr="00C74B3B" w:rsidRDefault="00694EEC" w:rsidP="00694EEC">
            <w:pPr>
              <w:ind w:left="150"/>
              <w:rPr>
                <w:sz w:val="18"/>
                <w:szCs w:val="18"/>
                <w:lang w:eastAsia="fr-FR"/>
              </w:rPr>
            </w:pPr>
          </w:p>
        </w:tc>
        <w:tc>
          <w:tcPr>
            <w:tcW w:w="283" w:type="dxa"/>
            <w:shd w:val="clear" w:color="auto" w:fill="215868" w:themeFill="accent5" w:themeFillShade="80"/>
            <w:vAlign w:val="center"/>
          </w:tcPr>
          <w:p w:rsidR="00694EEC" w:rsidRPr="002A532C" w:rsidRDefault="00694EEC" w:rsidP="003A5408">
            <w:pPr>
              <w:rPr>
                <w:lang w:eastAsia="fr-FR"/>
              </w:rPr>
            </w:pPr>
          </w:p>
        </w:tc>
      </w:tr>
      <w:tr w:rsidR="00694EEC" w:rsidRPr="002A532C" w:rsidTr="003A5408">
        <w:trPr>
          <w:jc w:val="center"/>
        </w:trPr>
        <w:tc>
          <w:tcPr>
            <w:tcW w:w="289" w:type="dxa"/>
            <w:shd w:val="clear" w:color="auto" w:fill="215868" w:themeFill="accent5" w:themeFillShade="80"/>
            <w:vAlign w:val="center"/>
          </w:tcPr>
          <w:p w:rsidR="00694EEC" w:rsidRPr="002A532C" w:rsidRDefault="00694EEC" w:rsidP="003A5408">
            <w:pPr>
              <w:rPr>
                <w:lang w:eastAsia="fr-FR"/>
              </w:rPr>
            </w:pPr>
          </w:p>
        </w:tc>
        <w:tc>
          <w:tcPr>
            <w:tcW w:w="9776" w:type="dxa"/>
            <w:shd w:val="clear" w:color="auto" w:fill="215868" w:themeFill="accent5" w:themeFillShade="80"/>
            <w:vAlign w:val="center"/>
          </w:tcPr>
          <w:p w:rsidR="00694EEC" w:rsidRPr="002A532C" w:rsidRDefault="00694EEC" w:rsidP="003A5408">
            <w:pPr>
              <w:rPr>
                <w:lang w:eastAsia="fr-FR"/>
              </w:rPr>
            </w:pPr>
          </w:p>
        </w:tc>
        <w:tc>
          <w:tcPr>
            <w:tcW w:w="283" w:type="dxa"/>
            <w:shd w:val="clear" w:color="auto" w:fill="215868" w:themeFill="accent5" w:themeFillShade="80"/>
            <w:vAlign w:val="center"/>
          </w:tcPr>
          <w:p w:rsidR="00694EEC" w:rsidRPr="002A532C" w:rsidRDefault="00694EEC" w:rsidP="003A5408">
            <w:pPr>
              <w:rPr>
                <w:lang w:eastAsia="fr-FR"/>
              </w:rPr>
            </w:pPr>
          </w:p>
        </w:tc>
      </w:tr>
    </w:tbl>
    <w:p w:rsidR="00C25483" w:rsidRDefault="00C25483">
      <w:pPr>
        <w:spacing w:after="200" w:line="276" w:lineRule="auto"/>
      </w:pPr>
      <w:r>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C25483" w:rsidRPr="002A532C" w:rsidTr="00C25483">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C25483" w:rsidRPr="002A532C" w:rsidRDefault="00C25483" w:rsidP="00EB15F9">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sidR="00EB15F9">
              <w:rPr>
                <w:rFonts w:ascii="Arial Black" w:hAnsi="Arial Black"/>
                <w:b/>
                <w:color w:val="FFFFFF" w:themeColor="background1"/>
                <w:sz w:val="44"/>
                <w:szCs w:val="44"/>
                <w:lang w:eastAsia="fr-FR"/>
              </w:rPr>
              <w:t>2</w:t>
            </w:r>
          </w:p>
        </w:tc>
        <w:tc>
          <w:tcPr>
            <w:tcW w:w="9175" w:type="dxa"/>
            <w:gridSpan w:val="21"/>
            <w:tcBorders>
              <w:top w:val="nil"/>
              <w:left w:val="nil"/>
              <w:bottom w:val="nil"/>
              <w:right w:val="nil"/>
            </w:tcBorders>
            <w:shd w:val="clear" w:color="auto" w:fill="215868" w:themeFill="accent5" w:themeFillShade="80"/>
            <w:vAlign w:val="center"/>
          </w:tcPr>
          <w:p w:rsidR="00E802D2" w:rsidRDefault="00E802D2" w:rsidP="00C25483">
            <w:pPr>
              <w:jc w:val="center"/>
              <w:rPr>
                <w:rFonts w:ascii="Arial Black" w:hAnsi="Arial Black"/>
                <w:color w:val="FFFFFF" w:themeColor="background1"/>
                <w:sz w:val="40"/>
                <w:szCs w:val="44"/>
                <w:lang w:eastAsia="fr-FR"/>
              </w:rPr>
            </w:pPr>
            <w:r w:rsidRPr="00E802D2">
              <w:rPr>
                <w:rFonts w:ascii="Arial Black" w:hAnsi="Arial Black"/>
                <w:color w:val="FFFFFF" w:themeColor="background1"/>
                <w:sz w:val="40"/>
                <w:szCs w:val="44"/>
                <w:lang w:eastAsia="fr-FR"/>
              </w:rPr>
              <w:t xml:space="preserve">Diagnostiquer et éliminer les sources </w:t>
            </w:r>
          </w:p>
          <w:p w:rsidR="00C25483" w:rsidRPr="00EB15F9" w:rsidRDefault="00E802D2" w:rsidP="00C25483">
            <w:pPr>
              <w:jc w:val="center"/>
              <w:rPr>
                <w:rFonts w:ascii="Arial Black" w:hAnsi="Arial Black"/>
                <w:color w:val="FFFFFF" w:themeColor="background1"/>
                <w:sz w:val="40"/>
                <w:szCs w:val="44"/>
                <w:lang w:eastAsia="fr-FR"/>
              </w:rPr>
            </w:pPr>
            <w:r w:rsidRPr="00E802D2">
              <w:rPr>
                <w:rFonts w:ascii="Arial Black" w:hAnsi="Arial Black"/>
                <w:color w:val="FFFFFF" w:themeColor="background1"/>
                <w:sz w:val="40"/>
                <w:szCs w:val="44"/>
                <w:lang w:eastAsia="fr-FR"/>
              </w:rPr>
              <w:t>de pollution (STEP &amp; réseaux)</w:t>
            </w:r>
          </w:p>
        </w:tc>
        <w:tc>
          <w:tcPr>
            <w:tcW w:w="283" w:type="dxa"/>
            <w:tcBorders>
              <w:top w:val="nil"/>
              <w:left w:val="nil"/>
              <w:bottom w:val="nil"/>
              <w:right w:val="nil"/>
            </w:tcBorders>
            <w:shd w:val="clear" w:color="auto" w:fill="215868" w:themeFill="accent5" w:themeFillShade="80"/>
          </w:tcPr>
          <w:p w:rsidR="00C25483" w:rsidRPr="002A532C" w:rsidRDefault="00C25483" w:rsidP="00C25483">
            <w:pPr>
              <w:jc w:val="center"/>
              <w:rPr>
                <w:rFonts w:ascii="Arial Black" w:hAnsi="Arial Black"/>
                <w:color w:val="FFFFFF" w:themeColor="background1"/>
                <w:sz w:val="44"/>
                <w:szCs w:val="44"/>
                <w:lang w:eastAsia="fr-FR"/>
              </w:rPr>
            </w:pPr>
          </w:p>
        </w:tc>
      </w:tr>
      <w:tr w:rsidR="00C25483"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C25483" w:rsidRPr="002A532C" w:rsidRDefault="00C25483" w:rsidP="00C25483">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C25483" w:rsidRPr="002A532C" w:rsidRDefault="00C25483" w:rsidP="00C25483">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C25483" w:rsidRPr="002A532C" w:rsidRDefault="00C25483" w:rsidP="00C25483">
            <w:pPr>
              <w:jc w:val="center"/>
              <w:rPr>
                <w:sz w:val="20"/>
                <w:szCs w:val="20"/>
                <w:lang w:eastAsia="fr-FR"/>
              </w:rPr>
            </w:pPr>
          </w:p>
        </w:tc>
        <w:tc>
          <w:tcPr>
            <w:tcW w:w="1838" w:type="dxa"/>
            <w:gridSpan w:val="3"/>
            <w:tcBorders>
              <w:top w:val="nil"/>
              <w:left w:val="nil"/>
              <w:right w:val="nil"/>
            </w:tcBorders>
            <w:shd w:val="clear" w:color="auto" w:fill="auto"/>
            <w:vAlign w:val="center"/>
          </w:tcPr>
          <w:p w:rsidR="00C25483" w:rsidRPr="00D5772C" w:rsidRDefault="00C25483" w:rsidP="00C25483">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C25483" w:rsidRPr="002A532C" w:rsidRDefault="00C25483" w:rsidP="00C25483">
            <w:pPr>
              <w:jc w:val="center"/>
              <w:rPr>
                <w:lang w:eastAsia="fr-FR"/>
              </w:rPr>
            </w:pPr>
          </w:p>
        </w:tc>
      </w:tr>
      <w:tr w:rsidR="00C25483"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C25483" w:rsidRPr="002A532C" w:rsidRDefault="00C25483" w:rsidP="00C25483">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C25483" w:rsidRPr="002A532C" w:rsidRDefault="00C25483" w:rsidP="00C25483">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C25483" w:rsidRPr="002A532C" w:rsidRDefault="00720F60" w:rsidP="003E0F49">
            <w:pPr>
              <w:ind w:left="137"/>
              <w:rPr>
                <w:sz w:val="20"/>
                <w:szCs w:val="20"/>
                <w:lang w:eastAsia="fr-FR"/>
              </w:rPr>
            </w:pPr>
            <w:r>
              <w:rPr>
                <w:sz w:val="20"/>
                <w:szCs w:val="20"/>
                <w:lang w:eastAsia="fr-FR"/>
              </w:rPr>
              <w:t>Identifier les sources potentielles de pollution</w:t>
            </w:r>
            <w:r w:rsidR="003E0F49">
              <w:rPr>
                <w:sz w:val="20"/>
                <w:szCs w:val="20"/>
                <w:lang w:eastAsia="fr-FR"/>
              </w:rPr>
              <w:t xml:space="preserve"> et réunir  les acteurs </w:t>
            </w:r>
          </w:p>
        </w:tc>
        <w:tc>
          <w:tcPr>
            <w:tcW w:w="1838" w:type="dxa"/>
            <w:gridSpan w:val="3"/>
            <w:tcBorders>
              <w:left w:val="single" w:sz="4" w:space="0" w:color="auto"/>
              <w:right w:val="nil"/>
            </w:tcBorders>
            <w:shd w:val="clear" w:color="auto" w:fill="auto"/>
            <w:vAlign w:val="center"/>
          </w:tcPr>
          <w:p w:rsidR="00C25483" w:rsidRPr="002A532C" w:rsidRDefault="00720F60" w:rsidP="00C25483">
            <w:pPr>
              <w:jc w:val="center"/>
              <w:rPr>
                <w:sz w:val="20"/>
                <w:szCs w:val="20"/>
                <w:lang w:eastAsia="fr-FR"/>
              </w:rPr>
            </w:pPr>
            <w:r>
              <w:rPr>
                <w:lang w:eastAsia="fr-FR"/>
              </w:rPr>
              <w:t>O</w:t>
            </w:r>
            <w:r w:rsidR="00C25483">
              <w:rPr>
                <w:lang w:eastAsia="fr-FR"/>
              </w:rPr>
              <w:t>, …</w:t>
            </w:r>
          </w:p>
        </w:tc>
        <w:tc>
          <w:tcPr>
            <w:tcW w:w="283" w:type="dxa"/>
            <w:vMerge w:val="restart"/>
            <w:tcBorders>
              <w:top w:val="nil"/>
              <w:left w:val="nil"/>
              <w:bottom w:val="nil"/>
              <w:right w:val="nil"/>
            </w:tcBorders>
            <w:shd w:val="clear" w:color="auto" w:fill="215868" w:themeFill="accent5" w:themeFillShade="80"/>
          </w:tcPr>
          <w:p w:rsidR="00C25483" w:rsidRPr="002A532C" w:rsidRDefault="00C25483" w:rsidP="00C25483">
            <w:pPr>
              <w:jc w:val="center"/>
              <w:rPr>
                <w:lang w:eastAsia="fr-FR"/>
              </w:rPr>
            </w:pPr>
          </w:p>
        </w:tc>
      </w:tr>
      <w:tr w:rsidR="00C25483"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C25483" w:rsidRPr="002A532C" w:rsidRDefault="00C25483" w:rsidP="00C25483">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C25483" w:rsidRPr="002A532C" w:rsidRDefault="00C25483" w:rsidP="00C25483">
            <w:pPr>
              <w:jc w:val="center"/>
              <w:rPr>
                <w:b/>
                <w:sz w:val="16"/>
                <w:szCs w:val="16"/>
                <w:lang w:eastAsia="fr-FR"/>
              </w:rPr>
            </w:pPr>
            <w:r w:rsidRPr="002A532C">
              <w:rPr>
                <w:b/>
                <w:sz w:val="16"/>
                <w:szCs w:val="16"/>
                <w:lang w:eastAsia="fr-FR"/>
              </w:rPr>
              <w:t>Action 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C25483" w:rsidRPr="002A532C" w:rsidRDefault="003E0F49" w:rsidP="003E0F49">
            <w:pPr>
              <w:ind w:left="137"/>
              <w:rPr>
                <w:sz w:val="20"/>
                <w:szCs w:val="20"/>
                <w:lang w:eastAsia="fr-FR"/>
              </w:rPr>
            </w:pPr>
            <w:r>
              <w:rPr>
                <w:sz w:val="20"/>
                <w:szCs w:val="20"/>
                <w:lang w:eastAsia="fr-FR"/>
              </w:rPr>
              <w:t>Réaliser le diagnostic du réseau d’assainissement et réseau pluvial</w:t>
            </w:r>
          </w:p>
        </w:tc>
        <w:tc>
          <w:tcPr>
            <w:tcW w:w="1838" w:type="dxa"/>
            <w:gridSpan w:val="3"/>
            <w:tcBorders>
              <w:left w:val="single" w:sz="4" w:space="0" w:color="auto"/>
              <w:right w:val="nil"/>
            </w:tcBorders>
            <w:shd w:val="clear" w:color="auto" w:fill="auto"/>
            <w:vAlign w:val="center"/>
          </w:tcPr>
          <w:p w:rsidR="00C25483" w:rsidRPr="002A532C" w:rsidRDefault="00C25483" w:rsidP="00C25483">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C25483" w:rsidRPr="002A532C" w:rsidRDefault="00C25483" w:rsidP="00C25483">
            <w:pPr>
              <w:jc w:val="center"/>
              <w:rPr>
                <w:lang w:eastAsia="fr-FR"/>
              </w:rPr>
            </w:pPr>
          </w:p>
        </w:tc>
      </w:tr>
      <w:tr w:rsidR="00C25483"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C25483" w:rsidRPr="002A532C" w:rsidRDefault="00C25483" w:rsidP="00C25483">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C25483" w:rsidRPr="002A532C" w:rsidRDefault="00C25483" w:rsidP="00C25483">
            <w:pPr>
              <w:jc w:val="center"/>
              <w:rPr>
                <w:b/>
                <w:sz w:val="16"/>
                <w:szCs w:val="16"/>
                <w:lang w:eastAsia="fr-FR"/>
              </w:rPr>
            </w:pPr>
            <w:r w:rsidRPr="002A532C">
              <w:rPr>
                <w:b/>
                <w:sz w:val="16"/>
                <w:szCs w:val="16"/>
                <w:lang w:eastAsia="fr-FR"/>
              </w:rPr>
              <w:t>Action 3</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C25483" w:rsidRPr="002A532C" w:rsidRDefault="003E0F49" w:rsidP="006744AB">
            <w:pPr>
              <w:ind w:left="137"/>
              <w:rPr>
                <w:sz w:val="20"/>
                <w:szCs w:val="20"/>
                <w:lang w:eastAsia="fr-FR"/>
              </w:rPr>
            </w:pPr>
            <w:r>
              <w:rPr>
                <w:sz w:val="20"/>
                <w:szCs w:val="20"/>
                <w:lang w:eastAsia="fr-FR"/>
              </w:rPr>
              <w:t>Mettre aux normes le réseau</w:t>
            </w:r>
          </w:p>
        </w:tc>
        <w:tc>
          <w:tcPr>
            <w:tcW w:w="1838" w:type="dxa"/>
            <w:gridSpan w:val="3"/>
            <w:tcBorders>
              <w:left w:val="single" w:sz="4" w:space="0" w:color="auto"/>
              <w:right w:val="nil"/>
            </w:tcBorders>
            <w:shd w:val="clear" w:color="auto" w:fill="auto"/>
            <w:vAlign w:val="center"/>
          </w:tcPr>
          <w:p w:rsidR="00C25483" w:rsidRPr="002A532C" w:rsidRDefault="00C25483" w:rsidP="00C25483">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C25483" w:rsidRPr="002A532C" w:rsidRDefault="00C25483" w:rsidP="00C25483">
            <w:pPr>
              <w:jc w:val="center"/>
              <w:rPr>
                <w:lang w:eastAsia="fr-FR"/>
              </w:rPr>
            </w:pPr>
          </w:p>
        </w:tc>
      </w:tr>
      <w:tr w:rsidR="00C25483"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C25483" w:rsidRPr="002A532C" w:rsidRDefault="00C25483" w:rsidP="00C25483">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C25483" w:rsidRPr="002A532C" w:rsidRDefault="00C25483" w:rsidP="00C25483">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C25483" w:rsidRPr="002A532C" w:rsidRDefault="00C25483" w:rsidP="006744AB">
            <w:pPr>
              <w:ind w:left="137"/>
              <w:rPr>
                <w:sz w:val="20"/>
                <w:szCs w:val="20"/>
                <w:lang w:eastAsia="fr-FR"/>
              </w:rPr>
            </w:pPr>
          </w:p>
        </w:tc>
        <w:tc>
          <w:tcPr>
            <w:tcW w:w="1838" w:type="dxa"/>
            <w:gridSpan w:val="3"/>
            <w:tcBorders>
              <w:left w:val="single" w:sz="4" w:space="0" w:color="auto"/>
              <w:right w:val="nil"/>
            </w:tcBorders>
            <w:shd w:val="clear" w:color="auto" w:fill="auto"/>
            <w:vAlign w:val="center"/>
          </w:tcPr>
          <w:p w:rsidR="00C25483" w:rsidRPr="002A532C" w:rsidRDefault="00C25483" w:rsidP="00C25483">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C25483" w:rsidRPr="002A532C" w:rsidRDefault="00C25483" w:rsidP="00C25483">
            <w:pPr>
              <w:jc w:val="center"/>
              <w:rPr>
                <w:lang w:eastAsia="fr-FR"/>
              </w:rPr>
            </w:pPr>
          </w:p>
        </w:tc>
      </w:tr>
      <w:tr w:rsidR="00C25483" w:rsidRPr="002A532C" w:rsidTr="004169E0">
        <w:trPr>
          <w:trHeight w:val="225"/>
          <w:jc w:val="center"/>
        </w:trPr>
        <w:tc>
          <w:tcPr>
            <w:tcW w:w="289" w:type="dxa"/>
            <w:tcBorders>
              <w:top w:val="nil"/>
              <w:left w:val="nil"/>
              <w:bottom w:val="nil"/>
              <w:right w:val="nil"/>
            </w:tcBorders>
            <w:shd w:val="clear" w:color="auto" w:fill="auto"/>
          </w:tcPr>
          <w:p w:rsidR="00C25483" w:rsidRPr="002A532C" w:rsidRDefault="00C25483" w:rsidP="00C25483">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C25483" w:rsidRPr="002A532C" w:rsidRDefault="00C25483" w:rsidP="00C25483">
            <w:pPr>
              <w:jc w:val="center"/>
              <w:rPr>
                <w:b/>
                <w:color w:val="FFFFFF" w:themeColor="background1"/>
                <w:lang w:eastAsia="fr-FR"/>
              </w:rPr>
            </w:pPr>
          </w:p>
        </w:tc>
        <w:tc>
          <w:tcPr>
            <w:tcW w:w="283" w:type="dxa"/>
            <w:tcBorders>
              <w:top w:val="nil"/>
              <w:left w:val="nil"/>
              <w:bottom w:val="nil"/>
              <w:right w:val="nil"/>
            </w:tcBorders>
            <w:shd w:val="clear" w:color="auto" w:fill="auto"/>
          </w:tcPr>
          <w:p w:rsidR="00C25483" w:rsidRPr="002A532C" w:rsidRDefault="00C25483" w:rsidP="00C25483">
            <w:pPr>
              <w:rPr>
                <w:lang w:eastAsia="fr-FR"/>
              </w:rPr>
            </w:pPr>
          </w:p>
        </w:tc>
      </w:tr>
      <w:tr w:rsidR="00C25483"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C25483" w:rsidRPr="002A532C" w:rsidRDefault="00C25483" w:rsidP="00C25483">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C25483" w:rsidRPr="002A532C" w:rsidRDefault="00C25483" w:rsidP="00C25483">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C25483" w:rsidRPr="002A532C" w:rsidRDefault="00C25483" w:rsidP="00C25483">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C25483" w:rsidRPr="002A532C" w:rsidRDefault="00C25483" w:rsidP="00C25483">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C25483" w:rsidRPr="002A532C" w:rsidRDefault="00C25483" w:rsidP="00C25483">
            <w:pPr>
              <w:rPr>
                <w:lang w:eastAsia="fr-FR"/>
              </w:rPr>
            </w:pPr>
          </w:p>
        </w:tc>
      </w:tr>
      <w:tr w:rsidR="00C25483"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C25483" w:rsidRPr="002A532C" w:rsidRDefault="00C25483" w:rsidP="00C25483">
            <w:pPr>
              <w:jc w:val="center"/>
              <w:rPr>
                <w:b/>
                <w:noProof/>
                <w:lang w:eastAsia="fr-FR"/>
              </w:rPr>
            </w:pPr>
          </w:p>
        </w:tc>
        <w:tc>
          <w:tcPr>
            <w:tcW w:w="1551" w:type="dxa"/>
            <w:gridSpan w:val="3"/>
            <w:vMerge w:val="restart"/>
            <w:tcBorders>
              <w:top w:val="nil"/>
              <w:left w:val="nil"/>
            </w:tcBorders>
            <w:vAlign w:val="center"/>
          </w:tcPr>
          <w:p w:rsidR="00C25483" w:rsidRPr="002A532C" w:rsidRDefault="00C25483" w:rsidP="00C25483">
            <w:pPr>
              <w:jc w:val="center"/>
              <w:rPr>
                <w:b/>
                <w:noProof/>
                <w:lang w:eastAsia="fr-FR"/>
              </w:rPr>
            </w:pPr>
            <w:r w:rsidRPr="002A532C">
              <w:rPr>
                <w:b/>
                <w:noProof/>
                <w:lang w:eastAsia="fr-FR"/>
              </w:rPr>
              <w:drawing>
                <wp:inline distT="0" distB="0" distL="0" distR="0">
                  <wp:extent cx="621743" cy="340744"/>
                  <wp:effectExtent l="19050" t="0" r="6907" b="0"/>
                  <wp:docPr id="753"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C25483" w:rsidRPr="002A532C" w:rsidRDefault="00C25483" w:rsidP="00C25483">
            <w:pPr>
              <w:jc w:val="center"/>
              <w:rPr>
                <w:b/>
                <w:lang w:eastAsia="fr-FR"/>
              </w:rPr>
            </w:pPr>
            <w:r w:rsidRPr="002A532C">
              <w:rPr>
                <w:b/>
                <w:lang w:eastAsia="fr-FR"/>
              </w:rPr>
              <w:t>OUI</w:t>
            </w:r>
          </w:p>
          <w:p w:rsidR="00C25483" w:rsidRPr="002A532C" w:rsidRDefault="00C25483" w:rsidP="00C25483">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C25483" w:rsidRPr="002A532C" w:rsidRDefault="00E46553" w:rsidP="00B3103B">
            <w:pPr>
              <w:rPr>
                <w:b/>
                <w:lang w:eastAsia="fr-FR"/>
              </w:rPr>
            </w:pPr>
            <w:r>
              <w:rPr>
                <w:b/>
                <w:noProof/>
                <w:lang w:eastAsia="fr-FR"/>
              </w:rPr>
              <w:pict>
                <v:shape id="_x0000_s1950" type="#_x0000_t75" style="position:absolute;margin-left:-.05pt;margin-top:7.5pt;width:68.15pt;height:63.3pt;z-index:-251305984;mso-position-horizontal-relative:text;mso-position-vertical-relative:text;mso-width-relative:page;mso-height-relative:page" wrapcoords="-225 0 -225 21357 21600 21357 21600 0 -225 0">
                  <v:imagedata r:id="rId126" o:title=""/>
                </v:shape>
                <o:OLEObject Type="Embed" ProgID="PBrush" ShapeID="_x0000_s1950" DrawAspect="Content" ObjectID="_1451832476" r:id="rId144"/>
              </w:pict>
            </w:r>
          </w:p>
        </w:tc>
        <w:tc>
          <w:tcPr>
            <w:tcW w:w="1211" w:type="dxa"/>
            <w:gridSpan w:val="3"/>
            <w:tcBorders>
              <w:top w:val="nil"/>
              <w:bottom w:val="single" w:sz="4" w:space="0" w:color="000000" w:themeColor="text1"/>
            </w:tcBorders>
            <w:vAlign w:val="center"/>
          </w:tcPr>
          <w:p w:rsidR="00C25483" w:rsidRPr="002A532C" w:rsidRDefault="00C25483" w:rsidP="00C25483">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C25483" w:rsidRPr="002A532C" w:rsidRDefault="00C25483" w:rsidP="00C25483">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C25483" w:rsidRPr="002A532C" w:rsidRDefault="00C25483" w:rsidP="00C25483">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C25483" w:rsidRPr="002A532C" w:rsidRDefault="00C25483" w:rsidP="00C25483">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C25483" w:rsidRPr="002A532C" w:rsidRDefault="00C25483" w:rsidP="00C25483">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C25483" w:rsidRPr="002A532C" w:rsidRDefault="00C25483" w:rsidP="00C25483">
            <w:pPr>
              <w:rPr>
                <w:lang w:eastAsia="fr-FR"/>
              </w:rPr>
            </w:pPr>
          </w:p>
        </w:tc>
      </w:tr>
      <w:tr w:rsidR="00C25483"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C25483" w:rsidRPr="002A532C" w:rsidRDefault="00C25483" w:rsidP="00C25483">
            <w:pPr>
              <w:jc w:val="center"/>
              <w:rPr>
                <w:b/>
                <w:noProof/>
                <w:lang w:eastAsia="fr-FR"/>
              </w:rPr>
            </w:pPr>
          </w:p>
        </w:tc>
        <w:tc>
          <w:tcPr>
            <w:tcW w:w="1551" w:type="dxa"/>
            <w:gridSpan w:val="3"/>
            <w:vMerge/>
            <w:tcBorders>
              <w:left w:val="nil"/>
            </w:tcBorders>
            <w:vAlign w:val="center"/>
          </w:tcPr>
          <w:p w:rsidR="00C25483" w:rsidRPr="002A532C" w:rsidRDefault="00C25483" w:rsidP="00C25483">
            <w:pPr>
              <w:jc w:val="center"/>
              <w:rPr>
                <w:b/>
                <w:lang w:eastAsia="fr-FR"/>
              </w:rPr>
            </w:pPr>
          </w:p>
        </w:tc>
        <w:tc>
          <w:tcPr>
            <w:tcW w:w="723" w:type="dxa"/>
            <w:gridSpan w:val="3"/>
            <w:vMerge/>
            <w:vAlign w:val="center"/>
          </w:tcPr>
          <w:p w:rsidR="00C25483" w:rsidRPr="002A532C" w:rsidRDefault="00C25483" w:rsidP="00C25483">
            <w:pPr>
              <w:jc w:val="center"/>
              <w:rPr>
                <w:b/>
                <w:lang w:eastAsia="fr-FR"/>
              </w:rPr>
            </w:pPr>
          </w:p>
        </w:tc>
        <w:tc>
          <w:tcPr>
            <w:tcW w:w="1445" w:type="dxa"/>
            <w:gridSpan w:val="3"/>
            <w:vMerge/>
            <w:vAlign w:val="center"/>
          </w:tcPr>
          <w:p w:rsidR="00C25483" w:rsidRPr="002A532C" w:rsidRDefault="00C25483" w:rsidP="00C25483">
            <w:pPr>
              <w:jc w:val="center"/>
              <w:rPr>
                <w:b/>
                <w:lang w:eastAsia="fr-FR"/>
              </w:rPr>
            </w:pPr>
          </w:p>
        </w:tc>
        <w:tc>
          <w:tcPr>
            <w:tcW w:w="1211" w:type="dxa"/>
            <w:gridSpan w:val="3"/>
            <w:vMerge w:val="restart"/>
            <w:vAlign w:val="center"/>
          </w:tcPr>
          <w:p w:rsidR="00C25483" w:rsidRPr="002A532C" w:rsidRDefault="00C25483" w:rsidP="00C25483">
            <w:pPr>
              <w:jc w:val="center"/>
              <w:rPr>
                <w:sz w:val="16"/>
                <w:szCs w:val="16"/>
                <w:lang w:eastAsia="fr-FR"/>
              </w:rPr>
            </w:pPr>
            <w:r w:rsidRPr="002A532C">
              <w:rPr>
                <w:noProof/>
                <w:sz w:val="16"/>
                <w:szCs w:val="16"/>
                <w:lang w:eastAsia="fr-FR"/>
              </w:rPr>
              <w:drawing>
                <wp:inline distT="0" distB="0" distL="0" distR="0">
                  <wp:extent cx="558800" cy="546100"/>
                  <wp:effectExtent l="0" t="0" r="0" b="0"/>
                  <wp:docPr id="755"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C25483" w:rsidRPr="002A532C" w:rsidRDefault="00E46553" w:rsidP="00C25483">
            <w:pPr>
              <w:jc w:val="center"/>
              <w:rPr>
                <w:sz w:val="16"/>
                <w:szCs w:val="16"/>
                <w:lang w:eastAsia="fr-FR"/>
              </w:rPr>
            </w:pPr>
            <w:r w:rsidRPr="00E46553">
              <w:rPr>
                <w:noProof/>
                <w:sz w:val="20"/>
                <w:szCs w:val="20"/>
                <w:lang w:eastAsia="fr-FR"/>
              </w:rPr>
              <w:pict>
                <v:rect id="_x0000_s1928" style="position:absolute;left:0;text-align:left;margin-left:1.9pt;margin-top:-3.9pt;width:55.15pt;height:51.3pt;z-index:251996160;mso-position-horizontal-relative:text;mso-position-vertical-relative:text" stroked="f">
                  <v:fill opacity=".5"/>
                </v:rect>
              </w:pict>
            </w:r>
            <w:r w:rsidR="00C25483" w:rsidRPr="002A532C">
              <w:rPr>
                <w:noProof/>
                <w:sz w:val="16"/>
                <w:szCs w:val="16"/>
                <w:lang w:eastAsia="fr-FR"/>
              </w:rPr>
              <w:drawing>
                <wp:inline distT="0" distB="0" distL="0" distR="0">
                  <wp:extent cx="511175" cy="508000"/>
                  <wp:effectExtent l="19050" t="0" r="3175" b="0"/>
                  <wp:docPr id="756"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C25483" w:rsidRPr="002A532C" w:rsidRDefault="00C25483" w:rsidP="00C25483">
            <w:pPr>
              <w:jc w:val="center"/>
              <w:rPr>
                <w:sz w:val="16"/>
                <w:szCs w:val="16"/>
                <w:lang w:eastAsia="fr-FR"/>
              </w:rPr>
            </w:pPr>
            <w:r w:rsidRPr="002A532C">
              <w:rPr>
                <w:noProof/>
                <w:sz w:val="16"/>
                <w:szCs w:val="16"/>
                <w:lang w:eastAsia="fr-FR"/>
              </w:rPr>
              <w:drawing>
                <wp:inline distT="0" distB="0" distL="0" distR="0">
                  <wp:extent cx="463550" cy="584200"/>
                  <wp:effectExtent l="19050" t="0" r="0" b="0"/>
                  <wp:docPr id="757"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C25483" w:rsidRPr="002A532C" w:rsidRDefault="00E46553" w:rsidP="00C25483">
            <w:pPr>
              <w:jc w:val="center"/>
              <w:rPr>
                <w:sz w:val="16"/>
                <w:szCs w:val="16"/>
                <w:lang w:eastAsia="fr-FR"/>
              </w:rPr>
            </w:pPr>
            <w:r w:rsidRPr="00E46553">
              <w:rPr>
                <w:noProof/>
                <w:sz w:val="20"/>
                <w:szCs w:val="20"/>
                <w:lang w:eastAsia="fr-FR"/>
              </w:rPr>
              <w:pict>
                <v:rect id="_x0000_s1929" style="position:absolute;left:0;text-align:left;margin-left:1.75pt;margin-top:-1.4pt;width:55.15pt;height:51.3pt;z-index:251997184;mso-position-horizontal-relative:text;mso-position-vertical-relative:text" stroked="f">
                  <v:fill opacity=".5"/>
                </v:rect>
              </w:pict>
            </w:r>
            <w:r w:rsidR="00C25483" w:rsidRPr="002A532C">
              <w:rPr>
                <w:noProof/>
                <w:sz w:val="16"/>
                <w:szCs w:val="16"/>
                <w:lang w:eastAsia="fr-FR"/>
              </w:rPr>
              <w:drawing>
                <wp:inline distT="0" distB="0" distL="0" distR="0">
                  <wp:extent cx="574675" cy="571500"/>
                  <wp:effectExtent l="19050" t="0" r="0" b="0"/>
                  <wp:docPr id="758"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C25483" w:rsidRPr="002A532C" w:rsidRDefault="00C25483" w:rsidP="00C25483">
            <w:pPr>
              <w:jc w:val="center"/>
              <w:rPr>
                <w:sz w:val="16"/>
                <w:szCs w:val="16"/>
                <w:lang w:eastAsia="fr-FR"/>
              </w:rPr>
            </w:pPr>
            <w:r w:rsidRPr="002A532C">
              <w:rPr>
                <w:noProof/>
                <w:sz w:val="16"/>
                <w:szCs w:val="16"/>
                <w:lang w:eastAsia="fr-FR"/>
              </w:rPr>
              <w:drawing>
                <wp:inline distT="0" distB="0" distL="0" distR="0">
                  <wp:extent cx="501650" cy="482600"/>
                  <wp:effectExtent l="19050" t="0" r="0" b="0"/>
                  <wp:docPr id="759"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C25483" w:rsidRPr="002A532C" w:rsidRDefault="00C25483" w:rsidP="00C25483">
            <w:pPr>
              <w:rPr>
                <w:lang w:eastAsia="fr-FR"/>
              </w:rPr>
            </w:pPr>
          </w:p>
        </w:tc>
      </w:tr>
      <w:tr w:rsidR="00C25483"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C25483" w:rsidRPr="002A532C" w:rsidRDefault="00C25483" w:rsidP="00C25483">
            <w:pPr>
              <w:jc w:val="center"/>
              <w:rPr>
                <w:b/>
                <w:lang w:eastAsia="fr-FR"/>
              </w:rPr>
            </w:pPr>
          </w:p>
        </w:tc>
        <w:tc>
          <w:tcPr>
            <w:tcW w:w="1559" w:type="dxa"/>
            <w:gridSpan w:val="4"/>
            <w:tcBorders>
              <w:left w:val="nil"/>
            </w:tcBorders>
            <w:shd w:val="clear" w:color="auto" w:fill="auto"/>
            <w:vAlign w:val="center"/>
          </w:tcPr>
          <w:p w:rsidR="00C25483" w:rsidRPr="002A532C" w:rsidRDefault="00C25483" w:rsidP="00C25483">
            <w:pPr>
              <w:jc w:val="center"/>
              <w:rPr>
                <w:b/>
                <w:lang w:eastAsia="fr-FR"/>
              </w:rPr>
            </w:pPr>
            <w:r w:rsidRPr="002A532C">
              <w:rPr>
                <w:b/>
                <w:noProof/>
                <w:lang w:eastAsia="fr-FR"/>
              </w:rPr>
              <w:drawing>
                <wp:inline distT="0" distB="0" distL="0" distR="0">
                  <wp:extent cx="290232" cy="250685"/>
                  <wp:effectExtent l="19050" t="0" r="0" b="0"/>
                  <wp:docPr id="760"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C25483" w:rsidRDefault="00C25483" w:rsidP="00C25483">
            <w:pPr>
              <w:jc w:val="center"/>
              <w:rPr>
                <w:b/>
                <w:sz w:val="16"/>
                <w:szCs w:val="16"/>
                <w:lang w:eastAsia="fr-FR"/>
              </w:rPr>
            </w:pPr>
            <w:r>
              <w:rPr>
                <w:b/>
                <w:lang w:eastAsia="fr-FR"/>
              </w:rPr>
              <w:t>NON</w:t>
            </w:r>
          </w:p>
          <w:p w:rsidR="00C25483" w:rsidRPr="002A532C" w:rsidRDefault="00C25483" w:rsidP="00C25483">
            <w:pPr>
              <w:jc w:val="center"/>
              <w:rPr>
                <w:b/>
                <w:lang w:eastAsia="fr-FR"/>
              </w:rPr>
            </w:pPr>
            <w:r w:rsidRPr="002A532C">
              <w:rPr>
                <w:b/>
                <w:sz w:val="16"/>
                <w:szCs w:val="16"/>
                <w:lang w:eastAsia="fr-FR"/>
              </w:rPr>
              <w:t>0%</w:t>
            </w:r>
          </w:p>
        </w:tc>
        <w:tc>
          <w:tcPr>
            <w:tcW w:w="1445" w:type="dxa"/>
            <w:gridSpan w:val="3"/>
            <w:vMerge/>
            <w:vAlign w:val="center"/>
          </w:tcPr>
          <w:p w:rsidR="00C25483" w:rsidRPr="002A532C" w:rsidRDefault="00C25483" w:rsidP="00C25483">
            <w:pPr>
              <w:jc w:val="center"/>
              <w:rPr>
                <w:b/>
                <w:lang w:eastAsia="fr-FR"/>
              </w:rPr>
            </w:pPr>
          </w:p>
        </w:tc>
        <w:tc>
          <w:tcPr>
            <w:tcW w:w="1211" w:type="dxa"/>
            <w:gridSpan w:val="3"/>
            <w:vMerge/>
            <w:vAlign w:val="center"/>
          </w:tcPr>
          <w:p w:rsidR="00C25483" w:rsidRPr="002A532C" w:rsidRDefault="00C25483" w:rsidP="00C25483">
            <w:pPr>
              <w:jc w:val="center"/>
              <w:rPr>
                <w:lang w:eastAsia="fr-FR"/>
              </w:rPr>
            </w:pPr>
          </w:p>
        </w:tc>
        <w:tc>
          <w:tcPr>
            <w:tcW w:w="1211" w:type="dxa"/>
            <w:gridSpan w:val="2"/>
            <w:vMerge/>
            <w:vAlign w:val="center"/>
          </w:tcPr>
          <w:p w:rsidR="00C25483" w:rsidRPr="002A532C" w:rsidRDefault="00C25483" w:rsidP="00C25483">
            <w:pPr>
              <w:jc w:val="center"/>
              <w:rPr>
                <w:lang w:eastAsia="fr-FR"/>
              </w:rPr>
            </w:pPr>
          </w:p>
        </w:tc>
        <w:tc>
          <w:tcPr>
            <w:tcW w:w="1212" w:type="dxa"/>
            <w:gridSpan w:val="3"/>
            <w:vMerge/>
            <w:vAlign w:val="center"/>
          </w:tcPr>
          <w:p w:rsidR="00C25483" w:rsidRPr="002A532C" w:rsidRDefault="00C25483" w:rsidP="00C25483">
            <w:pPr>
              <w:jc w:val="center"/>
              <w:rPr>
                <w:lang w:eastAsia="fr-FR"/>
              </w:rPr>
            </w:pPr>
          </w:p>
        </w:tc>
        <w:tc>
          <w:tcPr>
            <w:tcW w:w="1211" w:type="dxa"/>
            <w:gridSpan w:val="3"/>
            <w:vMerge/>
            <w:vAlign w:val="center"/>
          </w:tcPr>
          <w:p w:rsidR="00C25483" w:rsidRPr="002A532C" w:rsidRDefault="00C25483" w:rsidP="00C25483">
            <w:pPr>
              <w:jc w:val="center"/>
              <w:rPr>
                <w:lang w:eastAsia="fr-FR"/>
              </w:rPr>
            </w:pPr>
          </w:p>
        </w:tc>
        <w:tc>
          <w:tcPr>
            <w:tcW w:w="1212" w:type="dxa"/>
            <w:gridSpan w:val="2"/>
            <w:vMerge/>
            <w:tcBorders>
              <w:right w:val="nil"/>
            </w:tcBorders>
            <w:vAlign w:val="center"/>
          </w:tcPr>
          <w:p w:rsidR="00C25483" w:rsidRPr="002A532C" w:rsidRDefault="00C25483" w:rsidP="00C25483">
            <w:pPr>
              <w:jc w:val="center"/>
              <w:rPr>
                <w:lang w:eastAsia="fr-FR"/>
              </w:rPr>
            </w:pPr>
          </w:p>
        </w:tc>
        <w:tc>
          <w:tcPr>
            <w:tcW w:w="283" w:type="dxa"/>
            <w:vMerge/>
            <w:tcBorders>
              <w:left w:val="nil"/>
              <w:bottom w:val="nil"/>
              <w:right w:val="nil"/>
            </w:tcBorders>
            <w:shd w:val="clear" w:color="auto" w:fill="215868" w:themeFill="accent5" w:themeFillShade="80"/>
          </w:tcPr>
          <w:p w:rsidR="00C25483" w:rsidRPr="002A532C" w:rsidRDefault="00C25483" w:rsidP="00C25483">
            <w:pPr>
              <w:rPr>
                <w:lang w:eastAsia="fr-FR"/>
              </w:rPr>
            </w:pPr>
          </w:p>
        </w:tc>
      </w:tr>
      <w:tr w:rsidR="00C25483"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C25483" w:rsidRPr="002A532C" w:rsidRDefault="00C25483" w:rsidP="00C25483">
            <w:pPr>
              <w:jc w:val="center"/>
              <w:rPr>
                <w:b/>
                <w:noProof/>
                <w:lang w:eastAsia="fr-FR"/>
              </w:rPr>
            </w:pPr>
          </w:p>
        </w:tc>
        <w:tc>
          <w:tcPr>
            <w:tcW w:w="1559" w:type="dxa"/>
            <w:gridSpan w:val="4"/>
            <w:tcBorders>
              <w:left w:val="nil"/>
            </w:tcBorders>
            <w:shd w:val="clear" w:color="auto" w:fill="auto"/>
            <w:vAlign w:val="center"/>
          </w:tcPr>
          <w:p w:rsidR="00C25483" w:rsidRPr="002A532C" w:rsidRDefault="00C25483" w:rsidP="00C25483">
            <w:pPr>
              <w:jc w:val="center"/>
              <w:rPr>
                <w:b/>
                <w:noProof/>
                <w:lang w:eastAsia="fr-FR"/>
              </w:rPr>
            </w:pPr>
            <w:r>
              <w:rPr>
                <w:b/>
                <w:noProof/>
                <w:lang w:eastAsia="fr-FR"/>
              </w:rPr>
              <w:drawing>
                <wp:inline distT="0" distB="0" distL="0" distR="0">
                  <wp:extent cx="303680" cy="303680"/>
                  <wp:effectExtent l="19050" t="0" r="1120" b="0"/>
                  <wp:docPr id="761"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C25483" w:rsidRPr="002A532C" w:rsidRDefault="00C25483" w:rsidP="00C25483">
            <w:pPr>
              <w:jc w:val="center"/>
              <w:rPr>
                <w:b/>
                <w:lang w:eastAsia="fr-FR"/>
              </w:rPr>
            </w:pPr>
            <w:r w:rsidRPr="002A532C">
              <w:rPr>
                <w:b/>
                <w:lang w:eastAsia="fr-FR"/>
              </w:rPr>
              <w:t>OUI</w:t>
            </w:r>
          </w:p>
          <w:p w:rsidR="00C25483" w:rsidRPr="002A532C" w:rsidRDefault="00C25483" w:rsidP="00C25483">
            <w:pPr>
              <w:jc w:val="center"/>
              <w:rPr>
                <w:b/>
                <w:noProof/>
                <w:lang w:eastAsia="fr-FR"/>
              </w:rPr>
            </w:pPr>
            <w:r w:rsidRPr="002A532C">
              <w:rPr>
                <w:b/>
                <w:sz w:val="16"/>
                <w:szCs w:val="16"/>
                <w:lang w:eastAsia="fr-FR"/>
              </w:rPr>
              <w:t>100%</w:t>
            </w:r>
          </w:p>
        </w:tc>
        <w:tc>
          <w:tcPr>
            <w:tcW w:w="1445" w:type="dxa"/>
            <w:gridSpan w:val="3"/>
            <w:vMerge/>
            <w:vAlign w:val="center"/>
          </w:tcPr>
          <w:p w:rsidR="00C25483" w:rsidRPr="002A532C" w:rsidRDefault="00C25483" w:rsidP="00C25483">
            <w:pPr>
              <w:jc w:val="center"/>
              <w:rPr>
                <w:b/>
                <w:lang w:eastAsia="fr-FR"/>
              </w:rPr>
            </w:pPr>
          </w:p>
        </w:tc>
        <w:tc>
          <w:tcPr>
            <w:tcW w:w="1211" w:type="dxa"/>
            <w:gridSpan w:val="3"/>
            <w:vMerge/>
            <w:vAlign w:val="center"/>
          </w:tcPr>
          <w:p w:rsidR="00C25483" w:rsidRPr="002A532C" w:rsidRDefault="00C25483" w:rsidP="00C25483">
            <w:pPr>
              <w:jc w:val="center"/>
              <w:rPr>
                <w:lang w:eastAsia="fr-FR"/>
              </w:rPr>
            </w:pPr>
          </w:p>
        </w:tc>
        <w:tc>
          <w:tcPr>
            <w:tcW w:w="1211" w:type="dxa"/>
            <w:gridSpan w:val="2"/>
            <w:vMerge/>
            <w:vAlign w:val="center"/>
          </w:tcPr>
          <w:p w:rsidR="00C25483" w:rsidRPr="002A532C" w:rsidRDefault="00C25483" w:rsidP="00C25483">
            <w:pPr>
              <w:jc w:val="center"/>
              <w:rPr>
                <w:lang w:eastAsia="fr-FR"/>
              </w:rPr>
            </w:pPr>
          </w:p>
        </w:tc>
        <w:tc>
          <w:tcPr>
            <w:tcW w:w="1212" w:type="dxa"/>
            <w:gridSpan w:val="3"/>
            <w:vMerge/>
            <w:vAlign w:val="center"/>
          </w:tcPr>
          <w:p w:rsidR="00C25483" w:rsidRPr="002A532C" w:rsidRDefault="00C25483" w:rsidP="00C25483">
            <w:pPr>
              <w:jc w:val="center"/>
              <w:rPr>
                <w:lang w:eastAsia="fr-FR"/>
              </w:rPr>
            </w:pPr>
          </w:p>
        </w:tc>
        <w:tc>
          <w:tcPr>
            <w:tcW w:w="1211" w:type="dxa"/>
            <w:gridSpan w:val="3"/>
            <w:vMerge/>
            <w:vAlign w:val="center"/>
          </w:tcPr>
          <w:p w:rsidR="00C25483" w:rsidRPr="002A532C" w:rsidRDefault="00C25483" w:rsidP="00C25483">
            <w:pPr>
              <w:jc w:val="center"/>
              <w:rPr>
                <w:lang w:eastAsia="fr-FR"/>
              </w:rPr>
            </w:pPr>
          </w:p>
        </w:tc>
        <w:tc>
          <w:tcPr>
            <w:tcW w:w="1212" w:type="dxa"/>
            <w:gridSpan w:val="2"/>
            <w:vMerge/>
            <w:tcBorders>
              <w:right w:val="nil"/>
            </w:tcBorders>
            <w:vAlign w:val="center"/>
          </w:tcPr>
          <w:p w:rsidR="00C25483" w:rsidRPr="002A532C" w:rsidRDefault="00C25483" w:rsidP="00C25483">
            <w:pPr>
              <w:jc w:val="center"/>
              <w:rPr>
                <w:lang w:eastAsia="fr-FR"/>
              </w:rPr>
            </w:pPr>
          </w:p>
        </w:tc>
        <w:tc>
          <w:tcPr>
            <w:tcW w:w="283" w:type="dxa"/>
            <w:vMerge/>
            <w:tcBorders>
              <w:left w:val="nil"/>
              <w:bottom w:val="nil"/>
              <w:right w:val="nil"/>
            </w:tcBorders>
            <w:shd w:val="clear" w:color="auto" w:fill="215868" w:themeFill="accent5" w:themeFillShade="80"/>
          </w:tcPr>
          <w:p w:rsidR="00C25483" w:rsidRPr="002A532C" w:rsidRDefault="00C25483" w:rsidP="00C25483">
            <w:pPr>
              <w:rPr>
                <w:lang w:eastAsia="fr-FR"/>
              </w:rPr>
            </w:pPr>
          </w:p>
        </w:tc>
      </w:tr>
      <w:tr w:rsidR="00C25483" w:rsidRPr="002A532C" w:rsidTr="00C25483">
        <w:trPr>
          <w:trHeight w:val="213"/>
          <w:jc w:val="center"/>
        </w:trPr>
        <w:tc>
          <w:tcPr>
            <w:tcW w:w="289" w:type="dxa"/>
            <w:tcBorders>
              <w:top w:val="nil"/>
              <w:left w:val="nil"/>
              <w:bottom w:val="nil"/>
              <w:right w:val="nil"/>
            </w:tcBorders>
            <w:shd w:val="clear" w:color="auto" w:fill="FFFFFF" w:themeFill="background1"/>
          </w:tcPr>
          <w:p w:rsidR="00C25483" w:rsidRPr="002A532C" w:rsidRDefault="00C25483" w:rsidP="00C25483">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C25483" w:rsidRPr="002A532C" w:rsidRDefault="00C25483" w:rsidP="00C25483">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C25483" w:rsidRPr="002A532C" w:rsidRDefault="00C25483" w:rsidP="00C25483">
            <w:pPr>
              <w:rPr>
                <w:sz w:val="16"/>
                <w:szCs w:val="16"/>
                <w:lang w:eastAsia="fr-FR"/>
              </w:rPr>
            </w:pPr>
          </w:p>
        </w:tc>
      </w:tr>
      <w:tr w:rsidR="00A072CF" w:rsidRPr="002A532C" w:rsidTr="00C25483">
        <w:trPr>
          <w:trHeight w:val="20"/>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A072CF" w:rsidRPr="002A532C" w:rsidRDefault="00A072CF" w:rsidP="00A072CF">
            <w:pPr>
              <w:ind w:left="113" w:right="113"/>
              <w:jc w:val="center"/>
              <w:rPr>
                <w:b/>
                <w:color w:val="FFFFFF" w:themeColor="background1"/>
                <w:sz w:val="28"/>
                <w:szCs w:val="28"/>
                <w:lang w:eastAsia="fr-FR"/>
              </w:rPr>
            </w:pPr>
            <w:r w:rsidRPr="00FF57A4">
              <w:rPr>
                <w:b/>
                <w:color w:val="FFFFFF" w:themeColor="background1"/>
                <w:sz w:val="24"/>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A072CF" w:rsidRPr="00281108" w:rsidRDefault="00A072CF" w:rsidP="00A072CF">
            <w:pPr>
              <w:jc w:val="center"/>
              <w:rPr>
                <w:b/>
                <w:color w:val="FFFFFF" w:themeColor="background1"/>
                <w:sz w:val="20"/>
                <w:szCs w:val="20"/>
                <w:lang w:eastAsia="fr-FR"/>
              </w:rPr>
            </w:pPr>
            <w:r w:rsidRPr="00281108">
              <w:rPr>
                <w:b/>
                <w:color w:val="FFFFFF" w:themeColor="background1"/>
                <w:sz w:val="20"/>
                <w:szCs w:val="20"/>
                <w:lang w:eastAsia="fr-FR"/>
              </w:rPr>
              <w:t>Priorité</w:t>
            </w:r>
          </w:p>
          <w:p w:rsidR="00A072CF" w:rsidRPr="002A532C" w:rsidRDefault="00A072CF" w:rsidP="00A072CF">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1</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2</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3</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4</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5</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6</w:t>
            </w:r>
          </w:p>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C25483">
        <w:trPr>
          <w:trHeight w:val="2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1</w:t>
            </w:r>
          </w:p>
        </w:tc>
        <w:tc>
          <w:tcPr>
            <w:tcW w:w="921" w:type="dxa"/>
            <w:gridSpan w:val="5"/>
            <w:tcBorders>
              <w:top w:val="nil"/>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r>
              <w:rPr>
                <w:rFonts w:ascii="Arial Black" w:hAnsi="Arial Black"/>
                <w:b/>
                <w:sz w:val="16"/>
                <w:szCs w:val="16"/>
                <w:lang w:eastAsia="fr-FR"/>
              </w:rPr>
              <w:t>/1</w:t>
            </w:r>
          </w:p>
        </w:tc>
        <w:tc>
          <w:tcPr>
            <w:tcW w:w="954" w:type="dxa"/>
            <w:vMerge w:val="restart"/>
            <w:tcBorders>
              <w:top w:val="nil"/>
              <w:left w:val="single" w:sz="4" w:space="0" w:color="auto"/>
              <w:bottom w:val="single" w:sz="4" w:space="0" w:color="auto"/>
              <w:right w:val="single" w:sz="4" w:space="0" w:color="auto"/>
            </w:tcBorders>
            <w:vAlign w:val="center"/>
          </w:tcPr>
          <w:p w:rsidR="00A072CF" w:rsidRPr="002A532C" w:rsidRDefault="00A072CF" w:rsidP="00A072CF">
            <w:pPr>
              <w:ind w:left="-103"/>
              <w:jc w:val="center"/>
              <w:rPr>
                <w:lang w:eastAsia="fr-FR"/>
              </w:rPr>
            </w:pPr>
            <w:r w:rsidRPr="002A532C">
              <w:rPr>
                <w:noProof/>
                <w:lang w:eastAsia="fr-FR"/>
              </w:rPr>
              <w:drawing>
                <wp:inline distT="0" distB="0" distL="0" distR="0">
                  <wp:extent cx="491589" cy="491589"/>
                  <wp:effectExtent l="19050" t="0" r="3711" b="0"/>
                  <wp:docPr id="769"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auto"/>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2"/>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4" w:type="dxa"/>
            <w:tcBorders>
              <w:top w:val="nil"/>
              <w:right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46279">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2</w:t>
            </w:r>
          </w:p>
        </w:tc>
        <w:tc>
          <w:tcPr>
            <w:tcW w:w="921" w:type="dxa"/>
            <w:gridSpan w:val="5"/>
            <w:tcBorders>
              <w:left w:val="single" w:sz="4" w:space="0" w:color="auto"/>
              <w:right w:val="single" w:sz="4" w:space="0" w:color="auto"/>
            </w:tcBorders>
            <w:vAlign w:val="center"/>
          </w:tcPr>
          <w:p w:rsidR="00A072CF" w:rsidRPr="002A532C" w:rsidRDefault="003E0F49" w:rsidP="003E0F49">
            <w:pPr>
              <w:jc w:val="center"/>
              <w:rPr>
                <w:rFonts w:ascii="Arial Black" w:hAnsi="Arial Black"/>
                <w:b/>
                <w:sz w:val="16"/>
                <w:szCs w:val="16"/>
                <w:lang w:eastAsia="fr-FR"/>
              </w:rPr>
            </w:pPr>
            <w:r>
              <w:rPr>
                <w:rFonts w:ascii="Arial Black" w:hAnsi="Arial Black"/>
                <w:b/>
                <w:sz w:val="16"/>
                <w:szCs w:val="16"/>
                <w:lang w:eastAsia="fr-FR"/>
              </w:rPr>
              <w:t>2</w:t>
            </w:r>
            <w:r w:rsidR="00A072CF">
              <w:rPr>
                <w:rFonts w:ascii="Arial Black" w:hAnsi="Arial Black"/>
                <w:b/>
                <w:sz w:val="16"/>
                <w:szCs w:val="16"/>
                <w:lang w:eastAsia="fr-FR"/>
              </w:rPr>
              <w:t>/</w:t>
            </w:r>
            <w:r>
              <w:rPr>
                <w:rFonts w:ascii="Arial Black" w:hAnsi="Arial Black"/>
                <w:b/>
                <w:sz w:val="16"/>
                <w:szCs w:val="16"/>
                <w:lang w:eastAsia="fr-FR"/>
              </w:rPr>
              <w:t>2</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46279">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3</w:t>
            </w:r>
          </w:p>
        </w:tc>
        <w:tc>
          <w:tcPr>
            <w:tcW w:w="921" w:type="dxa"/>
            <w:gridSpan w:val="5"/>
            <w:tcBorders>
              <w:left w:val="single" w:sz="4" w:space="0" w:color="auto"/>
              <w:right w:val="single" w:sz="4" w:space="0" w:color="auto"/>
            </w:tcBorders>
            <w:vAlign w:val="center"/>
          </w:tcPr>
          <w:p w:rsidR="00A072CF" w:rsidRPr="002A532C" w:rsidRDefault="003E0F49" w:rsidP="003E0F49">
            <w:pPr>
              <w:jc w:val="center"/>
              <w:rPr>
                <w:rFonts w:ascii="Arial Black" w:hAnsi="Arial Black"/>
                <w:b/>
                <w:sz w:val="16"/>
                <w:szCs w:val="16"/>
                <w:lang w:eastAsia="fr-FR"/>
              </w:rPr>
            </w:pPr>
            <w:r>
              <w:rPr>
                <w:rFonts w:ascii="Arial Black" w:hAnsi="Arial Black"/>
                <w:b/>
                <w:sz w:val="16"/>
                <w:szCs w:val="16"/>
                <w:lang w:eastAsia="fr-FR"/>
              </w:rPr>
              <w:t>3</w:t>
            </w:r>
            <w:r w:rsidR="00A072CF">
              <w:rPr>
                <w:rFonts w:ascii="Arial Black" w:hAnsi="Arial Black"/>
                <w:b/>
                <w:sz w:val="16"/>
                <w:szCs w:val="16"/>
                <w:lang w:eastAsia="fr-FR"/>
              </w:rPr>
              <w:t>/</w:t>
            </w:r>
            <w:r>
              <w:rPr>
                <w:rFonts w:ascii="Arial Black" w:hAnsi="Arial Black"/>
                <w:b/>
                <w:sz w:val="16"/>
                <w:szCs w:val="16"/>
                <w:lang w:eastAsia="fr-FR"/>
              </w:rPr>
              <w:t>3</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3E0F49">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p>
        </w:tc>
        <w:tc>
          <w:tcPr>
            <w:tcW w:w="921" w:type="dxa"/>
            <w:gridSpan w:val="5"/>
            <w:tcBorders>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C25483">
        <w:trPr>
          <w:jc w:val="center"/>
        </w:trPr>
        <w:tc>
          <w:tcPr>
            <w:tcW w:w="289" w:type="dxa"/>
            <w:tcBorders>
              <w:top w:val="nil"/>
              <w:left w:val="nil"/>
              <w:bottom w:val="nil"/>
              <w:right w:val="nil"/>
            </w:tcBorders>
            <w:shd w:val="clear" w:color="auto" w:fill="auto"/>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auto"/>
          </w:tcPr>
          <w:p w:rsidR="00A072CF" w:rsidRPr="002A532C" w:rsidRDefault="00A072CF" w:rsidP="00A072CF">
            <w:pPr>
              <w:rPr>
                <w:lang w:eastAsia="fr-FR"/>
              </w:rPr>
            </w:pPr>
          </w:p>
        </w:tc>
        <w:tc>
          <w:tcPr>
            <w:tcW w:w="283" w:type="dxa"/>
            <w:tcBorders>
              <w:top w:val="nil"/>
              <w:left w:val="nil"/>
              <w:bottom w:val="nil"/>
              <w:right w:val="nil"/>
            </w:tcBorders>
            <w:shd w:val="clear" w:color="auto" w:fill="auto"/>
          </w:tcPr>
          <w:p w:rsidR="00A072CF" w:rsidRPr="002A532C" w:rsidRDefault="00A072CF" w:rsidP="00A072CF">
            <w:pPr>
              <w:rPr>
                <w:lang w:eastAsia="fr-FR"/>
              </w:rPr>
            </w:pPr>
          </w:p>
        </w:tc>
      </w:tr>
      <w:tr w:rsidR="00A072CF" w:rsidRPr="002A532C" w:rsidTr="00C25483">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top w:val="nil"/>
              <w:left w:val="nil"/>
            </w:tcBorders>
            <w:vAlign w:val="center"/>
          </w:tcPr>
          <w:p w:rsidR="00A072CF" w:rsidRPr="00C74B3B" w:rsidRDefault="00A072CF" w:rsidP="00A072CF">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A46279" w:rsidRPr="00A46279" w:rsidRDefault="00A46279" w:rsidP="00A46279">
            <w:pPr>
              <w:ind w:left="145"/>
              <w:rPr>
                <w:rFonts w:ascii="Calibri" w:eastAsia="Calibri" w:hAnsi="Calibri" w:cs="Times New Roman"/>
                <w:sz w:val="20"/>
              </w:rPr>
            </w:pPr>
            <w:r w:rsidRPr="00A46279">
              <w:rPr>
                <w:rFonts w:ascii="Calibri" w:eastAsia="Calibri" w:hAnsi="Calibri" w:cs="Times New Roman"/>
                <w:b/>
                <w:sz w:val="20"/>
              </w:rPr>
              <w:t>La gestion des pollutions </w:t>
            </w:r>
            <w:r w:rsidRPr="00A46279">
              <w:rPr>
                <w:rFonts w:ascii="Calibri" w:eastAsia="Calibri" w:hAnsi="Calibri" w:cs="Times New Roman"/>
                <w:sz w:val="20"/>
              </w:rPr>
              <w:t>constitue l’élément phare du Plan de Gestion de la mare d’Opoul. Il comportera plusieurs points :</w:t>
            </w:r>
          </w:p>
          <w:p w:rsidR="00A46279" w:rsidRPr="00A46279" w:rsidRDefault="00A46279" w:rsidP="00A46279">
            <w:pPr>
              <w:numPr>
                <w:ilvl w:val="1"/>
                <w:numId w:val="15"/>
              </w:numPr>
              <w:ind w:left="428"/>
              <w:rPr>
                <w:rFonts w:ascii="Calibri" w:eastAsia="Calibri" w:hAnsi="Calibri" w:cs="Times New Roman"/>
                <w:sz w:val="20"/>
              </w:rPr>
            </w:pPr>
            <w:r w:rsidRPr="00A46279">
              <w:rPr>
                <w:rFonts w:ascii="Calibri" w:eastAsia="Calibri" w:hAnsi="Calibri" w:cs="Times New Roman"/>
                <w:b/>
                <w:sz w:val="20"/>
              </w:rPr>
              <w:t>Amélioration du dimensionnement du réseau </w:t>
            </w:r>
            <w:r w:rsidRPr="00A46279">
              <w:rPr>
                <w:rFonts w:ascii="Calibri" w:eastAsia="Calibri" w:hAnsi="Calibri" w:cs="Times New Roman"/>
                <w:sz w:val="20"/>
              </w:rPr>
              <w:t>: Il est constaté un changement de diamètre des buses reliant le réseau des eaux usées du village à la station d’épuration. Le raccordement passant d’un diamètre de 150 à un diamètre de 100 serai l’une des raisons pour laquelle les tampons ne seraient en mesure de résister aux fortes pressions et conduiraient les eaux usées à se retrouver dans la mare.</w:t>
            </w:r>
          </w:p>
          <w:p w:rsidR="00A46279" w:rsidRPr="00A46279" w:rsidRDefault="00A46279" w:rsidP="00A46279">
            <w:pPr>
              <w:numPr>
                <w:ilvl w:val="1"/>
                <w:numId w:val="15"/>
              </w:numPr>
              <w:ind w:left="428"/>
              <w:rPr>
                <w:rFonts w:ascii="Calibri" w:eastAsia="Calibri" w:hAnsi="Calibri" w:cs="Times New Roman"/>
                <w:sz w:val="20"/>
              </w:rPr>
            </w:pPr>
            <w:r w:rsidRPr="00A46279">
              <w:rPr>
                <w:rFonts w:ascii="Calibri" w:eastAsia="Calibri" w:hAnsi="Calibri" w:cs="Times New Roman"/>
                <w:b/>
                <w:sz w:val="20"/>
              </w:rPr>
              <w:t>Amélioration de l’étanchéité du réseau </w:t>
            </w:r>
            <w:r w:rsidRPr="00A46279">
              <w:rPr>
                <w:rFonts w:ascii="Calibri" w:eastAsia="Calibri" w:hAnsi="Calibri" w:cs="Times New Roman"/>
                <w:sz w:val="20"/>
              </w:rPr>
              <w:t>: Lors des épisodes pluvieux, il est constaté une augmentation d’un facteur 10 la quantité d’eaux grises arrivant à la STEP, il est donc possible de penser que des eaux de pluie rejoignent le réseau d’assainissement. Un avaloir serait identifié à proximité de la cave</w:t>
            </w:r>
          </w:p>
          <w:p w:rsidR="00A072CF" w:rsidRPr="00A46279" w:rsidRDefault="00A46279" w:rsidP="00A46279">
            <w:pPr>
              <w:numPr>
                <w:ilvl w:val="1"/>
                <w:numId w:val="15"/>
              </w:numPr>
              <w:ind w:left="428"/>
              <w:rPr>
                <w:rFonts w:ascii="Calibri" w:eastAsia="Calibri" w:hAnsi="Calibri" w:cs="Times New Roman"/>
              </w:rPr>
            </w:pPr>
            <w:r w:rsidRPr="00A46279">
              <w:rPr>
                <w:rFonts w:ascii="Calibri" w:eastAsia="Calibri" w:hAnsi="Calibri" w:cs="Times New Roman"/>
                <w:b/>
                <w:sz w:val="20"/>
              </w:rPr>
              <w:t>Amélioration du dimensionnement de la STEP </w:t>
            </w:r>
            <w:r w:rsidRPr="00A46279">
              <w:rPr>
                <w:rFonts w:ascii="Calibri" w:eastAsia="Calibri" w:hAnsi="Calibri" w:cs="Times New Roman"/>
                <w:sz w:val="20"/>
              </w:rPr>
              <w:t>: Actuellement la station d’épuration est dimensionnée de façon suffisante cependant son fonctionnement n’est pas optimal, d’une part a travers le problème des flux d’eau de pluie mais aussi par un problème de gestion des boues. Un bassin de séchage supplémentaire serait à envisager pour un fonctionnement idéal.</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072CF">
        <w:trPr>
          <w:trHeight w:val="269"/>
          <w:jc w:val="center"/>
        </w:trPr>
        <w:tc>
          <w:tcPr>
            <w:tcW w:w="289" w:type="dxa"/>
            <w:vMerge w:val="restart"/>
            <w:tcBorders>
              <w:top w:val="nil"/>
              <w:left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left w:val="nil"/>
            </w:tcBorders>
            <w:vAlign w:val="center"/>
          </w:tcPr>
          <w:p w:rsidR="00A072CF" w:rsidRPr="00C74B3B" w:rsidRDefault="00A072CF" w:rsidP="00A072CF">
            <w:pPr>
              <w:ind w:left="182"/>
              <w:rPr>
                <w:sz w:val="18"/>
                <w:lang w:eastAsia="fr-FR"/>
              </w:rPr>
            </w:pPr>
            <w:r w:rsidRPr="00C74B3B">
              <w:rPr>
                <w:sz w:val="18"/>
                <w:lang w:eastAsia="fr-FR"/>
              </w:rPr>
              <w:t xml:space="preserve">Description </w:t>
            </w:r>
          </w:p>
          <w:p w:rsidR="00A072CF" w:rsidRPr="00C74B3B" w:rsidRDefault="00A072CF" w:rsidP="00A072CF">
            <w:pPr>
              <w:ind w:left="182"/>
              <w:rPr>
                <w:sz w:val="18"/>
                <w:lang w:eastAsia="fr-FR"/>
              </w:rPr>
            </w:pPr>
            <w:r w:rsidRPr="00C74B3B">
              <w:rPr>
                <w:sz w:val="18"/>
                <w:lang w:eastAsia="fr-FR"/>
              </w:rPr>
              <w:t>des Actions :</w:t>
            </w:r>
          </w:p>
        </w:tc>
        <w:tc>
          <w:tcPr>
            <w:tcW w:w="8225" w:type="dxa"/>
            <w:gridSpan w:val="19"/>
            <w:tcBorders>
              <w:right w:val="nil"/>
            </w:tcBorders>
            <w:vAlign w:val="center"/>
          </w:tcPr>
          <w:p w:rsidR="00A072CF" w:rsidRPr="00C74B3B" w:rsidRDefault="00A072CF" w:rsidP="00A072CF">
            <w:pPr>
              <w:ind w:left="150"/>
              <w:rPr>
                <w:b/>
                <w:sz w:val="18"/>
                <w:szCs w:val="18"/>
                <w:lang w:eastAsia="fr-FR"/>
              </w:rPr>
            </w:pPr>
            <w:r w:rsidRPr="00C74B3B">
              <w:rPr>
                <w:b/>
                <w:sz w:val="18"/>
                <w:szCs w:val="18"/>
                <w:lang w:eastAsia="fr-FR"/>
              </w:rPr>
              <w:t>Action 1</w:t>
            </w:r>
            <w:r w:rsidR="00EE5D2E">
              <w:rPr>
                <w:b/>
                <w:sz w:val="18"/>
                <w:szCs w:val="18"/>
                <w:lang w:eastAsia="fr-FR"/>
              </w:rPr>
              <w:t xml:space="preserve"> : </w:t>
            </w:r>
            <w:r w:rsidR="00EE5D2E" w:rsidRPr="00EE5D2E">
              <w:rPr>
                <w:sz w:val="18"/>
                <w:szCs w:val="18"/>
                <w:lang w:eastAsia="fr-FR"/>
              </w:rPr>
              <w:t>Identifier les problèmes perceptibles en lien avec les acteurs concernés (</w:t>
            </w:r>
            <w:r w:rsidR="00EE5D2E">
              <w:rPr>
                <w:sz w:val="18"/>
                <w:szCs w:val="18"/>
                <w:lang w:eastAsia="fr-FR"/>
              </w:rPr>
              <w:t xml:space="preserve">Commune, </w:t>
            </w:r>
            <w:r w:rsidR="00EE5D2E" w:rsidRPr="00EE5D2E">
              <w:rPr>
                <w:sz w:val="18"/>
                <w:szCs w:val="18"/>
                <w:lang w:eastAsia="fr-FR"/>
              </w:rPr>
              <w:t>RIVAGE</w:t>
            </w:r>
            <w:r w:rsidR="00EE5D2E">
              <w:rPr>
                <w:sz w:val="18"/>
                <w:szCs w:val="18"/>
                <w:lang w:eastAsia="fr-FR"/>
              </w:rPr>
              <w:t xml:space="preserve">, PMCA, </w:t>
            </w:r>
            <w:proofErr w:type="spellStart"/>
            <w:r w:rsidR="00EE5D2E">
              <w:rPr>
                <w:sz w:val="18"/>
                <w:szCs w:val="18"/>
                <w:lang w:eastAsia="fr-FR"/>
              </w:rPr>
              <w:t>Véolia</w:t>
            </w:r>
            <w:proofErr w:type="spellEnd"/>
            <w:r w:rsidR="00EE5D2E" w:rsidRPr="00EE5D2E">
              <w:rPr>
                <w:sz w:val="18"/>
                <w:szCs w:val="18"/>
                <w:lang w:eastAsia="fr-FR"/>
              </w:rPr>
              <w:t>)</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072CF">
        <w:trPr>
          <w:trHeight w:val="269"/>
          <w:jc w:val="center"/>
        </w:trPr>
        <w:tc>
          <w:tcPr>
            <w:tcW w:w="289" w:type="dxa"/>
            <w:vMerge/>
            <w:tcBorders>
              <w:left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EE5D2E" w:rsidRDefault="00A072CF" w:rsidP="00A072CF">
            <w:pPr>
              <w:ind w:left="150"/>
              <w:rPr>
                <w:sz w:val="18"/>
                <w:szCs w:val="18"/>
                <w:lang w:eastAsia="fr-FR"/>
              </w:rPr>
            </w:pPr>
            <w:r w:rsidRPr="00C74B3B">
              <w:rPr>
                <w:b/>
                <w:sz w:val="18"/>
                <w:szCs w:val="18"/>
                <w:lang w:eastAsia="fr-FR"/>
              </w:rPr>
              <w:t>Action 2</w:t>
            </w:r>
            <w:r w:rsidR="00EE5D2E">
              <w:rPr>
                <w:b/>
                <w:sz w:val="18"/>
                <w:szCs w:val="18"/>
                <w:lang w:eastAsia="fr-FR"/>
              </w:rPr>
              <w:t xml:space="preserve"> : </w:t>
            </w:r>
            <w:r w:rsidR="00EE5D2E">
              <w:rPr>
                <w:sz w:val="18"/>
                <w:szCs w:val="18"/>
                <w:lang w:eastAsia="fr-FR"/>
              </w:rPr>
              <w:t>Réaliser le</w:t>
            </w:r>
            <w:r w:rsidR="00EE5D2E">
              <w:t xml:space="preserve"> </w:t>
            </w:r>
            <w:r w:rsidR="00EE5D2E" w:rsidRPr="00EE5D2E">
              <w:rPr>
                <w:sz w:val="18"/>
                <w:szCs w:val="18"/>
                <w:lang w:eastAsia="fr-FR"/>
              </w:rPr>
              <w:t>Schéma Directeur d’Assainissement d’Opoul</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072CF">
        <w:trPr>
          <w:trHeight w:val="269"/>
          <w:jc w:val="center"/>
        </w:trPr>
        <w:tc>
          <w:tcPr>
            <w:tcW w:w="289" w:type="dxa"/>
            <w:vMerge/>
            <w:tcBorders>
              <w:left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C74B3B" w:rsidRDefault="00A072CF" w:rsidP="00A072CF">
            <w:pPr>
              <w:ind w:left="147"/>
              <w:rPr>
                <w:b/>
                <w:sz w:val="18"/>
                <w:szCs w:val="18"/>
                <w:lang w:eastAsia="fr-FR"/>
              </w:rPr>
            </w:pPr>
            <w:r w:rsidRPr="00C74B3B">
              <w:rPr>
                <w:b/>
                <w:sz w:val="18"/>
                <w:szCs w:val="18"/>
                <w:lang w:eastAsia="fr-FR"/>
              </w:rPr>
              <w:t>Action 3</w:t>
            </w:r>
            <w:r w:rsidR="00EE5D2E">
              <w:rPr>
                <w:b/>
                <w:sz w:val="18"/>
                <w:szCs w:val="18"/>
                <w:lang w:eastAsia="fr-FR"/>
              </w:rPr>
              <w:t xml:space="preserve"> : </w:t>
            </w:r>
            <w:r w:rsidR="00EE5D2E" w:rsidRPr="00EE5D2E">
              <w:rPr>
                <w:sz w:val="18"/>
                <w:szCs w:val="18"/>
                <w:lang w:eastAsia="fr-FR"/>
              </w:rPr>
              <w:t xml:space="preserve">Mettre le réseau aux normes aux vues </w:t>
            </w:r>
            <w:r w:rsidR="0052463C" w:rsidRPr="00EE5D2E">
              <w:rPr>
                <w:sz w:val="18"/>
                <w:szCs w:val="18"/>
                <w:lang w:eastAsia="fr-FR"/>
              </w:rPr>
              <w:t>des résultats</w:t>
            </w:r>
            <w:r w:rsidR="00EE5D2E" w:rsidRPr="00EE5D2E">
              <w:rPr>
                <w:sz w:val="18"/>
                <w:szCs w:val="18"/>
                <w:lang w:eastAsia="fr-FR"/>
              </w:rPr>
              <w:t xml:space="preserve"> du diagnostic</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A072CF" w:rsidRPr="00C74B3B" w:rsidRDefault="0052463C" w:rsidP="00A072CF">
            <w:pPr>
              <w:ind w:left="150"/>
              <w:rPr>
                <w:sz w:val="18"/>
                <w:szCs w:val="18"/>
                <w:lang w:eastAsia="fr-FR"/>
              </w:rPr>
            </w:pPr>
            <w:r>
              <w:rPr>
                <w:sz w:val="18"/>
                <w:szCs w:val="18"/>
                <w:lang w:eastAsia="fr-FR"/>
              </w:rPr>
              <w:t xml:space="preserve">Mettre en place la procédure de </w:t>
            </w:r>
            <w:proofErr w:type="spellStart"/>
            <w:r>
              <w:rPr>
                <w:sz w:val="18"/>
                <w:szCs w:val="18"/>
                <w:lang w:eastAsia="fr-FR"/>
              </w:rPr>
              <w:t>refection</w:t>
            </w:r>
            <w:proofErr w:type="spellEnd"/>
            <w:r>
              <w:rPr>
                <w:sz w:val="18"/>
                <w:szCs w:val="18"/>
                <w:lang w:eastAsia="fr-FR"/>
              </w:rPr>
              <w:t xml:space="preserve"> des ouvrages en vue de stopper les arrivées de matières fécales en milieu naturel (la mare d’Opoul)</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A072CF" w:rsidRPr="00C74B3B" w:rsidRDefault="00EE5D2E" w:rsidP="00A072CF">
            <w:pPr>
              <w:ind w:left="150"/>
              <w:rPr>
                <w:sz w:val="18"/>
                <w:szCs w:val="18"/>
                <w:lang w:eastAsia="fr-FR"/>
              </w:rPr>
            </w:pPr>
            <w:r>
              <w:rPr>
                <w:sz w:val="18"/>
                <w:szCs w:val="18"/>
                <w:lang w:eastAsia="fr-FR"/>
              </w:rPr>
              <w:t xml:space="preserve">Le cout de la </w:t>
            </w:r>
            <w:proofErr w:type="spellStart"/>
            <w:r>
              <w:rPr>
                <w:sz w:val="18"/>
                <w:szCs w:val="18"/>
                <w:lang w:eastAsia="fr-FR"/>
              </w:rPr>
              <w:t>refection</w:t>
            </w:r>
            <w:proofErr w:type="spellEnd"/>
            <w:r>
              <w:rPr>
                <w:sz w:val="18"/>
                <w:szCs w:val="18"/>
                <w:lang w:eastAsia="fr-FR"/>
              </w:rPr>
              <w:t xml:space="preserve"> des réseaux et </w:t>
            </w:r>
            <w:proofErr w:type="spellStart"/>
            <w:r>
              <w:rPr>
                <w:sz w:val="18"/>
                <w:szCs w:val="18"/>
                <w:lang w:eastAsia="fr-FR"/>
              </w:rPr>
              <w:t>dimenssionnement</w:t>
            </w:r>
            <w:proofErr w:type="spellEnd"/>
            <w:r>
              <w:rPr>
                <w:sz w:val="18"/>
                <w:szCs w:val="18"/>
                <w:lang w:eastAsia="fr-FR"/>
              </w:rPr>
              <w:t xml:space="preserve"> de la STEP</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A072CF" w:rsidRPr="00C74B3B" w:rsidRDefault="00A072CF" w:rsidP="00EE5D2E">
            <w:pPr>
              <w:ind w:left="150"/>
              <w:rPr>
                <w:sz w:val="18"/>
                <w:szCs w:val="18"/>
                <w:lang w:eastAsia="fr-FR"/>
              </w:rPr>
            </w:pPr>
            <w:r w:rsidRPr="00C74B3B">
              <w:rPr>
                <w:sz w:val="18"/>
                <w:szCs w:val="18"/>
                <w:lang w:eastAsia="fr-FR"/>
              </w:rPr>
              <w:t>Commune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A072CF" w:rsidRPr="00C74B3B" w:rsidRDefault="0052463C" w:rsidP="0052463C">
            <w:pPr>
              <w:ind w:left="150"/>
              <w:rPr>
                <w:sz w:val="18"/>
                <w:szCs w:val="18"/>
                <w:lang w:eastAsia="fr-FR"/>
              </w:rPr>
            </w:pPr>
            <w:r>
              <w:rPr>
                <w:sz w:val="18"/>
                <w:szCs w:val="18"/>
                <w:lang w:eastAsia="fr-FR"/>
              </w:rPr>
              <w:t xml:space="preserve">Organisation de réunions, élaboration du </w:t>
            </w:r>
            <w:r>
              <w:t xml:space="preserve"> </w:t>
            </w:r>
            <w:r w:rsidRPr="0052463C">
              <w:rPr>
                <w:sz w:val="18"/>
                <w:szCs w:val="18"/>
                <w:lang w:eastAsia="fr-FR"/>
              </w:rPr>
              <w:t>Schéma Directeur d’Assainissement d’Opoul</w:t>
            </w:r>
            <w:r>
              <w:rPr>
                <w:sz w:val="18"/>
                <w:szCs w:val="18"/>
                <w:lang w:eastAsia="fr-FR"/>
              </w:rPr>
              <w:t>, mise aux normes des ouvrages.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A072CF" w:rsidRDefault="00A072CF" w:rsidP="00A072CF">
            <w:pPr>
              <w:ind w:left="150"/>
              <w:rPr>
                <w:sz w:val="18"/>
                <w:szCs w:val="18"/>
                <w:lang w:eastAsia="fr-FR"/>
              </w:rPr>
            </w:pPr>
            <w:r w:rsidRPr="00C74B3B">
              <w:rPr>
                <w:b/>
                <w:sz w:val="18"/>
                <w:szCs w:val="18"/>
                <w:lang w:eastAsia="fr-FR"/>
              </w:rPr>
              <w:t>Maitrise d’ouvrage :</w:t>
            </w:r>
            <w:r w:rsidRPr="00C74B3B">
              <w:rPr>
                <w:sz w:val="18"/>
                <w:szCs w:val="18"/>
                <w:lang w:eastAsia="fr-FR"/>
              </w:rPr>
              <w:t xml:space="preserve"> PMCA, RIVAGE, Commune</w:t>
            </w:r>
            <w:r>
              <w:rPr>
                <w:sz w:val="18"/>
                <w:szCs w:val="18"/>
                <w:lang w:eastAsia="fr-FR"/>
              </w:rPr>
              <w:t xml:space="preserve"> sur </w:t>
            </w:r>
            <w:r w:rsidR="00EE5D2E">
              <w:rPr>
                <w:sz w:val="18"/>
                <w:szCs w:val="18"/>
                <w:lang w:eastAsia="fr-FR"/>
              </w:rPr>
              <w:t>l’action 1.</w:t>
            </w:r>
          </w:p>
          <w:p w:rsidR="00A072CF" w:rsidRPr="00720F60" w:rsidRDefault="00A072CF" w:rsidP="00EE5D2E">
            <w:pPr>
              <w:ind w:left="150"/>
              <w:rPr>
                <w:sz w:val="18"/>
                <w:szCs w:val="18"/>
                <w:lang w:eastAsia="fr-FR"/>
              </w:rPr>
            </w:pPr>
            <w:r w:rsidRPr="00720F60">
              <w:rPr>
                <w:sz w:val="18"/>
                <w:szCs w:val="18"/>
                <w:lang w:eastAsia="fr-FR"/>
              </w:rPr>
              <w:t xml:space="preserve">PMCA </w:t>
            </w:r>
            <w:r w:rsidR="00EE5D2E">
              <w:rPr>
                <w:sz w:val="18"/>
                <w:szCs w:val="18"/>
                <w:lang w:eastAsia="fr-FR"/>
              </w:rPr>
              <w:t xml:space="preserve">(service eau) </w:t>
            </w:r>
            <w:r w:rsidRPr="00720F60">
              <w:rPr>
                <w:sz w:val="18"/>
                <w:szCs w:val="18"/>
                <w:lang w:eastAsia="fr-FR"/>
              </w:rPr>
              <w:t xml:space="preserve">pour l’action </w:t>
            </w:r>
            <w:r w:rsidR="00EE5D2E">
              <w:rPr>
                <w:sz w:val="18"/>
                <w:szCs w:val="18"/>
                <w:lang w:eastAsia="fr-FR"/>
              </w:rPr>
              <w:t>2</w:t>
            </w:r>
            <w:r w:rsidRPr="00720F60">
              <w:rPr>
                <w:sz w:val="18"/>
                <w:szCs w:val="18"/>
                <w:lang w:eastAsia="fr-FR"/>
              </w:rPr>
              <w:t xml:space="preserve">, PMCA </w:t>
            </w:r>
            <w:r w:rsidR="00EE5D2E">
              <w:rPr>
                <w:sz w:val="18"/>
                <w:szCs w:val="18"/>
                <w:lang w:eastAsia="fr-FR"/>
              </w:rPr>
              <w:t xml:space="preserve">(service eau) </w:t>
            </w:r>
            <w:r w:rsidRPr="00720F60">
              <w:rPr>
                <w:sz w:val="18"/>
                <w:szCs w:val="18"/>
                <w:lang w:eastAsia="fr-FR"/>
              </w:rPr>
              <w:t>&amp; commune pour l’action 4</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single" w:sz="4" w:space="0" w:color="auto"/>
            </w:tcBorders>
            <w:vAlign w:val="center"/>
          </w:tcPr>
          <w:p w:rsidR="00A072CF" w:rsidRPr="00C74B3B" w:rsidRDefault="00A072CF" w:rsidP="00A072CF">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A072CF" w:rsidRPr="00C74B3B" w:rsidRDefault="00A072CF" w:rsidP="0052463C">
            <w:pPr>
              <w:ind w:left="150"/>
              <w:rPr>
                <w:sz w:val="18"/>
                <w:szCs w:val="18"/>
                <w:lang w:eastAsia="fr-FR"/>
              </w:rPr>
            </w:pPr>
            <w:r w:rsidRPr="00C74B3B">
              <w:rPr>
                <w:sz w:val="18"/>
                <w:szCs w:val="18"/>
                <w:lang w:eastAsia="fr-FR"/>
              </w:rPr>
              <w:t>PMCA, RIVAGE, Commune, Agence de l’</w:t>
            </w:r>
            <w:r w:rsidR="00EE5D2E">
              <w:rPr>
                <w:sz w:val="18"/>
                <w:szCs w:val="18"/>
                <w:lang w:eastAsia="fr-FR"/>
              </w:rPr>
              <w:t>E</w:t>
            </w:r>
            <w:r w:rsidRPr="00C74B3B">
              <w:rPr>
                <w:sz w:val="18"/>
                <w:szCs w:val="18"/>
                <w:lang w:eastAsia="fr-FR"/>
              </w:rPr>
              <w:t>au</w:t>
            </w:r>
            <w:r w:rsidR="00EE5D2E">
              <w:rPr>
                <w:sz w:val="18"/>
                <w:szCs w:val="18"/>
                <w:lang w:eastAsia="fr-FR"/>
              </w:rPr>
              <w:t xml:space="preserve">, </w:t>
            </w:r>
            <w:r w:rsidRPr="00C74B3B">
              <w:rPr>
                <w:sz w:val="18"/>
                <w:szCs w:val="18"/>
                <w:lang w:eastAsia="fr-FR"/>
              </w:rPr>
              <w:t>DDTM, DREAL-LR</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E5D2E">
        <w:trPr>
          <w:trHeight w:val="293"/>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top w:val="single" w:sz="4" w:space="0" w:color="auto"/>
              <w:left w:val="nil"/>
              <w:right w:val="single" w:sz="4" w:space="0" w:color="auto"/>
            </w:tcBorders>
            <w:vAlign w:val="center"/>
          </w:tcPr>
          <w:p w:rsidR="00A072CF" w:rsidRPr="00C74B3B" w:rsidRDefault="00A072CF" w:rsidP="00A072CF">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A072CF" w:rsidRPr="00336083" w:rsidRDefault="00A072CF" w:rsidP="00A072CF">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proofErr w:type="spellStart"/>
            <w:r w:rsidRPr="00C74B3B">
              <w:rPr>
                <w:b/>
                <w:color w:val="FFFFFF" w:themeColor="background1"/>
                <w:lang w:eastAsia="fr-FR"/>
              </w:rPr>
              <w:t>Materiels</w:t>
            </w:r>
            <w:proofErr w:type="spellEnd"/>
          </w:p>
        </w:tc>
        <w:tc>
          <w:tcPr>
            <w:tcW w:w="2552" w:type="dxa"/>
            <w:gridSpan w:val="6"/>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52463C">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tcPr>
          <w:p w:rsidR="00A072CF" w:rsidRPr="002A532C" w:rsidRDefault="00EE5D2E" w:rsidP="0052463C">
            <w:pPr>
              <w:ind w:left="150"/>
              <w:rPr>
                <w:lang w:eastAsia="fr-FR"/>
              </w:rPr>
            </w:pPr>
            <w:r>
              <w:rPr>
                <w:lang w:eastAsia="fr-FR"/>
              </w:rPr>
              <w:t>1xPMCA, 4xRIVAGE</w:t>
            </w:r>
          </w:p>
        </w:tc>
        <w:tc>
          <w:tcPr>
            <w:tcW w:w="2552" w:type="dxa"/>
            <w:gridSpan w:val="5"/>
            <w:tcBorders>
              <w:right w:val="nil"/>
            </w:tcBorders>
            <w:vAlign w:val="center"/>
          </w:tcPr>
          <w:p w:rsidR="00A072CF" w:rsidRPr="002A532C" w:rsidRDefault="0052463C" w:rsidP="0052463C">
            <w:pPr>
              <w:ind w:left="150"/>
              <w:jc w:val="center"/>
              <w:rPr>
                <w:lang w:eastAsia="fr-FR"/>
              </w:rPr>
            </w:pPr>
            <w:r>
              <w:rPr>
                <w:lang w:eastAsia="fr-FR"/>
              </w:rPr>
              <w:t>-</w:t>
            </w:r>
          </w:p>
        </w:tc>
        <w:tc>
          <w:tcPr>
            <w:tcW w:w="2552" w:type="dxa"/>
            <w:gridSpan w:val="6"/>
            <w:tcBorders>
              <w:right w:val="nil"/>
            </w:tcBorders>
            <w:vAlign w:val="center"/>
          </w:tcPr>
          <w:p w:rsidR="00A072CF" w:rsidRPr="00420DB5" w:rsidRDefault="0052463C" w:rsidP="0052463C">
            <w:pPr>
              <w:ind w:left="150"/>
              <w:jc w:val="center"/>
              <w:rPr>
                <w:b/>
                <w:lang w:eastAsia="fr-FR"/>
              </w:rPr>
            </w:pPr>
            <w:r>
              <w:rPr>
                <w:b/>
                <w:lang w:eastAsia="fr-FR"/>
              </w:rPr>
              <w: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52463C">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A2</w:t>
            </w:r>
          </w:p>
        </w:tc>
        <w:tc>
          <w:tcPr>
            <w:tcW w:w="2551" w:type="dxa"/>
            <w:gridSpan w:val="6"/>
            <w:tcBorders>
              <w:left w:val="single" w:sz="4" w:space="0" w:color="auto"/>
              <w:right w:val="nil"/>
            </w:tcBorders>
            <w:shd w:val="clear" w:color="auto" w:fill="auto"/>
          </w:tcPr>
          <w:p w:rsidR="00A072CF" w:rsidRPr="002A532C" w:rsidRDefault="00EE5D2E" w:rsidP="00A072CF">
            <w:pPr>
              <w:ind w:left="150"/>
              <w:rPr>
                <w:lang w:eastAsia="fr-FR"/>
              </w:rPr>
            </w:pPr>
            <w:r>
              <w:rPr>
                <w:lang w:eastAsia="fr-FR"/>
              </w:rPr>
              <w:t>PMCA (service eau)</w:t>
            </w:r>
          </w:p>
        </w:tc>
        <w:tc>
          <w:tcPr>
            <w:tcW w:w="2552" w:type="dxa"/>
            <w:gridSpan w:val="5"/>
            <w:tcBorders>
              <w:right w:val="nil"/>
            </w:tcBorders>
            <w:vAlign w:val="center"/>
          </w:tcPr>
          <w:p w:rsidR="00A072CF" w:rsidRPr="002A532C" w:rsidRDefault="00EE5D2E" w:rsidP="0052463C">
            <w:pPr>
              <w:ind w:left="150"/>
              <w:jc w:val="center"/>
              <w:rPr>
                <w:lang w:eastAsia="fr-FR"/>
              </w:rPr>
            </w:pPr>
            <w:r>
              <w:rPr>
                <w:lang w:eastAsia="fr-FR"/>
              </w:rPr>
              <w:t>-</w:t>
            </w:r>
          </w:p>
        </w:tc>
        <w:tc>
          <w:tcPr>
            <w:tcW w:w="2552" w:type="dxa"/>
            <w:gridSpan w:val="6"/>
            <w:tcBorders>
              <w:right w:val="nil"/>
            </w:tcBorders>
            <w:vAlign w:val="center"/>
          </w:tcPr>
          <w:p w:rsidR="00A072CF" w:rsidRPr="00420DB5" w:rsidRDefault="0052463C" w:rsidP="0052463C">
            <w:pPr>
              <w:ind w:left="150"/>
              <w:jc w:val="center"/>
              <w:rPr>
                <w:b/>
                <w:lang w:eastAsia="fr-FR"/>
              </w:rPr>
            </w:pPr>
            <w:r w:rsidRPr="00095734">
              <w:rPr>
                <w:b/>
                <w:color w:val="FF0000"/>
                <w:lang w:eastAsia="fr-FR"/>
              </w:rPr>
              <w:t>A DETERMINER</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52463C">
        <w:trPr>
          <w:trHeight w:val="293"/>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A3</w:t>
            </w:r>
          </w:p>
        </w:tc>
        <w:tc>
          <w:tcPr>
            <w:tcW w:w="2551" w:type="dxa"/>
            <w:gridSpan w:val="6"/>
            <w:tcBorders>
              <w:left w:val="single" w:sz="4" w:space="0" w:color="auto"/>
              <w:right w:val="nil"/>
            </w:tcBorders>
            <w:shd w:val="clear" w:color="auto" w:fill="auto"/>
          </w:tcPr>
          <w:p w:rsidR="00A072CF" w:rsidRPr="002A532C" w:rsidRDefault="0052463C" w:rsidP="00A072CF">
            <w:pPr>
              <w:ind w:left="150"/>
              <w:rPr>
                <w:lang w:eastAsia="fr-FR"/>
              </w:rPr>
            </w:pPr>
            <w:r>
              <w:rPr>
                <w:lang w:eastAsia="fr-FR"/>
              </w:rPr>
              <w:t>PMCA (service eau), commune</w:t>
            </w:r>
          </w:p>
        </w:tc>
        <w:tc>
          <w:tcPr>
            <w:tcW w:w="2552" w:type="dxa"/>
            <w:gridSpan w:val="5"/>
            <w:tcBorders>
              <w:right w:val="nil"/>
            </w:tcBorders>
            <w:vAlign w:val="center"/>
          </w:tcPr>
          <w:p w:rsidR="00A072CF" w:rsidRPr="002A532C" w:rsidRDefault="0052463C" w:rsidP="0052463C">
            <w:pPr>
              <w:ind w:left="150"/>
              <w:jc w:val="center"/>
              <w:rPr>
                <w:lang w:eastAsia="fr-FR"/>
              </w:rPr>
            </w:pPr>
            <w:r>
              <w:rPr>
                <w:lang w:eastAsia="fr-FR"/>
              </w:rPr>
              <w:t>-</w:t>
            </w:r>
          </w:p>
        </w:tc>
        <w:tc>
          <w:tcPr>
            <w:tcW w:w="2552" w:type="dxa"/>
            <w:gridSpan w:val="6"/>
            <w:tcBorders>
              <w:right w:val="nil"/>
            </w:tcBorders>
            <w:vAlign w:val="center"/>
          </w:tcPr>
          <w:p w:rsidR="00A072CF" w:rsidRPr="00420DB5" w:rsidRDefault="0052463C" w:rsidP="0052463C">
            <w:pPr>
              <w:ind w:left="150"/>
              <w:jc w:val="center"/>
              <w:rPr>
                <w:b/>
                <w:lang w:eastAsia="fr-FR"/>
              </w:rPr>
            </w:pPr>
            <w:r w:rsidRPr="00095734">
              <w:rPr>
                <w:b/>
                <w:color w:val="FF0000"/>
                <w:lang w:eastAsia="fr-FR"/>
              </w:rPr>
              <w:t>A DETERMINER</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nil"/>
            </w:tcBorders>
            <w:vAlign w:val="center"/>
          </w:tcPr>
          <w:p w:rsidR="00A072CF" w:rsidRPr="00C74B3B" w:rsidRDefault="00A072CF" w:rsidP="00A072CF">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vAlign w:val="center"/>
          </w:tcPr>
          <w:p w:rsidR="00FB0ADF" w:rsidRDefault="00FB0ADF" w:rsidP="00FB0ADF">
            <w:pPr>
              <w:ind w:left="150"/>
              <w:rPr>
                <w:sz w:val="18"/>
                <w:szCs w:val="18"/>
                <w:lang w:eastAsia="fr-FR"/>
              </w:rPr>
            </w:pPr>
            <w:r>
              <w:rPr>
                <w:sz w:val="18"/>
                <w:szCs w:val="18"/>
                <w:lang w:eastAsia="fr-FR"/>
              </w:rPr>
              <w:t>Réalisé par PMCA avec appui technique de RIVAGE et de la commune.</w:t>
            </w:r>
          </w:p>
          <w:p w:rsidR="00A072CF" w:rsidRPr="00C74B3B" w:rsidRDefault="00FB0ADF" w:rsidP="00FB0ADF">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C25483">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bl>
    <w:p w:rsidR="00941B10" w:rsidRDefault="00941B10"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694EEC" w:rsidRPr="002A532C" w:rsidTr="003A5408">
        <w:trPr>
          <w:jc w:val="center"/>
        </w:trPr>
        <w:tc>
          <w:tcPr>
            <w:tcW w:w="289" w:type="dxa"/>
            <w:shd w:val="clear" w:color="auto" w:fill="215868" w:themeFill="accent5" w:themeFillShade="80"/>
            <w:vAlign w:val="center"/>
          </w:tcPr>
          <w:p w:rsidR="00694EEC" w:rsidRPr="002A532C" w:rsidRDefault="00694EEC" w:rsidP="003A5408">
            <w:pPr>
              <w:rPr>
                <w:lang w:eastAsia="fr-FR"/>
              </w:rPr>
            </w:pPr>
          </w:p>
        </w:tc>
        <w:tc>
          <w:tcPr>
            <w:tcW w:w="9776" w:type="dxa"/>
            <w:shd w:val="clear" w:color="auto" w:fill="215868" w:themeFill="accent5" w:themeFillShade="80"/>
            <w:vAlign w:val="center"/>
          </w:tcPr>
          <w:p w:rsidR="00694EEC" w:rsidRPr="00C74B3B" w:rsidRDefault="00694EEC" w:rsidP="003A5408">
            <w:pPr>
              <w:ind w:left="150"/>
              <w:rPr>
                <w:sz w:val="18"/>
                <w:szCs w:val="18"/>
                <w:lang w:eastAsia="fr-FR"/>
              </w:rPr>
            </w:pPr>
          </w:p>
        </w:tc>
        <w:tc>
          <w:tcPr>
            <w:tcW w:w="283" w:type="dxa"/>
            <w:shd w:val="clear" w:color="auto" w:fill="215868" w:themeFill="accent5" w:themeFillShade="80"/>
            <w:vAlign w:val="center"/>
          </w:tcPr>
          <w:p w:rsidR="00694EEC" w:rsidRPr="002A532C" w:rsidRDefault="00694EEC" w:rsidP="003A5408">
            <w:pPr>
              <w:rPr>
                <w:lang w:eastAsia="fr-FR"/>
              </w:rPr>
            </w:pPr>
          </w:p>
        </w:tc>
      </w:tr>
      <w:tr w:rsidR="00694EEC" w:rsidRPr="002A532C" w:rsidTr="003A5408">
        <w:trPr>
          <w:jc w:val="center"/>
        </w:trPr>
        <w:tc>
          <w:tcPr>
            <w:tcW w:w="289" w:type="dxa"/>
            <w:shd w:val="clear" w:color="auto" w:fill="215868" w:themeFill="accent5" w:themeFillShade="80"/>
            <w:vAlign w:val="center"/>
          </w:tcPr>
          <w:p w:rsidR="00694EEC" w:rsidRPr="002A532C" w:rsidRDefault="00694EEC" w:rsidP="003A5408">
            <w:pPr>
              <w:rPr>
                <w:lang w:eastAsia="fr-FR"/>
              </w:rPr>
            </w:pPr>
          </w:p>
        </w:tc>
        <w:tc>
          <w:tcPr>
            <w:tcW w:w="9776" w:type="dxa"/>
            <w:vAlign w:val="center"/>
          </w:tcPr>
          <w:p w:rsidR="00694EEC" w:rsidRPr="00037EAD" w:rsidRDefault="00694EEC" w:rsidP="003A5408">
            <w:pPr>
              <w:ind w:left="150"/>
              <w:rPr>
                <w:b/>
                <w:sz w:val="18"/>
                <w:szCs w:val="18"/>
                <w:lang w:eastAsia="fr-FR"/>
              </w:rPr>
            </w:pPr>
            <w:r w:rsidRPr="00037EAD">
              <w:rPr>
                <w:b/>
                <w:sz w:val="18"/>
                <w:szCs w:val="18"/>
                <w:lang w:eastAsia="fr-FR"/>
              </w:rPr>
              <w:t>Observations :</w:t>
            </w:r>
          </w:p>
          <w:p w:rsidR="00694EEC" w:rsidRPr="00C74B3B" w:rsidRDefault="00694EEC" w:rsidP="003A5408">
            <w:pPr>
              <w:ind w:left="150"/>
              <w:rPr>
                <w:sz w:val="18"/>
                <w:szCs w:val="18"/>
                <w:lang w:eastAsia="fr-FR"/>
              </w:rPr>
            </w:pPr>
          </w:p>
        </w:tc>
        <w:tc>
          <w:tcPr>
            <w:tcW w:w="283" w:type="dxa"/>
            <w:shd w:val="clear" w:color="auto" w:fill="215868" w:themeFill="accent5" w:themeFillShade="80"/>
            <w:vAlign w:val="center"/>
          </w:tcPr>
          <w:p w:rsidR="00694EEC" w:rsidRPr="002A532C" w:rsidRDefault="00694EEC" w:rsidP="003A5408">
            <w:pPr>
              <w:rPr>
                <w:lang w:eastAsia="fr-FR"/>
              </w:rPr>
            </w:pPr>
          </w:p>
        </w:tc>
      </w:tr>
      <w:tr w:rsidR="00694EEC" w:rsidRPr="002A532C" w:rsidTr="003A5408">
        <w:trPr>
          <w:jc w:val="center"/>
        </w:trPr>
        <w:tc>
          <w:tcPr>
            <w:tcW w:w="289" w:type="dxa"/>
            <w:shd w:val="clear" w:color="auto" w:fill="215868" w:themeFill="accent5" w:themeFillShade="80"/>
            <w:vAlign w:val="center"/>
          </w:tcPr>
          <w:p w:rsidR="00694EEC" w:rsidRPr="002A532C" w:rsidRDefault="00694EEC" w:rsidP="003A5408">
            <w:pPr>
              <w:rPr>
                <w:lang w:eastAsia="fr-FR"/>
              </w:rPr>
            </w:pPr>
          </w:p>
        </w:tc>
        <w:tc>
          <w:tcPr>
            <w:tcW w:w="9776" w:type="dxa"/>
            <w:shd w:val="clear" w:color="auto" w:fill="215868" w:themeFill="accent5" w:themeFillShade="80"/>
            <w:vAlign w:val="center"/>
          </w:tcPr>
          <w:p w:rsidR="00694EEC" w:rsidRPr="002A532C" w:rsidRDefault="00694EEC" w:rsidP="003A5408">
            <w:pPr>
              <w:rPr>
                <w:lang w:eastAsia="fr-FR"/>
              </w:rPr>
            </w:pPr>
          </w:p>
        </w:tc>
        <w:tc>
          <w:tcPr>
            <w:tcW w:w="283" w:type="dxa"/>
            <w:shd w:val="clear" w:color="auto" w:fill="215868" w:themeFill="accent5" w:themeFillShade="80"/>
            <w:vAlign w:val="center"/>
          </w:tcPr>
          <w:p w:rsidR="00694EEC" w:rsidRPr="002A532C" w:rsidRDefault="00694EEC" w:rsidP="003A5408">
            <w:pPr>
              <w:rPr>
                <w:lang w:eastAsia="fr-FR"/>
              </w:rPr>
            </w:pPr>
          </w:p>
        </w:tc>
      </w:tr>
    </w:tbl>
    <w:p w:rsidR="00A46279" w:rsidRDefault="00A46279" w:rsidP="002A532C"/>
    <w:p w:rsidR="00A46279" w:rsidRDefault="00A46279" w:rsidP="00A46279">
      <w:pPr>
        <w:spacing w:after="200" w:line="276" w:lineRule="auto"/>
      </w:pPr>
      <w:r>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EB15F9" w:rsidRPr="002A532C" w:rsidTr="00720F60">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EB15F9" w:rsidRPr="002A532C" w:rsidRDefault="00EB15F9" w:rsidP="00EB15F9">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Pr>
                <w:rFonts w:ascii="Arial Black" w:hAnsi="Arial Black"/>
                <w:b/>
                <w:color w:val="FFFFFF" w:themeColor="background1"/>
                <w:sz w:val="44"/>
                <w:szCs w:val="44"/>
                <w:lang w:eastAsia="fr-FR"/>
              </w:rPr>
              <w:t>3</w:t>
            </w:r>
          </w:p>
        </w:tc>
        <w:tc>
          <w:tcPr>
            <w:tcW w:w="9175" w:type="dxa"/>
            <w:gridSpan w:val="21"/>
            <w:tcBorders>
              <w:top w:val="nil"/>
              <w:left w:val="nil"/>
              <w:bottom w:val="nil"/>
              <w:right w:val="nil"/>
            </w:tcBorders>
            <w:shd w:val="clear" w:color="auto" w:fill="215868" w:themeFill="accent5" w:themeFillShade="80"/>
            <w:vAlign w:val="center"/>
          </w:tcPr>
          <w:p w:rsidR="00EB15F9" w:rsidRPr="00EB15F9" w:rsidRDefault="00EB15F9" w:rsidP="00144FDE">
            <w:pPr>
              <w:jc w:val="center"/>
              <w:rPr>
                <w:rFonts w:ascii="Arial Black" w:hAnsi="Arial Black"/>
                <w:color w:val="FFFFFF" w:themeColor="background1"/>
                <w:sz w:val="40"/>
                <w:szCs w:val="44"/>
                <w:lang w:eastAsia="fr-FR"/>
              </w:rPr>
            </w:pPr>
            <w:r w:rsidRPr="00EB15F9">
              <w:rPr>
                <w:rFonts w:ascii="Arial Black" w:hAnsi="Arial Black"/>
                <w:color w:val="FFFFFF" w:themeColor="background1"/>
                <w:sz w:val="40"/>
                <w:szCs w:val="44"/>
                <w:lang w:eastAsia="fr-FR"/>
              </w:rPr>
              <w:t>Diagnosti</w:t>
            </w:r>
            <w:r w:rsidR="0045027A">
              <w:rPr>
                <w:rFonts w:ascii="Arial Black" w:hAnsi="Arial Black"/>
                <w:color w:val="FFFFFF" w:themeColor="background1"/>
                <w:sz w:val="40"/>
                <w:szCs w:val="44"/>
                <w:lang w:eastAsia="fr-FR"/>
              </w:rPr>
              <w:t>qu</w:t>
            </w:r>
            <w:r w:rsidRPr="00EB15F9">
              <w:rPr>
                <w:rFonts w:ascii="Arial Black" w:hAnsi="Arial Black"/>
                <w:color w:val="FFFFFF" w:themeColor="background1"/>
                <w:sz w:val="40"/>
                <w:szCs w:val="44"/>
                <w:lang w:eastAsia="fr-FR"/>
              </w:rPr>
              <w:t xml:space="preserve">er les </w:t>
            </w:r>
            <w:r w:rsidR="00144FDE">
              <w:t xml:space="preserve"> </w:t>
            </w:r>
            <w:r w:rsidR="00144FDE" w:rsidRPr="00144FDE">
              <w:rPr>
                <w:rFonts w:ascii="Arial Black" w:hAnsi="Arial Black"/>
                <w:color w:val="FFFFFF" w:themeColor="background1"/>
                <w:sz w:val="40"/>
                <w:szCs w:val="44"/>
                <w:lang w:eastAsia="fr-FR"/>
              </w:rPr>
              <w:t xml:space="preserve">éventuels </w:t>
            </w:r>
            <w:r w:rsidRPr="00EB15F9">
              <w:rPr>
                <w:rFonts w:ascii="Arial Black" w:hAnsi="Arial Black"/>
                <w:color w:val="FFFFFF" w:themeColor="background1"/>
                <w:sz w:val="40"/>
                <w:szCs w:val="44"/>
                <w:lang w:eastAsia="fr-FR"/>
              </w:rPr>
              <w:t>polluants (qualité)</w:t>
            </w:r>
          </w:p>
        </w:tc>
        <w:tc>
          <w:tcPr>
            <w:tcW w:w="283" w:type="dxa"/>
            <w:tcBorders>
              <w:top w:val="nil"/>
              <w:left w:val="nil"/>
              <w:bottom w:val="nil"/>
              <w:right w:val="nil"/>
            </w:tcBorders>
            <w:shd w:val="clear" w:color="auto" w:fill="215868" w:themeFill="accent5" w:themeFillShade="80"/>
          </w:tcPr>
          <w:p w:rsidR="00EB15F9" w:rsidRPr="002A532C" w:rsidRDefault="00EB15F9" w:rsidP="00720F60">
            <w:pPr>
              <w:jc w:val="center"/>
              <w:rPr>
                <w:rFonts w:ascii="Arial Black" w:hAnsi="Arial Black"/>
                <w:color w:val="FFFFFF" w:themeColor="background1"/>
                <w:sz w:val="44"/>
                <w:szCs w:val="44"/>
                <w:lang w:eastAsia="fr-FR"/>
              </w:rPr>
            </w:pPr>
          </w:p>
        </w:tc>
      </w:tr>
      <w:tr w:rsidR="00EB15F9"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EB15F9" w:rsidRPr="002A532C" w:rsidRDefault="00EB15F9" w:rsidP="00720F60">
            <w:pPr>
              <w:jc w:val="center"/>
              <w:rPr>
                <w:sz w:val="20"/>
                <w:szCs w:val="20"/>
                <w:lang w:eastAsia="fr-FR"/>
              </w:rPr>
            </w:pPr>
          </w:p>
        </w:tc>
        <w:tc>
          <w:tcPr>
            <w:tcW w:w="1838" w:type="dxa"/>
            <w:gridSpan w:val="3"/>
            <w:tcBorders>
              <w:top w:val="nil"/>
              <w:left w:val="nil"/>
              <w:right w:val="nil"/>
            </w:tcBorders>
            <w:shd w:val="clear" w:color="auto" w:fill="auto"/>
            <w:vAlign w:val="center"/>
          </w:tcPr>
          <w:p w:rsidR="00EB15F9" w:rsidRPr="00D5772C" w:rsidRDefault="00EB15F9" w:rsidP="00720F60">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EB15F9" w:rsidRPr="002A532C" w:rsidRDefault="00EB15F9" w:rsidP="00720F60">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EB15F9" w:rsidRPr="002A532C" w:rsidRDefault="00E96754" w:rsidP="00A50EA6">
            <w:pPr>
              <w:ind w:left="137"/>
              <w:rPr>
                <w:sz w:val="20"/>
                <w:szCs w:val="20"/>
                <w:lang w:eastAsia="fr-FR"/>
              </w:rPr>
            </w:pPr>
            <w:r>
              <w:rPr>
                <w:sz w:val="20"/>
                <w:szCs w:val="20"/>
                <w:lang w:eastAsia="fr-FR"/>
              </w:rPr>
              <w:t>Procéder à des analyses d’eau</w:t>
            </w:r>
          </w:p>
        </w:tc>
        <w:tc>
          <w:tcPr>
            <w:tcW w:w="1838" w:type="dxa"/>
            <w:gridSpan w:val="3"/>
            <w:tcBorders>
              <w:left w:val="single" w:sz="4" w:space="0" w:color="auto"/>
              <w:right w:val="nil"/>
            </w:tcBorders>
            <w:shd w:val="clear" w:color="auto" w:fill="auto"/>
            <w:vAlign w:val="center"/>
          </w:tcPr>
          <w:p w:rsidR="00EB15F9" w:rsidRPr="002A532C" w:rsidRDefault="00E96754" w:rsidP="00720F60">
            <w:pPr>
              <w:jc w:val="center"/>
              <w:rPr>
                <w:sz w:val="20"/>
                <w:szCs w:val="20"/>
                <w:lang w:eastAsia="fr-FR"/>
              </w:rPr>
            </w:pPr>
            <w:r>
              <w:rPr>
                <w:lang w:eastAsia="fr-FR"/>
              </w:rPr>
              <w:t>O</w:t>
            </w:r>
            <w:r w:rsidR="00EB15F9">
              <w:rPr>
                <w:lang w:eastAsia="fr-FR"/>
              </w:rPr>
              <w:t>, …</w:t>
            </w:r>
          </w:p>
        </w:tc>
        <w:tc>
          <w:tcPr>
            <w:tcW w:w="283" w:type="dxa"/>
            <w:vMerge w:val="restart"/>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EB15F9" w:rsidRPr="002A532C" w:rsidRDefault="00EB15F9" w:rsidP="00720F60">
            <w:pPr>
              <w:jc w:val="center"/>
              <w:rPr>
                <w:b/>
                <w:sz w:val="16"/>
                <w:szCs w:val="16"/>
                <w:lang w:eastAsia="fr-FR"/>
              </w:rPr>
            </w:pPr>
            <w:r w:rsidRPr="002A532C">
              <w:rPr>
                <w:b/>
                <w:sz w:val="16"/>
                <w:szCs w:val="16"/>
                <w:lang w:eastAsia="fr-FR"/>
              </w:rPr>
              <w:t>Action 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EB15F9" w:rsidRPr="002A532C" w:rsidRDefault="00E96754" w:rsidP="00A50EA6">
            <w:pPr>
              <w:ind w:left="137"/>
              <w:rPr>
                <w:sz w:val="20"/>
                <w:szCs w:val="20"/>
                <w:lang w:eastAsia="fr-FR"/>
              </w:rPr>
            </w:pPr>
            <w:r>
              <w:rPr>
                <w:sz w:val="20"/>
                <w:szCs w:val="20"/>
                <w:lang w:eastAsia="fr-FR"/>
              </w:rPr>
              <w:t>Procéder à des analyses de sédiment</w:t>
            </w:r>
          </w:p>
        </w:tc>
        <w:tc>
          <w:tcPr>
            <w:tcW w:w="1838" w:type="dxa"/>
            <w:gridSpan w:val="3"/>
            <w:tcBorders>
              <w:left w:val="single" w:sz="4" w:space="0" w:color="auto"/>
              <w:right w:val="nil"/>
            </w:tcBorders>
            <w:shd w:val="clear" w:color="auto" w:fill="auto"/>
            <w:vAlign w:val="center"/>
          </w:tcPr>
          <w:p w:rsidR="00EB15F9" w:rsidRPr="002A532C" w:rsidRDefault="00EB15F9" w:rsidP="00720F60">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EB15F9" w:rsidRPr="002A532C" w:rsidRDefault="00EB15F9" w:rsidP="00720F60">
            <w:pPr>
              <w:jc w:val="center"/>
              <w:rPr>
                <w:b/>
                <w:sz w:val="16"/>
                <w:szCs w:val="16"/>
                <w:lang w:eastAsia="fr-FR"/>
              </w:rPr>
            </w:pPr>
            <w:r w:rsidRPr="002A532C">
              <w:rPr>
                <w:b/>
                <w:sz w:val="16"/>
                <w:szCs w:val="16"/>
                <w:lang w:eastAsia="fr-FR"/>
              </w:rPr>
              <w:t>Action 3</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EB15F9" w:rsidRPr="002A532C" w:rsidRDefault="00E96754" w:rsidP="00A50EA6">
            <w:pPr>
              <w:ind w:left="137"/>
              <w:rPr>
                <w:sz w:val="20"/>
                <w:szCs w:val="20"/>
                <w:lang w:eastAsia="fr-FR"/>
              </w:rPr>
            </w:pPr>
            <w:r>
              <w:rPr>
                <w:sz w:val="20"/>
                <w:szCs w:val="20"/>
                <w:lang w:eastAsia="fr-FR"/>
              </w:rPr>
              <w:t>Surveiller les sources de pollutions</w:t>
            </w:r>
            <w:r w:rsidR="00823640">
              <w:rPr>
                <w:sz w:val="20"/>
                <w:szCs w:val="20"/>
                <w:lang w:eastAsia="fr-FR"/>
              </w:rPr>
              <w:t xml:space="preserve"> </w:t>
            </w:r>
            <w:r>
              <w:rPr>
                <w:sz w:val="20"/>
                <w:szCs w:val="20"/>
                <w:lang w:eastAsia="fr-FR"/>
              </w:rPr>
              <w:t>potentielles</w:t>
            </w:r>
          </w:p>
        </w:tc>
        <w:tc>
          <w:tcPr>
            <w:tcW w:w="1838" w:type="dxa"/>
            <w:gridSpan w:val="3"/>
            <w:tcBorders>
              <w:left w:val="single" w:sz="4" w:space="0" w:color="auto"/>
              <w:right w:val="nil"/>
            </w:tcBorders>
            <w:shd w:val="clear" w:color="auto" w:fill="auto"/>
            <w:vAlign w:val="center"/>
          </w:tcPr>
          <w:p w:rsidR="00EB15F9" w:rsidRPr="002A532C" w:rsidRDefault="00EB15F9" w:rsidP="00720F60">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4169E0">
        <w:trPr>
          <w:trHeight w:val="225"/>
          <w:jc w:val="center"/>
        </w:trPr>
        <w:tc>
          <w:tcPr>
            <w:tcW w:w="289" w:type="dxa"/>
            <w:tcBorders>
              <w:top w:val="nil"/>
              <w:left w:val="nil"/>
              <w:bottom w:val="nil"/>
              <w:right w:val="nil"/>
            </w:tcBorders>
            <w:shd w:val="clear" w:color="auto" w:fill="auto"/>
          </w:tcPr>
          <w:p w:rsidR="00EB15F9" w:rsidRPr="002A532C" w:rsidRDefault="00EB15F9" w:rsidP="00720F60">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EB15F9" w:rsidRPr="002A532C" w:rsidRDefault="00EB15F9" w:rsidP="00720F60">
            <w:pPr>
              <w:jc w:val="center"/>
              <w:rPr>
                <w:b/>
                <w:color w:val="FFFFFF" w:themeColor="background1"/>
                <w:lang w:eastAsia="fr-FR"/>
              </w:rPr>
            </w:pPr>
          </w:p>
        </w:tc>
        <w:tc>
          <w:tcPr>
            <w:tcW w:w="283" w:type="dxa"/>
            <w:tcBorders>
              <w:top w:val="nil"/>
              <w:left w:val="nil"/>
              <w:bottom w:val="nil"/>
              <w:right w:val="nil"/>
            </w:tcBorders>
            <w:shd w:val="clear" w:color="auto" w:fill="auto"/>
          </w:tcPr>
          <w:p w:rsidR="00EB15F9" w:rsidRPr="002A532C" w:rsidRDefault="00EB15F9" w:rsidP="00720F60">
            <w:pPr>
              <w:rPr>
                <w:lang w:eastAsia="fr-FR"/>
              </w:rPr>
            </w:pPr>
          </w:p>
        </w:tc>
      </w:tr>
      <w:tr w:rsidR="00EB15F9"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EB15F9" w:rsidRPr="002A532C" w:rsidRDefault="00EB15F9" w:rsidP="00720F60">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noProof/>
                <w:lang w:eastAsia="fr-FR"/>
              </w:rPr>
            </w:pPr>
          </w:p>
        </w:tc>
        <w:tc>
          <w:tcPr>
            <w:tcW w:w="1551" w:type="dxa"/>
            <w:gridSpan w:val="3"/>
            <w:vMerge w:val="restart"/>
            <w:tcBorders>
              <w:top w:val="nil"/>
              <w:left w:val="nil"/>
            </w:tcBorders>
            <w:vAlign w:val="center"/>
          </w:tcPr>
          <w:p w:rsidR="00EB15F9" w:rsidRPr="002A532C" w:rsidRDefault="00EB15F9" w:rsidP="00720F60">
            <w:pPr>
              <w:jc w:val="center"/>
              <w:rPr>
                <w:b/>
                <w:noProof/>
                <w:lang w:eastAsia="fr-FR"/>
              </w:rPr>
            </w:pPr>
            <w:r w:rsidRPr="002A532C">
              <w:rPr>
                <w:b/>
                <w:noProof/>
                <w:lang w:eastAsia="fr-FR"/>
              </w:rPr>
              <w:drawing>
                <wp:inline distT="0" distB="0" distL="0" distR="0">
                  <wp:extent cx="621743" cy="340744"/>
                  <wp:effectExtent l="19050" t="0" r="6907" b="0"/>
                  <wp:docPr id="773"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EB15F9" w:rsidRPr="002A532C" w:rsidRDefault="00EB15F9" w:rsidP="00720F60">
            <w:pPr>
              <w:jc w:val="center"/>
              <w:rPr>
                <w:b/>
                <w:lang w:eastAsia="fr-FR"/>
              </w:rPr>
            </w:pPr>
            <w:r w:rsidRPr="002A532C">
              <w:rPr>
                <w:b/>
                <w:lang w:eastAsia="fr-FR"/>
              </w:rPr>
              <w:t>OUI</w:t>
            </w:r>
          </w:p>
          <w:p w:rsidR="00EB15F9" w:rsidRPr="002A532C" w:rsidRDefault="00EB15F9" w:rsidP="00720F60">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EB15F9" w:rsidRPr="002A532C" w:rsidRDefault="00FF57A4" w:rsidP="00720F60">
            <w:pPr>
              <w:jc w:val="center"/>
              <w:rPr>
                <w:b/>
                <w:lang w:eastAsia="fr-FR"/>
              </w:rPr>
            </w:pPr>
            <w:r>
              <w:object w:dxaOrig="1335" w:dyaOrig="1095">
                <v:shape id="_x0000_i1031" type="#_x0000_t75" style="width:67.5pt;height:56.25pt" o:ole="">
                  <v:imagedata r:id="rId132" o:title=""/>
                </v:shape>
                <o:OLEObject Type="Embed" ProgID="PBrush" ShapeID="_x0000_i1031" DrawAspect="Content" ObjectID="_1451832465" r:id="rId145"/>
              </w:object>
            </w:r>
          </w:p>
        </w:tc>
        <w:tc>
          <w:tcPr>
            <w:tcW w:w="1211" w:type="dxa"/>
            <w:gridSpan w:val="3"/>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EB15F9" w:rsidRPr="002A532C" w:rsidRDefault="00EB15F9" w:rsidP="00720F60">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noProof/>
                <w:lang w:eastAsia="fr-FR"/>
              </w:rPr>
            </w:pPr>
          </w:p>
        </w:tc>
        <w:tc>
          <w:tcPr>
            <w:tcW w:w="1551" w:type="dxa"/>
            <w:gridSpan w:val="3"/>
            <w:vMerge/>
            <w:tcBorders>
              <w:left w:val="nil"/>
            </w:tcBorders>
            <w:vAlign w:val="center"/>
          </w:tcPr>
          <w:p w:rsidR="00EB15F9" w:rsidRPr="002A532C" w:rsidRDefault="00EB15F9" w:rsidP="00720F60">
            <w:pPr>
              <w:jc w:val="center"/>
              <w:rPr>
                <w:b/>
                <w:lang w:eastAsia="fr-FR"/>
              </w:rPr>
            </w:pPr>
          </w:p>
        </w:tc>
        <w:tc>
          <w:tcPr>
            <w:tcW w:w="723" w:type="dxa"/>
            <w:gridSpan w:val="3"/>
            <w:vMerge/>
            <w:vAlign w:val="center"/>
          </w:tcPr>
          <w:p w:rsidR="00EB15F9" w:rsidRPr="002A532C" w:rsidRDefault="00EB15F9" w:rsidP="00720F60">
            <w:pPr>
              <w:jc w:val="center"/>
              <w:rPr>
                <w:b/>
                <w:lang w:eastAsia="fr-FR"/>
              </w:rPr>
            </w:pPr>
          </w:p>
        </w:tc>
        <w:tc>
          <w:tcPr>
            <w:tcW w:w="1445" w:type="dxa"/>
            <w:gridSpan w:val="3"/>
            <w:vMerge/>
            <w:vAlign w:val="center"/>
          </w:tcPr>
          <w:p w:rsidR="00EB15F9" w:rsidRPr="002A532C" w:rsidRDefault="00EB15F9" w:rsidP="00720F60">
            <w:pPr>
              <w:jc w:val="center"/>
              <w:rPr>
                <w:b/>
                <w:lang w:eastAsia="fr-FR"/>
              </w:rPr>
            </w:pPr>
          </w:p>
        </w:tc>
        <w:tc>
          <w:tcPr>
            <w:tcW w:w="1211" w:type="dxa"/>
            <w:gridSpan w:val="3"/>
            <w:vMerge w:val="restart"/>
            <w:vAlign w:val="center"/>
          </w:tcPr>
          <w:p w:rsidR="00EB15F9" w:rsidRPr="002A532C" w:rsidRDefault="00EB15F9" w:rsidP="00720F60">
            <w:pPr>
              <w:jc w:val="center"/>
              <w:rPr>
                <w:sz w:val="16"/>
                <w:szCs w:val="16"/>
                <w:lang w:eastAsia="fr-FR"/>
              </w:rPr>
            </w:pPr>
            <w:r w:rsidRPr="002A532C">
              <w:rPr>
                <w:noProof/>
                <w:sz w:val="16"/>
                <w:szCs w:val="16"/>
                <w:lang w:eastAsia="fr-FR"/>
              </w:rPr>
              <w:drawing>
                <wp:inline distT="0" distB="0" distL="0" distR="0">
                  <wp:extent cx="558800" cy="546100"/>
                  <wp:effectExtent l="0" t="0" r="0" b="0"/>
                  <wp:docPr id="775"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EB15F9" w:rsidRPr="002A532C" w:rsidRDefault="00E46553" w:rsidP="00720F60">
            <w:pPr>
              <w:jc w:val="center"/>
              <w:rPr>
                <w:sz w:val="16"/>
                <w:szCs w:val="16"/>
                <w:lang w:eastAsia="fr-FR"/>
              </w:rPr>
            </w:pPr>
            <w:r w:rsidRPr="00E46553">
              <w:rPr>
                <w:noProof/>
                <w:sz w:val="20"/>
                <w:szCs w:val="20"/>
                <w:lang w:eastAsia="fr-FR"/>
              </w:rPr>
              <w:pict>
                <v:rect id="_x0000_s1930" style="position:absolute;left:0;text-align:left;margin-left:2.35pt;margin-top:-6.4pt;width:55.15pt;height:51.3pt;z-index:251998208;mso-position-horizontal-relative:text;mso-position-vertical-relative:text" stroked="f">
                  <v:fill opacity=".5"/>
                </v:rect>
              </w:pict>
            </w:r>
            <w:r w:rsidR="00EB15F9" w:rsidRPr="002A532C">
              <w:rPr>
                <w:noProof/>
                <w:sz w:val="16"/>
                <w:szCs w:val="16"/>
                <w:lang w:eastAsia="fr-FR"/>
              </w:rPr>
              <w:drawing>
                <wp:inline distT="0" distB="0" distL="0" distR="0">
                  <wp:extent cx="511175" cy="508000"/>
                  <wp:effectExtent l="19050" t="0" r="3175" b="0"/>
                  <wp:docPr id="776"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EB15F9" w:rsidRPr="002A532C" w:rsidRDefault="00EB15F9" w:rsidP="00720F60">
            <w:pPr>
              <w:jc w:val="center"/>
              <w:rPr>
                <w:sz w:val="16"/>
                <w:szCs w:val="16"/>
                <w:lang w:eastAsia="fr-FR"/>
              </w:rPr>
            </w:pPr>
            <w:r w:rsidRPr="002A532C">
              <w:rPr>
                <w:noProof/>
                <w:sz w:val="16"/>
                <w:szCs w:val="16"/>
                <w:lang w:eastAsia="fr-FR"/>
              </w:rPr>
              <w:drawing>
                <wp:inline distT="0" distB="0" distL="0" distR="0">
                  <wp:extent cx="463550" cy="584200"/>
                  <wp:effectExtent l="19050" t="0" r="0" b="0"/>
                  <wp:docPr id="777"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EB15F9" w:rsidRPr="002A532C" w:rsidRDefault="00E46553" w:rsidP="00720F60">
            <w:pPr>
              <w:jc w:val="center"/>
              <w:rPr>
                <w:sz w:val="16"/>
                <w:szCs w:val="16"/>
                <w:lang w:eastAsia="fr-FR"/>
              </w:rPr>
            </w:pPr>
            <w:r w:rsidRPr="00E46553">
              <w:rPr>
                <w:noProof/>
                <w:sz w:val="20"/>
                <w:szCs w:val="20"/>
                <w:lang w:eastAsia="fr-FR"/>
              </w:rPr>
              <w:pict>
                <v:rect id="_x0000_s1932" style="position:absolute;left:0;text-align:left;margin-left:4.3pt;margin-top:-5.65pt;width:55.15pt;height:51.3pt;z-index:252000256;mso-position-horizontal-relative:text;mso-position-vertical-relative:text" stroked="f">
                  <v:fill opacity=".5"/>
                </v:rect>
              </w:pict>
            </w:r>
            <w:r w:rsidR="00EB15F9" w:rsidRPr="002A532C">
              <w:rPr>
                <w:noProof/>
                <w:sz w:val="16"/>
                <w:szCs w:val="16"/>
                <w:lang w:eastAsia="fr-FR"/>
              </w:rPr>
              <w:drawing>
                <wp:inline distT="0" distB="0" distL="0" distR="0">
                  <wp:extent cx="574675" cy="571500"/>
                  <wp:effectExtent l="19050" t="0" r="0" b="0"/>
                  <wp:docPr id="778"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EB15F9" w:rsidRPr="002A532C" w:rsidRDefault="00EB15F9" w:rsidP="00720F60">
            <w:pPr>
              <w:jc w:val="center"/>
              <w:rPr>
                <w:sz w:val="16"/>
                <w:szCs w:val="16"/>
                <w:lang w:eastAsia="fr-FR"/>
              </w:rPr>
            </w:pPr>
            <w:r w:rsidRPr="002A532C">
              <w:rPr>
                <w:noProof/>
                <w:sz w:val="16"/>
                <w:szCs w:val="16"/>
                <w:lang w:eastAsia="fr-FR"/>
              </w:rPr>
              <w:drawing>
                <wp:inline distT="0" distB="0" distL="0" distR="0">
                  <wp:extent cx="501650" cy="482600"/>
                  <wp:effectExtent l="19050" t="0" r="0" b="0"/>
                  <wp:docPr id="779"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lang w:eastAsia="fr-FR"/>
              </w:rPr>
            </w:pPr>
          </w:p>
        </w:tc>
        <w:tc>
          <w:tcPr>
            <w:tcW w:w="1559" w:type="dxa"/>
            <w:gridSpan w:val="4"/>
            <w:tcBorders>
              <w:left w:val="nil"/>
            </w:tcBorders>
            <w:shd w:val="clear" w:color="auto" w:fill="auto"/>
            <w:vAlign w:val="center"/>
          </w:tcPr>
          <w:p w:rsidR="00EB15F9" w:rsidRPr="002A532C" w:rsidRDefault="00EB15F9" w:rsidP="00720F60">
            <w:pPr>
              <w:jc w:val="center"/>
              <w:rPr>
                <w:b/>
                <w:lang w:eastAsia="fr-FR"/>
              </w:rPr>
            </w:pPr>
            <w:r w:rsidRPr="002A532C">
              <w:rPr>
                <w:b/>
                <w:noProof/>
                <w:lang w:eastAsia="fr-FR"/>
              </w:rPr>
              <w:drawing>
                <wp:inline distT="0" distB="0" distL="0" distR="0">
                  <wp:extent cx="290232" cy="250685"/>
                  <wp:effectExtent l="19050" t="0" r="0" b="0"/>
                  <wp:docPr id="780"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EB15F9" w:rsidRDefault="00EB15F9" w:rsidP="00720F60">
            <w:pPr>
              <w:jc w:val="center"/>
              <w:rPr>
                <w:b/>
                <w:sz w:val="16"/>
                <w:szCs w:val="16"/>
                <w:lang w:eastAsia="fr-FR"/>
              </w:rPr>
            </w:pPr>
            <w:r>
              <w:rPr>
                <w:b/>
                <w:lang w:eastAsia="fr-FR"/>
              </w:rPr>
              <w:t>NON</w:t>
            </w:r>
          </w:p>
          <w:p w:rsidR="00EB15F9" w:rsidRPr="002A532C" w:rsidRDefault="00EB15F9" w:rsidP="00720F60">
            <w:pPr>
              <w:jc w:val="center"/>
              <w:rPr>
                <w:b/>
                <w:lang w:eastAsia="fr-FR"/>
              </w:rPr>
            </w:pPr>
            <w:r w:rsidRPr="002A532C">
              <w:rPr>
                <w:b/>
                <w:sz w:val="16"/>
                <w:szCs w:val="16"/>
                <w:lang w:eastAsia="fr-FR"/>
              </w:rPr>
              <w:t>0%</w:t>
            </w:r>
          </w:p>
        </w:tc>
        <w:tc>
          <w:tcPr>
            <w:tcW w:w="1445" w:type="dxa"/>
            <w:gridSpan w:val="3"/>
            <w:vMerge/>
            <w:vAlign w:val="center"/>
          </w:tcPr>
          <w:p w:rsidR="00EB15F9" w:rsidRPr="002A532C" w:rsidRDefault="00EB15F9" w:rsidP="00720F60">
            <w:pPr>
              <w:jc w:val="center"/>
              <w:rPr>
                <w:b/>
                <w:lang w:eastAsia="fr-FR"/>
              </w:rPr>
            </w:pPr>
          </w:p>
        </w:tc>
        <w:tc>
          <w:tcPr>
            <w:tcW w:w="1211" w:type="dxa"/>
            <w:gridSpan w:val="3"/>
            <w:vMerge/>
            <w:vAlign w:val="center"/>
          </w:tcPr>
          <w:p w:rsidR="00EB15F9" w:rsidRPr="002A532C" w:rsidRDefault="00EB15F9" w:rsidP="00720F60">
            <w:pPr>
              <w:jc w:val="center"/>
              <w:rPr>
                <w:lang w:eastAsia="fr-FR"/>
              </w:rPr>
            </w:pPr>
          </w:p>
        </w:tc>
        <w:tc>
          <w:tcPr>
            <w:tcW w:w="1211" w:type="dxa"/>
            <w:gridSpan w:val="2"/>
            <w:vMerge/>
            <w:vAlign w:val="center"/>
          </w:tcPr>
          <w:p w:rsidR="00EB15F9" w:rsidRPr="002A532C" w:rsidRDefault="00EB15F9" w:rsidP="00720F60">
            <w:pPr>
              <w:jc w:val="center"/>
              <w:rPr>
                <w:lang w:eastAsia="fr-FR"/>
              </w:rPr>
            </w:pPr>
          </w:p>
        </w:tc>
        <w:tc>
          <w:tcPr>
            <w:tcW w:w="1212" w:type="dxa"/>
            <w:gridSpan w:val="3"/>
            <w:vMerge/>
            <w:vAlign w:val="center"/>
          </w:tcPr>
          <w:p w:rsidR="00EB15F9" w:rsidRPr="002A532C" w:rsidRDefault="00EB15F9" w:rsidP="00720F60">
            <w:pPr>
              <w:jc w:val="center"/>
              <w:rPr>
                <w:lang w:eastAsia="fr-FR"/>
              </w:rPr>
            </w:pPr>
          </w:p>
        </w:tc>
        <w:tc>
          <w:tcPr>
            <w:tcW w:w="1211" w:type="dxa"/>
            <w:gridSpan w:val="3"/>
            <w:vMerge/>
            <w:vAlign w:val="center"/>
          </w:tcPr>
          <w:p w:rsidR="00EB15F9" w:rsidRPr="002A532C" w:rsidRDefault="00EB15F9" w:rsidP="00720F60">
            <w:pPr>
              <w:jc w:val="center"/>
              <w:rPr>
                <w:lang w:eastAsia="fr-FR"/>
              </w:rPr>
            </w:pPr>
          </w:p>
        </w:tc>
        <w:tc>
          <w:tcPr>
            <w:tcW w:w="1212" w:type="dxa"/>
            <w:gridSpan w:val="2"/>
            <w:vMerge/>
            <w:tcBorders>
              <w:right w:val="nil"/>
            </w:tcBorders>
            <w:vAlign w:val="center"/>
          </w:tcPr>
          <w:p w:rsidR="00EB15F9" w:rsidRPr="002A532C" w:rsidRDefault="00EB15F9" w:rsidP="00720F60">
            <w:pPr>
              <w:jc w:val="center"/>
              <w:rPr>
                <w:lang w:eastAsia="fr-FR"/>
              </w:rPr>
            </w:pP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noProof/>
                <w:lang w:eastAsia="fr-FR"/>
              </w:rPr>
            </w:pPr>
          </w:p>
        </w:tc>
        <w:tc>
          <w:tcPr>
            <w:tcW w:w="1559" w:type="dxa"/>
            <w:gridSpan w:val="4"/>
            <w:tcBorders>
              <w:left w:val="nil"/>
            </w:tcBorders>
            <w:shd w:val="clear" w:color="auto" w:fill="auto"/>
            <w:vAlign w:val="center"/>
          </w:tcPr>
          <w:p w:rsidR="00EB15F9" w:rsidRPr="002A532C" w:rsidRDefault="00EB15F9" w:rsidP="00720F60">
            <w:pPr>
              <w:jc w:val="center"/>
              <w:rPr>
                <w:b/>
                <w:noProof/>
                <w:lang w:eastAsia="fr-FR"/>
              </w:rPr>
            </w:pPr>
            <w:r>
              <w:rPr>
                <w:b/>
                <w:noProof/>
                <w:lang w:eastAsia="fr-FR"/>
              </w:rPr>
              <w:drawing>
                <wp:inline distT="0" distB="0" distL="0" distR="0">
                  <wp:extent cx="303680" cy="303680"/>
                  <wp:effectExtent l="19050" t="0" r="1120" b="0"/>
                  <wp:docPr id="781"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EB15F9" w:rsidRPr="002A532C" w:rsidRDefault="00EB15F9" w:rsidP="00720F60">
            <w:pPr>
              <w:jc w:val="center"/>
              <w:rPr>
                <w:b/>
                <w:lang w:eastAsia="fr-FR"/>
              </w:rPr>
            </w:pPr>
            <w:r w:rsidRPr="002A532C">
              <w:rPr>
                <w:b/>
                <w:lang w:eastAsia="fr-FR"/>
              </w:rPr>
              <w:t>OUI</w:t>
            </w:r>
          </w:p>
          <w:p w:rsidR="00EB15F9" w:rsidRPr="002A532C" w:rsidRDefault="00EB15F9" w:rsidP="00720F60">
            <w:pPr>
              <w:jc w:val="center"/>
              <w:rPr>
                <w:b/>
                <w:noProof/>
                <w:lang w:eastAsia="fr-FR"/>
              </w:rPr>
            </w:pPr>
            <w:r w:rsidRPr="002A532C">
              <w:rPr>
                <w:b/>
                <w:sz w:val="16"/>
                <w:szCs w:val="16"/>
                <w:lang w:eastAsia="fr-FR"/>
              </w:rPr>
              <w:t>100%</w:t>
            </w:r>
          </w:p>
        </w:tc>
        <w:tc>
          <w:tcPr>
            <w:tcW w:w="1445" w:type="dxa"/>
            <w:gridSpan w:val="3"/>
            <w:vMerge/>
            <w:vAlign w:val="center"/>
          </w:tcPr>
          <w:p w:rsidR="00EB15F9" w:rsidRPr="002A532C" w:rsidRDefault="00EB15F9" w:rsidP="00720F60">
            <w:pPr>
              <w:jc w:val="center"/>
              <w:rPr>
                <w:b/>
                <w:lang w:eastAsia="fr-FR"/>
              </w:rPr>
            </w:pPr>
          </w:p>
        </w:tc>
        <w:tc>
          <w:tcPr>
            <w:tcW w:w="1211" w:type="dxa"/>
            <w:gridSpan w:val="3"/>
            <w:vMerge/>
            <w:vAlign w:val="center"/>
          </w:tcPr>
          <w:p w:rsidR="00EB15F9" w:rsidRPr="002A532C" w:rsidRDefault="00EB15F9" w:rsidP="00720F60">
            <w:pPr>
              <w:jc w:val="center"/>
              <w:rPr>
                <w:lang w:eastAsia="fr-FR"/>
              </w:rPr>
            </w:pPr>
          </w:p>
        </w:tc>
        <w:tc>
          <w:tcPr>
            <w:tcW w:w="1211" w:type="dxa"/>
            <w:gridSpan w:val="2"/>
            <w:vMerge/>
            <w:vAlign w:val="center"/>
          </w:tcPr>
          <w:p w:rsidR="00EB15F9" w:rsidRPr="002A532C" w:rsidRDefault="00EB15F9" w:rsidP="00720F60">
            <w:pPr>
              <w:jc w:val="center"/>
              <w:rPr>
                <w:lang w:eastAsia="fr-FR"/>
              </w:rPr>
            </w:pPr>
          </w:p>
        </w:tc>
        <w:tc>
          <w:tcPr>
            <w:tcW w:w="1212" w:type="dxa"/>
            <w:gridSpan w:val="3"/>
            <w:vMerge/>
            <w:vAlign w:val="center"/>
          </w:tcPr>
          <w:p w:rsidR="00EB15F9" w:rsidRPr="002A532C" w:rsidRDefault="00EB15F9" w:rsidP="00720F60">
            <w:pPr>
              <w:jc w:val="center"/>
              <w:rPr>
                <w:lang w:eastAsia="fr-FR"/>
              </w:rPr>
            </w:pPr>
          </w:p>
        </w:tc>
        <w:tc>
          <w:tcPr>
            <w:tcW w:w="1211" w:type="dxa"/>
            <w:gridSpan w:val="3"/>
            <w:vMerge/>
            <w:vAlign w:val="center"/>
          </w:tcPr>
          <w:p w:rsidR="00EB15F9" w:rsidRPr="002A532C" w:rsidRDefault="00EB15F9" w:rsidP="00720F60">
            <w:pPr>
              <w:jc w:val="center"/>
              <w:rPr>
                <w:lang w:eastAsia="fr-FR"/>
              </w:rPr>
            </w:pPr>
          </w:p>
        </w:tc>
        <w:tc>
          <w:tcPr>
            <w:tcW w:w="1212" w:type="dxa"/>
            <w:gridSpan w:val="2"/>
            <w:vMerge/>
            <w:tcBorders>
              <w:right w:val="nil"/>
            </w:tcBorders>
            <w:vAlign w:val="center"/>
          </w:tcPr>
          <w:p w:rsidR="00EB15F9" w:rsidRPr="002A532C" w:rsidRDefault="00EB15F9" w:rsidP="00720F60">
            <w:pPr>
              <w:jc w:val="center"/>
              <w:rPr>
                <w:lang w:eastAsia="fr-FR"/>
              </w:rPr>
            </w:pP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720F60">
        <w:trPr>
          <w:trHeight w:val="213"/>
          <w:jc w:val="center"/>
        </w:trPr>
        <w:tc>
          <w:tcPr>
            <w:tcW w:w="289" w:type="dxa"/>
            <w:tcBorders>
              <w:top w:val="nil"/>
              <w:left w:val="nil"/>
              <w:bottom w:val="nil"/>
              <w:right w:val="nil"/>
            </w:tcBorders>
            <w:shd w:val="clear" w:color="auto" w:fill="FFFFFF" w:themeFill="background1"/>
          </w:tcPr>
          <w:p w:rsidR="00EB15F9" w:rsidRPr="002A532C" w:rsidRDefault="00EB15F9" w:rsidP="00720F60">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EB15F9" w:rsidRPr="002A532C" w:rsidRDefault="00EB15F9" w:rsidP="00720F60">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EB15F9" w:rsidRPr="002A532C" w:rsidRDefault="00EB15F9" w:rsidP="00720F60">
            <w:pPr>
              <w:rPr>
                <w:sz w:val="16"/>
                <w:szCs w:val="16"/>
                <w:lang w:eastAsia="fr-FR"/>
              </w:rPr>
            </w:pPr>
          </w:p>
        </w:tc>
      </w:tr>
      <w:tr w:rsidR="00A072CF" w:rsidRPr="002A532C" w:rsidTr="00720F60">
        <w:trPr>
          <w:trHeight w:val="20"/>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A072CF" w:rsidRPr="002A532C" w:rsidRDefault="00A072CF" w:rsidP="00A072CF">
            <w:pPr>
              <w:ind w:left="113" w:right="113"/>
              <w:jc w:val="center"/>
              <w:rPr>
                <w:b/>
                <w:color w:val="FFFFFF" w:themeColor="background1"/>
                <w:sz w:val="28"/>
                <w:szCs w:val="28"/>
                <w:lang w:eastAsia="fr-FR"/>
              </w:rPr>
            </w:pPr>
            <w:r w:rsidRPr="00FF57A4">
              <w:rPr>
                <w:b/>
                <w:color w:val="FFFFFF" w:themeColor="background1"/>
                <w:sz w:val="24"/>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A072CF" w:rsidRPr="00281108" w:rsidRDefault="00A072CF" w:rsidP="00A072CF">
            <w:pPr>
              <w:jc w:val="center"/>
              <w:rPr>
                <w:b/>
                <w:color w:val="FFFFFF" w:themeColor="background1"/>
                <w:sz w:val="20"/>
                <w:szCs w:val="20"/>
                <w:lang w:eastAsia="fr-FR"/>
              </w:rPr>
            </w:pPr>
            <w:r w:rsidRPr="00281108">
              <w:rPr>
                <w:b/>
                <w:color w:val="FFFFFF" w:themeColor="background1"/>
                <w:sz w:val="20"/>
                <w:szCs w:val="20"/>
                <w:lang w:eastAsia="fr-FR"/>
              </w:rPr>
              <w:t>Priorité</w:t>
            </w:r>
          </w:p>
          <w:p w:rsidR="00A072CF" w:rsidRPr="002A532C" w:rsidRDefault="00A072CF" w:rsidP="00A072CF">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1</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2</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3</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4</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5</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6</w:t>
            </w:r>
          </w:p>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23640">
        <w:trPr>
          <w:trHeight w:val="2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r w:rsidRPr="002A532C">
              <w:rPr>
                <w:sz w:val="16"/>
                <w:szCs w:val="16"/>
                <w:lang w:eastAsia="fr-FR"/>
              </w:rPr>
              <w:t>Action 1</w:t>
            </w:r>
          </w:p>
        </w:tc>
        <w:tc>
          <w:tcPr>
            <w:tcW w:w="921" w:type="dxa"/>
            <w:gridSpan w:val="5"/>
            <w:tcBorders>
              <w:top w:val="nil"/>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r>
              <w:rPr>
                <w:rFonts w:ascii="Arial Black" w:hAnsi="Arial Black"/>
                <w:b/>
                <w:sz w:val="16"/>
                <w:szCs w:val="16"/>
                <w:lang w:eastAsia="fr-FR"/>
              </w:rPr>
              <w:t>/2</w:t>
            </w:r>
          </w:p>
        </w:tc>
        <w:tc>
          <w:tcPr>
            <w:tcW w:w="954" w:type="dxa"/>
            <w:vMerge w:val="restart"/>
            <w:tcBorders>
              <w:top w:val="nil"/>
              <w:left w:val="single" w:sz="4" w:space="0" w:color="auto"/>
              <w:bottom w:val="single" w:sz="4" w:space="0" w:color="auto"/>
              <w:right w:val="single" w:sz="4" w:space="0" w:color="auto"/>
            </w:tcBorders>
            <w:vAlign w:val="center"/>
          </w:tcPr>
          <w:p w:rsidR="00A072CF" w:rsidRPr="002A532C" w:rsidRDefault="00A072CF" w:rsidP="00A072CF">
            <w:pPr>
              <w:ind w:left="-103"/>
              <w:jc w:val="center"/>
              <w:rPr>
                <w:lang w:eastAsia="fr-FR"/>
              </w:rPr>
            </w:pPr>
            <w:r w:rsidRPr="002A532C">
              <w:rPr>
                <w:noProof/>
                <w:lang w:eastAsia="fr-FR"/>
              </w:rPr>
              <w:drawing>
                <wp:inline distT="0" distB="0" distL="0" distR="0">
                  <wp:extent cx="491589" cy="491589"/>
                  <wp:effectExtent l="19050" t="0" r="3711" b="0"/>
                  <wp:docPr id="770"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2"/>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4" w:type="dxa"/>
            <w:tcBorders>
              <w:top w:val="nil"/>
              <w:right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23640">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r w:rsidRPr="002A532C">
              <w:rPr>
                <w:sz w:val="16"/>
                <w:szCs w:val="16"/>
                <w:lang w:eastAsia="fr-FR"/>
              </w:rPr>
              <w:t>Action 2</w:t>
            </w: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r>
              <w:rPr>
                <w:rFonts w:ascii="Arial Black" w:hAnsi="Arial Black"/>
                <w:b/>
                <w:sz w:val="16"/>
                <w:szCs w:val="16"/>
                <w:lang w:eastAsia="fr-FR"/>
              </w:rPr>
              <w:t>/2</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FF57A4">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r w:rsidRPr="002A532C">
              <w:rPr>
                <w:sz w:val="16"/>
                <w:szCs w:val="16"/>
                <w:lang w:eastAsia="fr-FR"/>
              </w:rPr>
              <w:t>Action 3</w:t>
            </w:r>
          </w:p>
        </w:tc>
        <w:tc>
          <w:tcPr>
            <w:tcW w:w="921" w:type="dxa"/>
            <w:gridSpan w:val="5"/>
            <w:tcBorders>
              <w:left w:val="single" w:sz="4" w:space="0" w:color="auto"/>
              <w:right w:val="single" w:sz="4" w:space="0" w:color="auto"/>
            </w:tcBorders>
            <w:vAlign w:val="center"/>
          </w:tcPr>
          <w:p w:rsidR="00A072CF" w:rsidRPr="002A532C" w:rsidRDefault="00A072CF" w:rsidP="00FF57A4">
            <w:pPr>
              <w:jc w:val="center"/>
              <w:rPr>
                <w:rFonts w:ascii="Arial Black" w:hAnsi="Arial Black"/>
                <w:b/>
                <w:sz w:val="16"/>
                <w:szCs w:val="16"/>
                <w:lang w:eastAsia="fr-FR"/>
              </w:rPr>
            </w:pPr>
            <w:r>
              <w:rPr>
                <w:rFonts w:ascii="Arial Black" w:hAnsi="Arial Black"/>
                <w:b/>
                <w:sz w:val="16"/>
                <w:szCs w:val="16"/>
                <w:lang w:eastAsia="fr-FR"/>
              </w:rPr>
              <w:t>1/</w:t>
            </w:r>
            <w:r w:rsidR="00FF57A4">
              <w:rPr>
                <w:rFonts w:ascii="Arial Black" w:hAnsi="Arial Black"/>
                <w:b/>
                <w:sz w:val="16"/>
                <w:szCs w:val="16"/>
                <w:lang w:eastAsia="fr-FR"/>
              </w:rPr>
              <w:t>1</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96754">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p>
        </w:tc>
        <w:tc>
          <w:tcPr>
            <w:tcW w:w="921" w:type="dxa"/>
            <w:gridSpan w:val="5"/>
            <w:tcBorders>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auto"/>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auto"/>
          </w:tcPr>
          <w:p w:rsidR="00A072CF" w:rsidRPr="002A532C" w:rsidRDefault="00A072CF" w:rsidP="00A072CF">
            <w:pPr>
              <w:rPr>
                <w:lang w:eastAsia="fr-FR"/>
              </w:rPr>
            </w:pPr>
          </w:p>
        </w:tc>
        <w:tc>
          <w:tcPr>
            <w:tcW w:w="283" w:type="dxa"/>
            <w:tcBorders>
              <w:top w:val="nil"/>
              <w:left w:val="nil"/>
              <w:bottom w:val="nil"/>
              <w:right w:val="nil"/>
            </w:tcBorders>
            <w:shd w:val="clear" w:color="auto" w:fill="auto"/>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50EA6">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top w:val="nil"/>
              <w:left w:val="nil"/>
            </w:tcBorders>
            <w:vAlign w:val="center"/>
          </w:tcPr>
          <w:p w:rsidR="00A072CF" w:rsidRPr="00C74B3B" w:rsidRDefault="00A072CF" w:rsidP="00A072CF">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A072CF" w:rsidRPr="002A532C" w:rsidRDefault="00FF57A4" w:rsidP="00FF57A4">
            <w:pPr>
              <w:ind w:left="150"/>
              <w:rPr>
                <w:lang w:eastAsia="fr-FR"/>
              </w:rPr>
            </w:pPr>
            <w:r>
              <w:rPr>
                <w:lang w:eastAsia="fr-FR"/>
              </w:rPr>
              <w:t>La mare d’Opoul  est confronté à plusieurs sources de pollutions étant situé au point bas du village d’Opoul et des parcelles agricoles environnantes, la mare récupère les eaux de lessivage de la chaussée et des terrains alentours.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50EA6">
        <w:trPr>
          <w:trHeight w:val="11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left w:val="nil"/>
            </w:tcBorders>
            <w:vAlign w:val="center"/>
          </w:tcPr>
          <w:p w:rsidR="00A072CF" w:rsidRPr="00C74B3B" w:rsidRDefault="00A072CF" w:rsidP="00A072CF">
            <w:pPr>
              <w:ind w:left="182"/>
              <w:rPr>
                <w:sz w:val="18"/>
                <w:lang w:eastAsia="fr-FR"/>
              </w:rPr>
            </w:pPr>
            <w:r w:rsidRPr="00C74B3B">
              <w:rPr>
                <w:sz w:val="18"/>
                <w:lang w:eastAsia="fr-FR"/>
              </w:rPr>
              <w:t xml:space="preserve">Description </w:t>
            </w:r>
          </w:p>
          <w:p w:rsidR="00A072CF" w:rsidRPr="00C74B3B" w:rsidRDefault="00A072CF" w:rsidP="00A072CF">
            <w:pPr>
              <w:ind w:left="182"/>
              <w:rPr>
                <w:sz w:val="18"/>
                <w:lang w:eastAsia="fr-FR"/>
              </w:rPr>
            </w:pPr>
            <w:r w:rsidRPr="00C74B3B">
              <w:rPr>
                <w:sz w:val="18"/>
                <w:lang w:eastAsia="fr-FR"/>
              </w:rPr>
              <w:t>des Actions :</w:t>
            </w:r>
          </w:p>
        </w:tc>
        <w:tc>
          <w:tcPr>
            <w:tcW w:w="8225" w:type="dxa"/>
            <w:gridSpan w:val="19"/>
            <w:tcBorders>
              <w:right w:val="nil"/>
            </w:tcBorders>
            <w:vAlign w:val="center"/>
          </w:tcPr>
          <w:p w:rsidR="00A072CF" w:rsidRPr="00C74B3B" w:rsidRDefault="00A072CF" w:rsidP="00A072CF">
            <w:pPr>
              <w:ind w:left="150"/>
              <w:rPr>
                <w:b/>
                <w:sz w:val="18"/>
                <w:szCs w:val="18"/>
                <w:lang w:eastAsia="fr-FR"/>
              </w:rPr>
            </w:pPr>
            <w:r w:rsidRPr="00C74B3B">
              <w:rPr>
                <w:b/>
                <w:sz w:val="18"/>
                <w:szCs w:val="18"/>
                <w:lang w:eastAsia="fr-FR"/>
              </w:rPr>
              <w:t>Action 1</w:t>
            </w:r>
            <w:r>
              <w:rPr>
                <w:b/>
                <w:sz w:val="18"/>
                <w:szCs w:val="18"/>
                <w:lang w:eastAsia="fr-FR"/>
              </w:rPr>
              <w:t> :</w:t>
            </w:r>
            <w:r w:rsidR="00FF57A4">
              <w:rPr>
                <w:b/>
                <w:sz w:val="18"/>
                <w:szCs w:val="18"/>
                <w:lang w:eastAsia="fr-FR"/>
              </w:rPr>
              <w:t xml:space="preserve"> </w:t>
            </w:r>
            <w:r w:rsidR="00FF57A4" w:rsidRPr="00FF57A4">
              <w:rPr>
                <w:sz w:val="18"/>
                <w:szCs w:val="18"/>
                <w:lang w:eastAsia="fr-FR"/>
              </w:rPr>
              <w:t xml:space="preserve">La mare d’Opoul est une mare temporaire </w:t>
            </w:r>
            <w:proofErr w:type="spellStart"/>
            <w:r w:rsidR="00FF57A4" w:rsidRPr="00FF57A4">
              <w:rPr>
                <w:sz w:val="18"/>
                <w:szCs w:val="18"/>
                <w:lang w:eastAsia="fr-FR"/>
              </w:rPr>
              <w:t>mediterranéene</w:t>
            </w:r>
            <w:proofErr w:type="spellEnd"/>
            <w:r w:rsidR="00FF57A4" w:rsidRPr="00FF57A4">
              <w:rPr>
                <w:sz w:val="18"/>
                <w:szCs w:val="18"/>
                <w:lang w:eastAsia="fr-FR"/>
              </w:rPr>
              <w:t xml:space="preserve">, l’eau n’est donc pas présente en permanence, il sera </w:t>
            </w:r>
            <w:proofErr w:type="spellStart"/>
            <w:r w:rsidR="00FF57A4" w:rsidRPr="00FF57A4">
              <w:rPr>
                <w:sz w:val="18"/>
                <w:szCs w:val="18"/>
                <w:lang w:eastAsia="fr-FR"/>
              </w:rPr>
              <w:t>interessant</w:t>
            </w:r>
            <w:proofErr w:type="spellEnd"/>
            <w:r w:rsidR="00FF57A4" w:rsidRPr="00FF57A4">
              <w:rPr>
                <w:sz w:val="18"/>
                <w:szCs w:val="18"/>
                <w:lang w:eastAsia="fr-FR"/>
              </w:rPr>
              <w:t xml:space="preserve"> de disposer des informations sur les différents éléments que l’eau pourrait contenir.</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50EA6">
        <w:trPr>
          <w:trHeight w:val="106"/>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C74B3B" w:rsidRDefault="00A072CF" w:rsidP="00A072CF">
            <w:pPr>
              <w:ind w:left="150"/>
              <w:rPr>
                <w:b/>
                <w:sz w:val="18"/>
                <w:szCs w:val="18"/>
                <w:lang w:eastAsia="fr-FR"/>
              </w:rPr>
            </w:pPr>
            <w:r w:rsidRPr="00C74B3B">
              <w:rPr>
                <w:b/>
                <w:sz w:val="18"/>
                <w:szCs w:val="18"/>
                <w:lang w:eastAsia="fr-FR"/>
              </w:rPr>
              <w:t>Action 2</w:t>
            </w:r>
            <w:r>
              <w:rPr>
                <w:b/>
                <w:sz w:val="18"/>
                <w:szCs w:val="18"/>
                <w:lang w:eastAsia="fr-FR"/>
              </w:rPr>
              <w:t> :</w:t>
            </w:r>
            <w:r w:rsidR="00FF57A4">
              <w:rPr>
                <w:b/>
                <w:sz w:val="18"/>
                <w:szCs w:val="18"/>
                <w:lang w:eastAsia="fr-FR"/>
              </w:rPr>
              <w:t xml:space="preserve"> </w:t>
            </w:r>
            <w:r w:rsidR="00FF57A4" w:rsidRPr="00FF57A4">
              <w:rPr>
                <w:sz w:val="18"/>
                <w:szCs w:val="18"/>
                <w:lang w:eastAsia="fr-FR"/>
              </w:rPr>
              <w:t xml:space="preserve">Les polluants sont parfois </w:t>
            </w:r>
            <w:proofErr w:type="spellStart"/>
            <w:r w:rsidR="00FF57A4" w:rsidRPr="00FF57A4">
              <w:rPr>
                <w:sz w:val="18"/>
                <w:szCs w:val="18"/>
                <w:lang w:eastAsia="fr-FR"/>
              </w:rPr>
              <w:t>rémanants</w:t>
            </w:r>
            <w:proofErr w:type="spellEnd"/>
            <w:r w:rsidR="00FF57A4" w:rsidRPr="00FF57A4">
              <w:rPr>
                <w:sz w:val="18"/>
                <w:szCs w:val="18"/>
                <w:lang w:eastAsia="fr-FR"/>
              </w:rPr>
              <w:t xml:space="preserve"> et demeurent piégés dans le sédiment pour se dégrader plus ou moins lentement. Il est nécessaire de disposer de cette information pour identifier des sources de pollutions non ciblées actuellement.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50EA6">
        <w:trPr>
          <w:trHeight w:val="108"/>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C74B3B" w:rsidRDefault="00A072CF" w:rsidP="00823640">
            <w:pPr>
              <w:ind w:left="147"/>
              <w:rPr>
                <w:b/>
                <w:sz w:val="18"/>
                <w:szCs w:val="18"/>
                <w:lang w:eastAsia="fr-FR"/>
              </w:rPr>
            </w:pPr>
            <w:r w:rsidRPr="00C74B3B">
              <w:rPr>
                <w:b/>
                <w:sz w:val="18"/>
                <w:szCs w:val="18"/>
                <w:lang w:eastAsia="fr-FR"/>
              </w:rPr>
              <w:t>Action 3</w:t>
            </w:r>
            <w:r>
              <w:rPr>
                <w:b/>
                <w:sz w:val="18"/>
                <w:szCs w:val="18"/>
                <w:lang w:eastAsia="fr-FR"/>
              </w:rPr>
              <w:t> :</w:t>
            </w:r>
            <w:r w:rsidR="00782230">
              <w:rPr>
                <w:b/>
                <w:sz w:val="18"/>
                <w:szCs w:val="18"/>
                <w:lang w:eastAsia="fr-FR"/>
              </w:rPr>
              <w:t xml:space="preserve"> </w:t>
            </w:r>
            <w:r w:rsidR="00782230" w:rsidRPr="00782230">
              <w:rPr>
                <w:sz w:val="18"/>
                <w:szCs w:val="18"/>
                <w:lang w:eastAsia="fr-FR"/>
              </w:rPr>
              <w:t xml:space="preserve">Une action de veille doit </w:t>
            </w:r>
            <w:proofErr w:type="spellStart"/>
            <w:r w:rsidR="00782230" w:rsidRPr="00782230">
              <w:rPr>
                <w:sz w:val="18"/>
                <w:szCs w:val="18"/>
                <w:lang w:eastAsia="fr-FR"/>
              </w:rPr>
              <w:t>etre</w:t>
            </w:r>
            <w:proofErr w:type="spellEnd"/>
            <w:r w:rsidR="00782230" w:rsidRPr="00782230">
              <w:rPr>
                <w:sz w:val="18"/>
                <w:szCs w:val="18"/>
                <w:lang w:eastAsia="fr-FR"/>
              </w:rPr>
              <w:t xml:space="preserve"> menée de façon courante en lien avec les acteurs locaux afin d’identifier les éventuelles perturbations.</w:t>
            </w:r>
            <w:r w:rsidR="00823640">
              <w:rPr>
                <w:sz w:val="18"/>
                <w:szCs w:val="18"/>
                <w:lang w:eastAsia="fr-FR"/>
              </w:rPr>
              <w:t xml:space="preserve"> Des rendez vous de suivi et échanges auront lieu et les suivis seront consignés.</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50EA6">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A072CF" w:rsidRPr="00C74B3B" w:rsidRDefault="00823640" w:rsidP="00A072CF">
            <w:pPr>
              <w:ind w:left="150"/>
              <w:rPr>
                <w:sz w:val="18"/>
                <w:szCs w:val="18"/>
                <w:lang w:eastAsia="fr-FR"/>
              </w:rPr>
            </w:pPr>
            <w:r>
              <w:rPr>
                <w:sz w:val="18"/>
                <w:szCs w:val="18"/>
                <w:lang w:eastAsia="fr-FR"/>
              </w:rPr>
              <w:t xml:space="preserve">Avoir une visibilité claire des polluants </w:t>
            </w:r>
            <w:proofErr w:type="spellStart"/>
            <w:r>
              <w:rPr>
                <w:sz w:val="18"/>
                <w:szCs w:val="18"/>
                <w:lang w:eastAsia="fr-FR"/>
              </w:rPr>
              <w:t>pouvants</w:t>
            </w:r>
            <w:proofErr w:type="spellEnd"/>
            <w:r>
              <w:rPr>
                <w:sz w:val="18"/>
                <w:szCs w:val="18"/>
                <w:lang w:eastAsia="fr-FR"/>
              </w:rPr>
              <w:t xml:space="preserve"> </w:t>
            </w:r>
            <w:proofErr w:type="spellStart"/>
            <w:r>
              <w:rPr>
                <w:sz w:val="18"/>
                <w:szCs w:val="18"/>
                <w:lang w:eastAsia="fr-FR"/>
              </w:rPr>
              <w:t>etre</w:t>
            </w:r>
            <w:proofErr w:type="spellEnd"/>
            <w:r>
              <w:rPr>
                <w:sz w:val="18"/>
                <w:szCs w:val="18"/>
                <w:lang w:eastAsia="fr-FR"/>
              </w:rPr>
              <w:t xml:space="preserve"> identifiés sur la mare en vue d’éliminer les causes.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50EA6">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A072CF" w:rsidRPr="00C74B3B" w:rsidRDefault="00823640" w:rsidP="00A072CF">
            <w:pPr>
              <w:ind w:left="150"/>
              <w:rPr>
                <w:sz w:val="18"/>
                <w:szCs w:val="18"/>
                <w:lang w:eastAsia="fr-FR"/>
              </w:rPr>
            </w:pPr>
            <w:r>
              <w:rPr>
                <w:sz w:val="18"/>
                <w:szCs w:val="18"/>
                <w:lang w:eastAsia="fr-FR"/>
              </w:rPr>
              <w:t>La possibilité d’obtenir des résultats non satisfaisants.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50EA6">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sz w:val="18"/>
                <w:szCs w:val="18"/>
                <w:lang w:eastAsia="fr-FR"/>
              </w:rPr>
              <w:t>Commune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50EA6">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A072CF" w:rsidRPr="00C74B3B" w:rsidRDefault="00823640" w:rsidP="00A072CF">
            <w:pPr>
              <w:ind w:left="150"/>
              <w:rPr>
                <w:sz w:val="18"/>
                <w:szCs w:val="18"/>
                <w:lang w:eastAsia="fr-FR"/>
              </w:rPr>
            </w:pPr>
            <w:r>
              <w:rPr>
                <w:sz w:val="18"/>
                <w:szCs w:val="18"/>
                <w:lang w:eastAsia="fr-FR"/>
              </w:rPr>
              <w:t>Réalisation des analyses, veille pluriannuelle.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50EA6">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b/>
                <w:sz w:val="18"/>
                <w:szCs w:val="18"/>
                <w:lang w:eastAsia="fr-FR"/>
              </w:rPr>
              <w:t>Maitrise d’ouvrage :</w:t>
            </w:r>
            <w:r w:rsidRPr="00C74B3B">
              <w:rPr>
                <w:sz w:val="18"/>
                <w:szCs w:val="18"/>
                <w:lang w:eastAsia="fr-FR"/>
              </w:rPr>
              <w:t xml:space="preserve"> PMCA</w:t>
            </w:r>
            <w:r w:rsidR="00823640">
              <w:rPr>
                <w:sz w:val="18"/>
                <w:szCs w:val="18"/>
                <w:lang w:eastAsia="fr-FR"/>
              </w:rPr>
              <w:t>,</w:t>
            </w:r>
            <w:r w:rsidR="00823640" w:rsidRPr="00C74B3B">
              <w:rPr>
                <w:sz w:val="18"/>
                <w:szCs w:val="18"/>
                <w:lang w:eastAsia="fr-FR"/>
              </w:rPr>
              <w:t xml:space="preserve"> RIVAGE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50EA6">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single" w:sz="4" w:space="0" w:color="auto"/>
            </w:tcBorders>
            <w:vAlign w:val="center"/>
          </w:tcPr>
          <w:p w:rsidR="00A072CF" w:rsidRPr="00C74B3B" w:rsidRDefault="00A072CF" w:rsidP="00A072CF">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sz w:val="18"/>
                <w:szCs w:val="18"/>
                <w:lang w:eastAsia="fr-FR"/>
              </w:rPr>
              <w:t xml:space="preserve">PMCA, RIVAGE, Commune, Agence de l’eau, CG,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23640">
        <w:trPr>
          <w:trHeight w:val="293"/>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top w:val="single" w:sz="4" w:space="0" w:color="auto"/>
              <w:left w:val="nil"/>
              <w:right w:val="single" w:sz="4" w:space="0" w:color="auto"/>
            </w:tcBorders>
            <w:vAlign w:val="center"/>
          </w:tcPr>
          <w:p w:rsidR="00A072CF" w:rsidRPr="00C74B3B" w:rsidRDefault="00A072CF" w:rsidP="00A072CF">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A072CF" w:rsidRPr="00336083" w:rsidRDefault="00A072CF" w:rsidP="00A072CF">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proofErr w:type="spellStart"/>
            <w:r w:rsidRPr="00C74B3B">
              <w:rPr>
                <w:b/>
                <w:color w:val="FFFFFF" w:themeColor="background1"/>
                <w:lang w:eastAsia="fr-FR"/>
              </w:rPr>
              <w:t>Materiels</w:t>
            </w:r>
            <w:proofErr w:type="spellEnd"/>
          </w:p>
        </w:tc>
        <w:tc>
          <w:tcPr>
            <w:tcW w:w="2552" w:type="dxa"/>
            <w:gridSpan w:val="6"/>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23640">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tcPr>
          <w:p w:rsidR="00A072CF" w:rsidRPr="002A532C" w:rsidRDefault="00823640" w:rsidP="00823640">
            <w:pPr>
              <w:ind w:left="150"/>
              <w:rPr>
                <w:lang w:eastAsia="fr-FR"/>
              </w:rPr>
            </w:pPr>
            <w:r>
              <w:rPr>
                <w:lang w:eastAsia="fr-FR"/>
              </w:rPr>
              <w:t>2xPMCA, 1xRIVAGE</w:t>
            </w:r>
          </w:p>
        </w:tc>
        <w:tc>
          <w:tcPr>
            <w:tcW w:w="2552" w:type="dxa"/>
            <w:gridSpan w:val="5"/>
            <w:tcBorders>
              <w:right w:val="nil"/>
            </w:tcBorders>
            <w:vAlign w:val="center"/>
          </w:tcPr>
          <w:p w:rsidR="00A072CF" w:rsidRPr="002A532C" w:rsidRDefault="00823640" w:rsidP="00823640">
            <w:pPr>
              <w:ind w:left="150"/>
              <w:jc w:val="center"/>
              <w:rPr>
                <w:lang w:eastAsia="fr-FR"/>
              </w:rPr>
            </w:pPr>
            <w:r>
              <w:rPr>
                <w:lang w:eastAsia="fr-FR"/>
              </w:rPr>
              <w:t>-</w:t>
            </w:r>
          </w:p>
        </w:tc>
        <w:tc>
          <w:tcPr>
            <w:tcW w:w="2552" w:type="dxa"/>
            <w:gridSpan w:val="6"/>
            <w:tcBorders>
              <w:right w:val="nil"/>
            </w:tcBorders>
            <w:vAlign w:val="center"/>
          </w:tcPr>
          <w:p w:rsidR="00A072CF" w:rsidRPr="00A50EA6" w:rsidRDefault="00823640" w:rsidP="00823640">
            <w:pPr>
              <w:ind w:left="150"/>
              <w:jc w:val="center"/>
              <w:rPr>
                <w:b/>
                <w:lang w:eastAsia="fr-FR"/>
              </w:rPr>
            </w:pPr>
            <w:r w:rsidRPr="00095734">
              <w:rPr>
                <w:b/>
                <w:color w:val="FF0000"/>
                <w:lang w:eastAsia="fr-FR"/>
              </w:rPr>
              <w:t>A DETERMINER</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23640">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A2</w:t>
            </w:r>
          </w:p>
        </w:tc>
        <w:tc>
          <w:tcPr>
            <w:tcW w:w="2551" w:type="dxa"/>
            <w:gridSpan w:val="6"/>
            <w:tcBorders>
              <w:left w:val="single" w:sz="4" w:space="0" w:color="auto"/>
              <w:right w:val="nil"/>
            </w:tcBorders>
            <w:shd w:val="clear" w:color="auto" w:fill="auto"/>
          </w:tcPr>
          <w:p w:rsidR="00A072CF" w:rsidRPr="002A532C" w:rsidRDefault="00823640" w:rsidP="00823640">
            <w:pPr>
              <w:ind w:left="150"/>
              <w:rPr>
                <w:lang w:eastAsia="fr-FR"/>
              </w:rPr>
            </w:pPr>
            <w:r>
              <w:rPr>
                <w:lang w:eastAsia="fr-FR"/>
              </w:rPr>
              <w:t>2xPMCA, 1xRIVAGE</w:t>
            </w:r>
          </w:p>
        </w:tc>
        <w:tc>
          <w:tcPr>
            <w:tcW w:w="2552" w:type="dxa"/>
            <w:gridSpan w:val="5"/>
            <w:tcBorders>
              <w:right w:val="nil"/>
            </w:tcBorders>
            <w:vAlign w:val="center"/>
          </w:tcPr>
          <w:p w:rsidR="00A072CF" w:rsidRPr="002A532C" w:rsidRDefault="00823640" w:rsidP="00823640">
            <w:pPr>
              <w:ind w:left="150"/>
              <w:jc w:val="center"/>
              <w:rPr>
                <w:lang w:eastAsia="fr-FR"/>
              </w:rPr>
            </w:pPr>
            <w:r>
              <w:rPr>
                <w:lang w:eastAsia="fr-FR"/>
              </w:rPr>
              <w:t>-</w:t>
            </w:r>
          </w:p>
        </w:tc>
        <w:tc>
          <w:tcPr>
            <w:tcW w:w="2552" w:type="dxa"/>
            <w:gridSpan w:val="6"/>
            <w:tcBorders>
              <w:right w:val="nil"/>
            </w:tcBorders>
            <w:vAlign w:val="center"/>
          </w:tcPr>
          <w:p w:rsidR="00A072CF" w:rsidRPr="00A50EA6" w:rsidRDefault="00823640" w:rsidP="00823640">
            <w:pPr>
              <w:ind w:left="150"/>
              <w:jc w:val="center"/>
              <w:rPr>
                <w:b/>
                <w:lang w:eastAsia="fr-FR"/>
              </w:rPr>
            </w:pPr>
            <w:r w:rsidRPr="00095734">
              <w:rPr>
                <w:b/>
                <w:color w:val="FF0000"/>
                <w:lang w:eastAsia="fr-FR"/>
              </w:rPr>
              <w:t>A DETERMINER</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23640">
        <w:trPr>
          <w:trHeight w:val="293"/>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A3</w:t>
            </w:r>
          </w:p>
        </w:tc>
        <w:tc>
          <w:tcPr>
            <w:tcW w:w="2551" w:type="dxa"/>
            <w:gridSpan w:val="6"/>
            <w:tcBorders>
              <w:left w:val="single" w:sz="4" w:space="0" w:color="auto"/>
              <w:right w:val="nil"/>
            </w:tcBorders>
            <w:shd w:val="clear" w:color="auto" w:fill="auto"/>
          </w:tcPr>
          <w:p w:rsidR="00A072CF" w:rsidRPr="002A532C" w:rsidRDefault="00823640" w:rsidP="00A072CF">
            <w:pPr>
              <w:ind w:left="150"/>
              <w:rPr>
                <w:lang w:eastAsia="fr-FR"/>
              </w:rPr>
            </w:pPr>
            <w:r>
              <w:rPr>
                <w:lang w:eastAsia="fr-FR"/>
              </w:rPr>
              <w:t>2xPMCA, 2xRIVAGE</w:t>
            </w:r>
          </w:p>
        </w:tc>
        <w:tc>
          <w:tcPr>
            <w:tcW w:w="2552" w:type="dxa"/>
            <w:gridSpan w:val="5"/>
            <w:tcBorders>
              <w:right w:val="nil"/>
            </w:tcBorders>
            <w:vAlign w:val="center"/>
          </w:tcPr>
          <w:p w:rsidR="00A072CF" w:rsidRPr="002A532C" w:rsidRDefault="00823640" w:rsidP="00823640">
            <w:pPr>
              <w:ind w:left="150"/>
              <w:jc w:val="center"/>
              <w:rPr>
                <w:lang w:eastAsia="fr-FR"/>
              </w:rPr>
            </w:pPr>
            <w:r>
              <w:rPr>
                <w:lang w:eastAsia="fr-FR"/>
              </w:rPr>
              <w:t>-</w:t>
            </w:r>
          </w:p>
        </w:tc>
        <w:tc>
          <w:tcPr>
            <w:tcW w:w="2552" w:type="dxa"/>
            <w:gridSpan w:val="6"/>
            <w:tcBorders>
              <w:right w:val="nil"/>
            </w:tcBorders>
            <w:vAlign w:val="center"/>
          </w:tcPr>
          <w:p w:rsidR="00A072CF" w:rsidRPr="00A50EA6" w:rsidRDefault="00823640" w:rsidP="00823640">
            <w:pPr>
              <w:ind w:left="150"/>
              <w:jc w:val="center"/>
              <w:rPr>
                <w:b/>
                <w:lang w:eastAsia="fr-FR"/>
              </w:rPr>
            </w:pPr>
            <w:r>
              <w:rPr>
                <w:b/>
                <w:lang w:eastAsia="fr-FR"/>
              </w:rPr>
              <w:t>-</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50EA6">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nil"/>
            </w:tcBorders>
            <w:vAlign w:val="center"/>
          </w:tcPr>
          <w:p w:rsidR="00A072CF" w:rsidRPr="00C74B3B" w:rsidRDefault="00A072CF" w:rsidP="00A072CF">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vAlign w:val="center"/>
          </w:tcPr>
          <w:p w:rsidR="00FB0ADF" w:rsidRDefault="00FB0ADF" w:rsidP="00FB0ADF">
            <w:pPr>
              <w:ind w:left="150"/>
              <w:rPr>
                <w:sz w:val="18"/>
                <w:szCs w:val="18"/>
                <w:lang w:eastAsia="fr-FR"/>
              </w:rPr>
            </w:pPr>
            <w:r>
              <w:rPr>
                <w:sz w:val="18"/>
                <w:szCs w:val="18"/>
                <w:lang w:eastAsia="fr-FR"/>
              </w:rPr>
              <w:t xml:space="preserve">Réalisé par PMCA avec appui technique de RIVAGE </w:t>
            </w:r>
            <w:r w:rsidR="00823640">
              <w:rPr>
                <w:sz w:val="18"/>
                <w:szCs w:val="18"/>
                <w:lang w:eastAsia="fr-FR"/>
              </w:rPr>
              <w:t>pour la recherche de prestataire</w:t>
            </w:r>
            <w:r>
              <w:rPr>
                <w:sz w:val="18"/>
                <w:szCs w:val="18"/>
                <w:lang w:eastAsia="fr-FR"/>
              </w:rPr>
              <w:t>.</w:t>
            </w:r>
            <w:r w:rsidR="00823640">
              <w:rPr>
                <w:sz w:val="18"/>
                <w:szCs w:val="18"/>
                <w:lang w:eastAsia="fr-FR"/>
              </w:rPr>
              <w:t xml:space="preserve"> La veille sera faite par PMCA, RIVAGE et la commune.</w:t>
            </w:r>
          </w:p>
          <w:p w:rsidR="00A072CF" w:rsidRPr="00C74B3B" w:rsidRDefault="00FB0ADF" w:rsidP="00FB0ADF">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bl>
    <w:p w:rsidR="0099219C" w:rsidRDefault="0099219C"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694EEC" w:rsidRPr="002A532C" w:rsidTr="003A5408">
        <w:trPr>
          <w:jc w:val="center"/>
        </w:trPr>
        <w:tc>
          <w:tcPr>
            <w:tcW w:w="289" w:type="dxa"/>
            <w:shd w:val="clear" w:color="auto" w:fill="215868" w:themeFill="accent5" w:themeFillShade="80"/>
            <w:vAlign w:val="center"/>
          </w:tcPr>
          <w:p w:rsidR="00694EEC" w:rsidRPr="002A532C" w:rsidRDefault="00694EEC" w:rsidP="003A5408">
            <w:pPr>
              <w:rPr>
                <w:lang w:eastAsia="fr-FR"/>
              </w:rPr>
            </w:pPr>
          </w:p>
        </w:tc>
        <w:tc>
          <w:tcPr>
            <w:tcW w:w="9776" w:type="dxa"/>
            <w:shd w:val="clear" w:color="auto" w:fill="215868" w:themeFill="accent5" w:themeFillShade="80"/>
            <w:vAlign w:val="center"/>
          </w:tcPr>
          <w:p w:rsidR="00694EEC" w:rsidRPr="00C74B3B" w:rsidRDefault="00694EEC" w:rsidP="003A5408">
            <w:pPr>
              <w:ind w:left="150"/>
              <w:rPr>
                <w:sz w:val="18"/>
                <w:szCs w:val="18"/>
                <w:lang w:eastAsia="fr-FR"/>
              </w:rPr>
            </w:pPr>
          </w:p>
        </w:tc>
        <w:tc>
          <w:tcPr>
            <w:tcW w:w="283" w:type="dxa"/>
            <w:shd w:val="clear" w:color="auto" w:fill="215868" w:themeFill="accent5" w:themeFillShade="80"/>
            <w:vAlign w:val="center"/>
          </w:tcPr>
          <w:p w:rsidR="00694EEC" w:rsidRPr="002A532C" w:rsidRDefault="00694EEC" w:rsidP="003A5408">
            <w:pPr>
              <w:rPr>
                <w:lang w:eastAsia="fr-FR"/>
              </w:rPr>
            </w:pPr>
          </w:p>
        </w:tc>
      </w:tr>
      <w:tr w:rsidR="00694EEC" w:rsidRPr="002A532C" w:rsidTr="003A5408">
        <w:trPr>
          <w:jc w:val="center"/>
        </w:trPr>
        <w:tc>
          <w:tcPr>
            <w:tcW w:w="289" w:type="dxa"/>
            <w:shd w:val="clear" w:color="auto" w:fill="215868" w:themeFill="accent5" w:themeFillShade="80"/>
            <w:vAlign w:val="center"/>
          </w:tcPr>
          <w:p w:rsidR="00694EEC" w:rsidRPr="002A532C" w:rsidRDefault="00694EEC" w:rsidP="003A5408">
            <w:pPr>
              <w:rPr>
                <w:lang w:eastAsia="fr-FR"/>
              </w:rPr>
            </w:pPr>
          </w:p>
        </w:tc>
        <w:tc>
          <w:tcPr>
            <w:tcW w:w="9776" w:type="dxa"/>
            <w:vAlign w:val="center"/>
          </w:tcPr>
          <w:p w:rsidR="00694EEC" w:rsidRPr="00037EAD" w:rsidRDefault="00694EEC" w:rsidP="003A5408">
            <w:pPr>
              <w:ind w:left="150"/>
              <w:rPr>
                <w:b/>
                <w:sz w:val="18"/>
                <w:szCs w:val="18"/>
                <w:lang w:eastAsia="fr-FR"/>
              </w:rPr>
            </w:pPr>
            <w:r w:rsidRPr="00037EAD">
              <w:rPr>
                <w:b/>
                <w:sz w:val="18"/>
                <w:szCs w:val="18"/>
                <w:lang w:eastAsia="fr-FR"/>
              </w:rPr>
              <w:t>Observations :</w:t>
            </w:r>
          </w:p>
          <w:p w:rsidR="00694EEC" w:rsidRPr="00C74B3B" w:rsidRDefault="00694EEC" w:rsidP="003A5408">
            <w:pPr>
              <w:ind w:left="150"/>
              <w:rPr>
                <w:sz w:val="18"/>
                <w:szCs w:val="18"/>
                <w:lang w:eastAsia="fr-FR"/>
              </w:rPr>
            </w:pPr>
          </w:p>
        </w:tc>
        <w:tc>
          <w:tcPr>
            <w:tcW w:w="283" w:type="dxa"/>
            <w:shd w:val="clear" w:color="auto" w:fill="215868" w:themeFill="accent5" w:themeFillShade="80"/>
            <w:vAlign w:val="center"/>
          </w:tcPr>
          <w:p w:rsidR="00694EEC" w:rsidRPr="002A532C" w:rsidRDefault="00694EEC" w:rsidP="003A5408">
            <w:pPr>
              <w:rPr>
                <w:lang w:eastAsia="fr-FR"/>
              </w:rPr>
            </w:pPr>
          </w:p>
        </w:tc>
      </w:tr>
      <w:tr w:rsidR="00694EEC" w:rsidRPr="002A532C" w:rsidTr="003A5408">
        <w:trPr>
          <w:jc w:val="center"/>
        </w:trPr>
        <w:tc>
          <w:tcPr>
            <w:tcW w:w="289" w:type="dxa"/>
            <w:shd w:val="clear" w:color="auto" w:fill="215868" w:themeFill="accent5" w:themeFillShade="80"/>
            <w:vAlign w:val="center"/>
          </w:tcPr>
          <w:p w:rsidR="00694EEC" w:rsidRPr="002A532C" w:rsidRDefault="00694EEC" w:rsidP="003A5408">
            <w:pPr>
              <w:rPr>
                <w:lang w:eastAsia="fr-FR"/>
              </w:rPr>
            </w:pPr>
          </w:p>
        </w:tc>
        <w:tc>
          <w:tcPr>
            <w:tcW w:w="9776" w:type="dxa"/>
            <w:shd w:val="clear" w:color="auto" w:fill="215868" w:themeFill="accent5" w:themeFillShade="80"/>
            <w:vAlign w:val="center"/>
          </w:tcPr>
          <w:p w:rsidR="00694EEC" w:rsidRPr="002A532C" w:rsidRDefault="00694EEC" w:rsidP="003A5408">
            <w:pPr>
              <w:rPr>
                <w:lang w:eastAsia="fr-FR"/>
              </w:rPr>
            </w:pPr>
          </w:p>
        </w:tc>
        <w:tc>
          <w:tcPr>
            <w:tcW w:w="283" w:type="dxa"/>
            <w:shd w:val="clear" w:color="auto" w:fill="215868" w:themeFill="accent5" w:themeFillShade="80"/>
            <w:vAlign w:val="center"/>
          </w:tcPr>
          <w:p w:rsidR="00694EEC" w:rsidRPr="002A532C" w:rsidRDefault="00694EEC" w:rsidP="003A5408">
            <w:pPr>
              <w:rPr>
                <w:lang w:eastAsia="fr-FR"/>
              </w:rPr>
            </w:pPr>
          </w:p>
        </w:tc>
      </w:tr>
    </w:tbl>
    <w:p w:rsidR="00EB15F9" w:rsidRDefault="0099219C" w:rsidP="0099219C">
      <w:pPr>
        <w:spacing w:after="200" w:line="276" w:lineRule="auto"/>
      </w:pPr>
      <w:r>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EB15F9" w:rsidRPr="002A532C" w:rsidTr="00720F60">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EB15F9" w:rsidRPr="002A532C" w:rsidRDefault="00EB15F9" w:rsidP="00EB15F9">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Pr>
                <w:rFonts w:ascii="Arial Black" w:hAnsi="Arial Black"/>
                <w:b/>
                <w:color w:val="FFFFFF" w:themeColor="background1"/>
                <w:sz w:val="44"/>
                <w:szCs w:val="44"/>
                <w:lang w:eastAsia="fr-FR"/>
              </w:rPr>
              <w:t>4</w:t>
            </w:r>
          </w:p>
        </w:tc>
        <w:tc>
          <w:tcPr>
            <w:tcW w:w="9175" w:type="dxa"/>
            <w:gridSpan w:val="21"/>
            <w:tcBorders>
              <w:top w:val="nil"/>
              <w:left w:val="nil"/>
              <w:bottom w:val="nil"/>
              <w:right w:val="nil"/>
            </w:tcBorders>
            <w:shd w:val="clear" w:color="auto" w:fill="215868" w:themeFill="accent5" w:themeFillShade="80"/>
            <w:vAlign w:val="center"/>
          </w:tcPr>
          <w:p w:rsidR="00EB15F9" w:rsidRDefault="00EB15F9" w:rsidP="00720F60">
            <w:pPr>
              <w:jc w:val="center"/>
              <w:rPr>
                <w:rFonts w:ascii="Arial Black" w:hAnsi="Arial Black"/>
                <w:color w:val="FFFFFF" w:themeColor="background1"/>
                <w:sz w:val="40"/>
                <w:szCs w:val="44"/>
                <w:lang w:eastAsia="fr-FR"/>
              </w:rPr>
            </w:pPr>
            <w:r w:rsidRPr="00EB15F9">
              <w:rPr>
                <w:rFonts w:ascii="Arial Black" w:hAnsi="Arial Black"/>
                <w:color w:val="FFFFFF" w:themeColor="background1"/>
                <w:sz w:val="40"/>
                <w:szCs w:val="44"/>
                <w:lang w:eastAsia="fr-FR"/>
              </w:rPr>
              <w:t xml:space="preserve">Mettre en place une </w:t>
            </w:r>
          </w:p>
          <w:p w:rsidR="00EB15F9" w:rsidRPr="00EB15F9" w:rsidRDefault="00EB15F9" w:rsidP="00720F60">
            <w:pPr>
              <w:jc w:val="center"/>
              <w:rPr>
                <w:rFonts w:ascii="Arial Black" w:hAnsi="Arial Black"/>
                <w:color w:val="FFFFFF" w:themeColor="background1"/>
                <w:sz w:val="40"/>
                <w:szCs w:val="44"/>
                <w:lang w:eastAsia="fr-FR"/>
              </w:rPr>
            </w:pPr>
            <w:r w:rsidRPr="00EB15F9">
              <w:rPr>
                <w:rFonts w:ascii="Arial Black" w:hAnsi="Arial Black"/>
                <w:color w:val="FFFFFF" w:themeColor="background1"/>
                <w:sz w:val="40"/>
                <w:szCs w:val="44"/>
                <w:lang w:eastAsia="fr-FR"/>
              </w:rPr>
              <w:t>mesure de protection forte</w:t>
            </w:r>
          </w:p>
        </w:tc>
        <w:tc>
          <w:tcPr>
            <w:tcW w:w="283" w:type="dxa"/>
            <w:tcBorders>
              <w:top w:val="nil"/>
              <w:left w:val="nil"/>
              <w:bottom w:val="nil"/>
              <w:right w:val="nil"/>
            </w:tcBorders>
            <w:shd w:val="clear" w:color="auto" w:fill="215868" w:themeFill="accent5" w:themeFillShade="80"/>
          </w:tcPr>
          <w:p w:rsidR="00EB15F9" w:rsidRPr="002A532C" w:rsidRDefault="00EB15F9" w:rsidP="00720F60">
            <w:pPr>
              <w:jc w:val="center"/>
              <w:rPr>
                <w:rFonts w:ascii="Arial Black" w:hAnsi="Arial Black"/>
                <w:color w:val="FFFFFF" w:themeColor="background1"/>
                <w:sz w:val="44"/>
                <w:szCs w:val="44"/>
                <w:lang w:eastAsia="fr-FR"/>
              </w:rPr>
            </w:pPr>
          </w:p>
        </w:tc>
      </w:tr>
      <w:tr w:rsidR="00EB15F9"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EB15F9" w:rsidRPr="002A532C" w:rsidRDefault="00EB15F9" w:rsidP="00720F60">
            <w:pPr>
              <w:jc w:val="center"/>
              <w:rPr>
                <w:sz w:val="20"/>
                <w:szCs w:val="20"/>
                <w:lang w:eastAsia="fr-FR"/>
              </w:rPr>
            </w:pPr>
          </w:p>
        </w:tc>
        <w:tc>
          <w:tcPr>
            <w:tcW w:w="1838" w:type="dxa"/>
            <w:gridSpan w:val="3"/>
            <w:tcBorders>
              <w:top w:val="nil"/>
              <w:left w:val="nil"/>
              <w:right w:val="nil"/>
            </w:tcBorders>
            <w:shd w:val="clear" w:color="auto" w:fill="auto"/>
            <w:vAlign w:val="center"/>
          </w:tcPr>
          <w:p w:rsidR="00EB15F9" w:rsidRPr="00D5772C" w:rsidRDefault="00EB15F9" w:rsidP="00720F60">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EB15F9" w:rsidRPr="002A532C" w:rsidRDefault="00EB15F9" w:rsidP="00720F60">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EB15F9" w:rsidRPr="002A532C" w:rsidRDefault="00A50EA6" w:rsidP="00A50EA6">
            <w:pPr>
              <w:ind w:left="137"/>
              <w:rPr>
                <w:sz w:val="20"/>
                <w:szCs w:val="20"/>
                <w:lang w:eastAsia="fr-FR"/>
              </w:rPr>
            </w:pPr>
            <w:r>
              <w:rPr>
                <w:sz w:val="20"/>
                <w:szCs w:val="20"/>
                <w:lang w:eastAsia="fr-FR"/>
              </w:rPr>
              <w:t xml:space="preserve">Identifier un outil de protection adapté aux </w:t>
            </w:r>
            <w:proofErr w:type="spellStart"/>
            <w:r>
              <w:rPr>
                <w:sz w:val="20"/>
                <w:szCs w:val="20"/>
                <w:lang w:eastAsia="fr-FR"/>
              </w:rPr>
              <w:t>réalitées</w:t>
            </w:r>
            <w:proofErr w:type="spellEnd"/>
          </w:p>
        </w:tc>
        <w:tc>
          <w:tcPr>
            <w:tcW w:w="1838" w:type="dxa"/>
            <w:gridSpan w:val="3"/>
            <w:tcBorders>
              <w:left w:val="single" w:sz="4" w:space="0" w:color="auto"/>
              <w:right w:val="nil"/>
            </w:tcBorders>
            <w:shd w:val="clear" w:color="auto" w:fill="auto"/>
            <w:vAlign w:val="center"/>
          </w:tcPr>
          <w:p w:rsidR="00EB15F9" w:rsidRPr="002A532C" w:rsidRDefault="00A50EA6" w:rsidP="00720F60">
            <w:pPr>
              <w:jc w:val="center"/>
              <w:rPr>
                <w:sz w:val="20"/>
                <w:szCs w:val="20"/>
                <w:lang w:eastAsia="fr-FR"/>
              </w:rPr>
            </w:pPr>
            <w:r>
              <w:rPr>
                <w:lang w:eastAsia="fr-FR"/>
              </w:rPr>
              <w:t>O</w:t>
            </w:r>
            <w:r w:rsidR="00EB15F9">
              <w:rPr>
                <w:lang w:eastAsia="fr-FR"/>
              </w:rPr>
              <w:t>, …</w:t>
            </w:r>
          </w:p>
        </w:tc>
        <w:tc>
          <w:tcPr>
            <w:tcW w:w="283" w:type="dxa"/>
            <w:vMerge w:val="restart"/>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EB15F9" w:rsidRPr="002A532C" w:rsidRDefault="00EB15F9" w:rsidP="00720F60">
            <w:pPr>
              <w:jc w:val="center"/>
              <w:rPr>
                <w:b/>
                <w:sz w:val="16"/>
                <w:szCs w:val="16"/>
                <w:lang w:eastAsia="fr-FR"/>
              </w:rPr>
            </w:pPr>
            <w:r w:rsidRPr="002A532C">
              <w:rPr>
                <w:b/>
                <w:sz w:val="16"/>
                <w:szCs w:val="16"/>
                <w:lang w:eastAsia="fr-FR"/>
              </w:rPr>
              <w:t>Action 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EB15F9" w:rsidRPr="002A532C" w:rsidRDefault="00A50EA6" w:rsidP="00A50EA6">
            <w:pPr>
              <w:ind w:left="137"/>
              <w:rPr>
                <w:sz w:val="20"/>
                <w:szCs w:val="20"/>
                <w:lang w:eastAsia="fr-FR"/>
              </w:rPr>
            </w:pPr>
            <w:r>
              <w:rPr>
                <w:sz w:val="20"/>
                <w:szCs w:val="20"/>
                <w:lang w:eastAsia="fr-FR"/>
              </w:rPr>
              <w:t>Définir le contenu et le périmètre de protection</w:t>
            </w:r>
          </w:p>
        </w:tc>
        <w:tc>
          <w:tcPr>
            <w:tcW w:w="1838" w:type="dxa"/>
            <w:gridSpan w:val="3"/>
            <w:tcBorders>
              <w:left w:val="single" w:sz="4" w:space="0" w:color="auto"/>
              <w:right w:val="nil"/>
            </w:tcBorders>
            <w:shd w:val="clear" w:color="auto" w:fill="auto"/>
            <w:vAlign w:val="center"/>
          </w:tcPr>
          <w:p w:rsidR="00EB15F9" w:rsidRPr="002A532C" w:rsidRDefault="00EB15F9" w:rsidP="00720F60">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EB15F9" w:rsidRPr="002A532C" w:rsidRDefault="00EB15F9" w:rsidP="00720F60">
            <w:pPr>
              <w:jc w:val="center"/>
              <w:rPr>
                <w:b/>
                <w:sz w:val="16"/>
                <w:szCs w:val="16"/>
                <w:lang w:eastAsia="fr-FR"/>
              </w:rPr>
            </w:pPr>
            <w:r w:rsidRPr="002A532C">
              <w:rPr>
                <w:b/>
                <w:sz w:val="16"/>
                <w:szCs w:val="16"/>
                <w:lang w:eastAsia="fr-FR"/>
              </w:rPr>
              <w:t>Action 3</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EB15F9" w:rsidRPr="002A532C" w:rsidRDefault="00A50EA6" w:rsidP="00A50EA6">
            <w:pPr>
              <w:ind w:left="137"/>
              <w:rPr>
                <w:sz w:val="20"/>
                <w:szCs w:val="20"/>
                <w:lang w:eastAsia="fr-FR"/>
              </w:rPr>
            </w:pPr>
            <w:r>
              <w:rPr>
                <w:sz w:val="20"/>
                <w:szCs w:val="20"/>
                <w:lang w:eastAsia="fr-FR"/>
              </w:rPr>
              <w:t>Mette en place une mesure de protection forte</w:t>
            </w:r>
          </w:p>
        </w:tc>
        <w:tc>
          <w:tcPr>
            <w:tcW w:w="1838" w:type="dxa"/>
            <w:gridSpan w:val="3"/>
            <w:tcBorders>
              <w:left w:val="single" w:sz="4" w:space="0" w:color="auto"/>
              <w:right w:val="nil"/>
            </w:tcBorders>
            <w:shd w:val="clear" w:color="auto" w:fill="auto"/>
            <w:vAlign w:val="center"/>
          </w:tcPr>
          <w:p w:rsidR="00EB15F9" w:rsidRPr="002A532C" w:rsidRDefault="00EB15F9" w:rsidP="00720F60">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EB15F9" w:rsidRPr="002A532C" w:rsidRDefault="00EB15F9" w:rsidP="00720F60">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EB15F9" w:rsidRPr="002A532C" w:rsidRDefault="00EB15F9" w:rsidP="00720F60">
            <w:pPr>
              <w:jc w:val="center"/>
              <w:rPr>
                <w:sz w:val="20"/>
                <w:szCs w:val="20"/>
                <w:lang w:eastAsia="fr-FR"/>
              </w:rPr>
            </w:pPr>
          </w:p>
        </w:tc>
        <w:tc>
          <w:tcPr>
            <w:tcW w:w="1838" w:type="dxa"/>
            <w:gridSpan w:val="3"/>
            <w:tcBorders>
              <w:left w:val="single" w:sz="4" w:space="0" w:color="auto"/>
              <w:right w:val="nil"/>
            </w:tcBorders>
            <w:shd w:val="clear" w:color="auto" w:fill="auto"/>
            <w:vAlign w:val="center"/>
          </w:tcPr>
          <w:p w:rsidR="00EB15F9" w:rsidRPr="002A532C" w:rsidRDefault="00EB15F9" w:rsidP="00720F60">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4169E0">
        <w:trPr>
          <w:trHeight w:val="225"/>
          <w:jc w:val="center"/>
        </w:trPr>
        <w:tc>
          <w:tcPr>
            <w:tcW w:w="289" w:type="dxa"/>
            <w:tcBorders>
              <w:top w:val="nil"/>
              <w:left w:val="nil"/>
              <w:bottom w:val="nil"/>
              <w:right w:val="nil"/>
            </w:tcBorders>
            <w:shd w:val="clear" w:color="auto" w:fill="auto"/>
          </w:tcPr>
          <w:p w:rsidR="00EB15F9" w:rsidRPr="002A532C" w:rsidRDefault="00EB15F9" w:rsidP="00720F60">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EB15F9" w:rsidRPr="002A532C" w:rsidRDefault="00EB15F9" w:rsidP="00720F60">
            <w:pPr>
              <w:jc w:val="center"/>
              <w:rPr>
                <w:b/>
                <w:color w:val="FFFFFF" w:themeColor="background1"/>
                <w:lang w:eastAsia="fr-FR"/>
              </w:rPr>
            </w:pPr>
          </w:p>
        </w:tc>
        <w:tc>
          <w:tcPr>
            <w:tcW w:w="283" w:type="dxa"/>
            <w:tcBorders>
              <w:top w:val="nil"/>
              <w:left w:val="nil"/>
              <w:bottom w:val="nil"/>
              <w:right w:val="nil"/>
            </w:tcBorders>
            <w:shd w:val="clear" w:color="auto" w:fill="auto"/>
          </w:tcPr>
          <w:p w:rsidR="00EB15F9" w:rsidRPr="002A532C" w:rsidRDefault="00EB15F9" w:rsidP="00720F60">
            <w:pPr>
              <w:rPr>
                <w:lang w:eastAsia="fr-FR"/>
              </w:rPr>
            </w:pPr>
          </w:p>
        </w:tc>
      </w:tr>
      <w:tr w:rsidR="00EB15F9"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EB15F9" w:rsidRPr="002A532C" w:rsidRDefault="00EB15F9" w:rsidP="00720F60">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noProof/>
                <w:lang w:eastAsia="fr-FR"/>
              </w:rPr>
            </w:pPr>
          </w:p>
        </w:tc>
        <w:tc>
          <w:tcPr>
            <w:tcW w:w="1551" w:type="dxa"/>
            <w:gridSpan w:val="3"/>
            <w:vMerge w:val="restart"/>
            <w:tcBorders>
              <w:top w:val="nil"/>
              <w:left w:val="nil"/>
            </w:tcBorders>
            <w:vAlign w:val="center"/>
          </w:tcPr>
          <w:p w:rsidR="00EB15F9" w:rsidRPr="002A532C" w:rsidRDefault="00EB15F9" w:rsidP="00720F60">
            <w:pPr>
              <w:jc w:val="center"/>
              <w:rPr>
                <w:b/>
                <w:noProof/>
                <w:lang w:eastAsia="fr-FR"/>
              </w:rPr>
            </w:pPr>
            <w:r w:rsidRPr="002A532C">
              <w:rPr>
                <w:b/>
                <w:noProof/>
                <w:lang w:eastAsia="fr-FR"/>
              </w:rPr>
              <w:drawing>
                <wp:inline distT="0" distB="0" distL="0" distR="0">
                  <wp:extent cx="621743" cy="340744"/>
                  <wp:effectExtent l="19050" t="0" r="6907" b="0"/>
                  <wp:docPr id="783"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EB15F9" w:rsidRPr="002A532C" w:rsidRDefault="00EB15F9" w:rsidP="00720F60">
            <w:pPr>
              <w:jc w:val="center"/>
              <w:rPr>
                <w:b/>
                <w:lang w:eastAsia="fr-FR"/>
              </w:rPr>
            </w:pPr>
            <w:r w:rsidRPr="002A532C">
              <w:rPr>
                <w:b/>
                <w:lang w:eastAsia="fr-FR"/>
              </w:rPr>
              <w:t>OUI</w:t>
            </w:r>
          </w:p>
          <w:p w:rsidR="00EB15F9" w:rsidRPr="002A532C" w:rsidRDefault="00EB15F9" w:rsidP="00720F60">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EB15F9" w:rsidRPr="002A532C" w:rsidRDefault="00DA11A0" w:rsidP="00720F60">
            <w:pPr>
              <w:jc w:val="center"/>
              <w:rPr>
                <w:b/>
                <w:lang w:eastAsia="fr-FR"/>
              </w:rPr>
            </w:pPr>
            <w:r>
              <w:object w:dxaOrig="1320" w:dyaOrig="1185">
                <v:shape id="_x0000_i1032" type="#_x0000_t75" style="width:65.25pt;height:59.25pt" o:ole="">
                  <v:imagedata r:id="rId128" o:title=""/>
                </v:shape>
                <o:OLEObject Type="Embed" ProgID="PBrush" ShapeID="_x0000_i1032" DrawAspect="Content" ObjectID="_1451832466" r:id="rId146"/>
              </w:object>
            </w:r>
          </w:p>
        </w:tc>
        <w:tc>
          <w:tcPr>
            <w:tcW w:w="1211" w:type="dxa"/>
            <w:gridSpan w:val="3"/>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EB15F9" w:rsidRPr="002A532C" w:rsidRDefault="00EB15F9" w:rsidP="00720F60">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noProof/>
                <w:lang w:eastAsia="fr-FR"/>
              </w:rPr>
            </w:pPr>
          </w:p>
        </w:tc>
        <w:tc>
          <w:tcPr>
            <w:tcW w:w="1551" w:type="dxa"/>
            <w:gridSpan w:val="3"/>
            <w:vMerge/>
            <w:tcBorders>
              <w:left w:val="nil"/>
            </w:tcBorders>
            <w:vAlign w:val="center"/>
          </w:tcPr>
          <w:p w:rsidR="00EB15F9" w:rsidRPr="002A532C" w:rsidRDefault="00EB15F9" w:rsidP="00720F60">
            <w:pPr>
              <w:jc w:val="center"/>
              <w:rPr>
                <w:b/>
                <w:lang w:eastAsia="fr-FR"/>
              </w:rPr>
            </w:pPr>
          </w:p>
        </w:tc>
        <w:tc>
          <w:tcPr>
            <w:tcW w:w="723" w:type="dxa"/>
            <w:gridSpan w:val="3"/>
            <w:vMerge/>
            <w:vAlign w:val="center"/>
          </w:tcPr>
          <w:p w:rsidR="00EB15F9" w:rsidRPr="002A532C" w:rsidRDefault="00EB15F9" w:rsidP="00720F60">
            <w:pPr>
              <w:jc w:val="center"/>
              <w:rPr>
                <w:b/>
                <w:lang w:eastAsia="fr-FR"/>
              </w:rPr>
            </w:pPr>
          </w:p>
        </w:tc>
        <w:tc>
          <w:tcPr>
            <w:tcW w:w="1445" w:type="dxa"/>
            <w:gridSpan w:val="3"/>
            <w:vMerge/>
            <w:vAlign w:val="center"/>
          </w:tcPr>
          <w:p w:rsidR="00EB15F9" w:rsidRPr="002A532C" w:rsidRDefault="00EB15F9" w:rsidP="00720F60">
            <w:pPr>
              <w:jc w:val="center"/>
              <w:rPr>
                <w:b/>
                <w:lang w:eastAsia="fr-FR"/>
              </w:rPr>
            </w:pPr>
          </w:p>
        </w:tc>
        <w:tc>
          <w:tcPr>
            <w:tcW w:w="1211" w:type="dxa"/>
            <w:gridSpan w:val="3"/>
            <w:vMerge w:val="restart"/>
            <w:vAlign w:val="center"/>
          </w:tcPr>
          <w:p w:rsidR="00EB15F9" w:rsidRPr="002A532C" w:rsidRDefault="00E46553" w:rsidP="00720F60">
            <w:pPr>
              <w:jc w:val="center"/>
              <w:rPr>
                <w:sz w:val="16"/>
                <w:szCs w:val="16"/>
                <w:lang w:eastAsia="fr-FR"/>
              </w:rPr>
            </w:pPr>
            <w:r w:rsidRPr="00E46553">
              <w:rPr>
                <w:noProof/>
                <w:sz w:val="20"/>
                <w:szCs w:val="20"/>
                <w:lang w:eastAsia="fr-FR"/>
              </w:rPr>
              <w:pict>
                <v:rect id="_x0000_s1933" style="position:absolute;left:0;text-align:left;margin-left:1pt;margin-top:-3.65pt;width:55.15pt;height:51.3pt;z-index:252003328;mso-position-horizontal-relative:text;mso-position-vertical-relative:text" stroked="f">
                  <v:fill opacity=".5"/>
                </v:rect>
              </w:pict>
            </w:r>
            <w:r w:rsidR="00EB15F9" w:rsidRPr="002A532C">
              <w:rPr>
                <w:noProof/>
                <w:sz w:val="16"/>
                <w:szCs w:val="16"/>
                <w:lang w:eastAsia="fr-FR"/>
              </w:rPr>
              <w:drawing>
                <wp:inline distT="0" distB="0" distL="0" distR="0">
                  <wp:extent cx="558800" cy="546100"/>
                  <wp:effectExtent l="0" t="0" r="0" b="0"/>
                  <wp:docPr id="785"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EB15F9" w:rsidRPr="002A532C" w:rsidRDefault="00E46553" w:rsidP="00720F60">
            <w:pPr>
              <w:jc w:val="center"/>
              <w:rPr>
                <w:sz w:val="16"/>
                <w:szCs w:val="16"/>
                <w:lang w:eastAsia="fr-FR"/>
              </w:rPr>
            </w:pPr>
            <w:r w:rsidRPr="00E46553">
              <w:rPr>
                <w:noProof/>
                <w:sz w:val="20"/>
                <w:szCs w:val="20"/>
                <w:lang w:eastAsia="fr-FR"/>
              </w:rPr>
              <w:pict>
                <v:rect id="_x0000_s1935" style="position:absolute;left:0;text-align:left;margin-left:60.6pt;margin-top:-6.6pt;width:55.15pt;height:51.3pt;z-index:252004352;mso-position-horizontal-relative:text;mso-position-vertical-relative:text" stroked="f">
                  <v:fill opacity=".5"/>
                </v:rect>
              </w:pict>
            </w:r>
            <w:r w:rsidR="00EB15F9" w:rsidRPr="002A532C">
              <w:rPr>
                <w:noProof/>
                <w:sz w:val="16"/>
                <w:szCs w:val="16"/>
                <w:lang w:eastAsia="fr-FR"/>
              </w:rPr>
              <w:drawing>
                <wp:inline distT="0" distB="0" distL="0" distR="0">
                  <wp:extent cx="511175" cy="508000"/>
                  <wp:effectExtent l="19050" t="0" r="3175" b="0"/>
                  <wp:docPr id="786"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EB15F9" w:rsidRPr="002A532C" w:rsidRDefault="00E46553" w:rsidP="00720F60">
            <w:pPr>
              <w:jc w:val="center"/>
              <w:rPr>
                <w:sz w:val="16"/>
                <w:szCs w:val="16"/>
                <w:lang w:eastAsia="fr-FR"/>
              </w:rPr>
            </w:pPr>
            <w:r w:rsidRPr="00E46553">
              <w:rPr>
                <w:noProof/>
                <w:sz w:val="20"/>
                <w:szCs w:val="20"/>
                <w:lang w:eastAsia="fr-FR"/>
              </w:rPr>
              <w:pict>
                <v:rect id="_x0000_s1936" style="position:absolute;left:0;text-align:left;margin-left:62.75pt;margin-top:-3.6pt;width:55.15pt;height:51.3pt;z-index:252005376;mso-position-horizontal-relative:text;mso-position-vertical-relative:text" stroked="f">
                  <v:fill opacity=".5"/>
                </v:rect>
              </w:pict>
            </w:r>
            <w:r w:rsidR="00EB15F9" w:rsidRPr="002A532C">
              <w:rPr>
                <w:noProof/>
                <w:sz w:val="16"/>
                <w:szCs w:val="16"/>
                <w:lang w:eastAsia="fr-FR"/>
              </w:rPr>
              <w:drawing>
                <wp:inline distT="0" distB="0" distL="0" distR="0">
                  <wp:extent cx="463550" cy="584200"/>
                  <wp:effectExtent l="19050" t="0" r="0" b="0"/>
                  <wp:docPr id="787"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EB15F9" w:rsidRPr="002A532C" w:rsidRDefault="00EB15F9" w:rsidP="00720F60">
            <w:pPr>
              <w:jc w:val="center"/>
              <w:rPr>
                <w:sz w:val="16"/>
                <w:szCs w:val="16"/>
                <w:lang w:eastAsia="fr-FR"/>
              </w:rPr>
            </w:pPr>
            <w:r w:rsidRPr="002A532C">
              <w:rPr>
                <w:noProof/>
                <w:sz w:val="16"/>
                <w:szCs w:val="16"/>
                <w:lang w:eastAsia="fr-FR"/>
              </w:rPr>
              <w:drawing>
                <wp:inline distT="0" distB="0" distL="0" distR="0">
                  <wp:extent cx="574675" cy="571500"/>
                  <wp:effectExtent l="19050" t="0" r="0" b="0"/>
                  <wp:docPr id="788"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EB15F9" w:rsidRPr="002A532C" w:rsidRDefault="00EB15F9" w:rsidP="00720F60">
            <w:pPr>
              <w:jc w:val="center"/>
              <w:rPr>
                <w:sz w:val="16"/>
                <w:szCs w:val="16"/>
                <w:lang w:eastAsia="fr-FR"/>
              </w:rPr>
            </w:pPr>
            <w:r w:rsidRPr="002A532C">
              <w:rPr>
                <w:noProof/>
                <w:sz w:val="16"/>
                <w:szCs w:val="16"/>
                <w:lang w:eastAsia="fr-FR"/>
              </w:rPr>
              <w:drawing>
                <wp:inline distT="0" distB="0" distL="0" distR="0">
                  <wp:extent cx="501650" cy="482600"/>
                  <wp:effectExtent l="19050" t="0" r="0" b="0"/>
                  <wp:docPr id="789"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lang w:eastAsia="fr-FR"/>
              </w:rPr>
            </w:pPr>
          </w:p>
        </w:tc>
        <w:tc>
          <w:tcPr>
            <w:tcW w:w="1559" w:type="dxa"/>
            <w:gridSpan w:val="4"/>
            <w:tcBorders>
              <w:left w:val="nil"/>
            </w:tcBorders>
            <w:shd w:val="clear" w:color="auto" w:fill="auto"/>
            <w:vAlign w:val="center"/>
          </w:tcPr>
          <w:p w:rsidR="00EB15F9" w:rsidRPr="002A532C" w:rsidRDefault="00EB15F9" w:rsidP="00720F60">
            <w:pPr>
              <w:jc w:val="center"/>
              <w:rPr>
                <w:b/>
                <w:lang w:eastAsia="fr-FR"/>
              </w:rPr>
            </w:pPr>
            <w:r w:rsidRPr="002A532C">
              <w:rPr>
                <w:b/>
                <w:noProof/>
                <w:lang w:eastAsia="fr-FR"/>
              </w:rPr>
              <w:drawing>
                <wp:inline distT="0" distB="0" distL="0" distR="0">
                  <wp:extent cx="290232" cy="250685"/>
                  <wp:effectExtent l="19050" t="0" r="0" b="0"/>
                  <wp:docPr id="790"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EB15F9" w:rsidRDefault="00EB15F9" w:rsidP="00720F60">
            <w:pPr>
              <w:jc w:val="center"/>
              <w:rPr>
                <w:b/>
                <w:sz w:val="16"/>
                <w:szCs w:val="16"/>
                <w:lang w:eastAsia="fr-FR"/>
              </w:rPr>
            </w:pPr>
            <w:r>
              <w:rPr>
                <w:b/>
                <w:lang w:eastAsia="fr-FR"/>
              </w:rPr>
              <w:t>NON</w:t>
            </w:r>
          </w:p>
          <w:p w:rsidR="00EB15F9" w:rsidRPr="002A532C" w:rsidRDefault="00EB15F9" w:rsidP="00720F60">
            <w:pPr>
              <w:jc w:val="center"/>
              <w:rPr>
                <w:b/>
                <w:lang w:eastAsia="fr-FR"/>
              </w:rPr>
            </w:pPr>
            <w:r w:rsidRPr="002A532C">
              <w:rPr>
                <w:b/>
                <w:sz w:val="16"/>
                <w:szCs w:val="16"/>
                <w:lang w:eastAsia="fr-FR"/>
              </w:rPr>
              <w:t>0%</w:t>
            </w:r>
          </w:p>
        </w:tc>
        <w:tc>
          <w:tcPr>
            <w:tcW w:w="1445" w:type="dxa"/>
            <w:gridSpan w:val="3"/>
            <w:vMerge/>
            <w:vAlign w:val="center"/>
          </w:tcPr>
          <w:p w:rsidR="00EB15F9" w:rsidRPr="002A532C" w:rsidRDefault="00EB15F9" w:rsidP="00720F60">
            <w:pPr>
              <w:jc w:val="center"/>
              <w:rPr>
                <w:b/>
                <w:lang w:eastAsia="fr-FR"/>
              </w:rPr>
            </w:pPr>
          </w:p>
        </w:tc>
        <w:tc>
          <w:tcPr>
            <w:tcW w:w="1211" w:type="dxa"/>
            <w:gridSpan w:val="3"/>
            <w:vMerge/>
            <w:vAlign w:val="center"/>
          </w:tcPr>
          <w:p w:rsidR="00EB15F9" w:rsidRPr="002A532C" w:rsidRDefault="00EB15F9" w:rsidP="00720F60">
            <w:pPr>
              <w:jc w:val="center"/>
              <w:rPr>
                <w:lang w:eastAsia="fr-FR"/>
              </w:rPr>
            </w:pPr>
          </w:p>
        </w:tc>
        <w:tc>
          <w:tcPr>
            <w:tcW w:w="1211" w:type="dxa"/>
            <w:gridSpan w:val="2"/>
            <w:vMerge/>
            <w:vAlign w:val="center"/>
          </w:tcPr>
          <w:p w:rsidR="00EB15F9" w:rsidRPr="002A532C" w:rsidRDefault="00EB15F9" w:rsidP="00720F60">
            <w:pPr>
              <w:jc w:val="center"/>
              <w:rPr>
                <w:lang w:eastAsia="fr-FR"/>
              </w:rPr>
            </w:pPr>
          </w:p>
        </w:tc>
        <w:tc>
          <w:tcPr>
            <w:tcW w:w="1212" w:type="dxa"/>
            <w:gridSpan w:val="3"/>
            <w:vMerge/>
            <w:vAlign w:val="center"/>
          </w:tcPr>
          <w:p w:rsidR="00EB15F9" w:rsidRPr="002A532C" w:rsidRDefault="00EB15F9" w:rsidP="00720F60">
            <w:pPr>
              <w:jc w:val="center"/>
              <w:rPr>
                <w:lang w:eastAsia="fr-FR"/>
              </w:rPr>
            </w:pPr>
          </w:p>
        </w:tc>
        <w:tc>
          <w:tcPr>
            <w:tcW w:w="1211" w:type="dxa"/>
            <w:gridSpan w:val="3"/>
            <w:vMerge/>
            <w:vAlign w:val="center"/>
          </w:tcPr>
          <w:p w:rsidR="00EB15F9" w:rsidRPr="002A532C" w:rsidRDefault="00EB15F9" w:rsidP="00720F60">
            <w:pPr>
              <w:jc w:val="center"/>
              <w:rPr>
                <w:lang w:eastAsia="fr-FR"/>
              </w:rPr>
            </w:pPr>
          </w:p>
        </w:tc>
        <w:tc>
          <w:tcPr>
            <w:tcW w:w="1212" w:type="dxa"/>
            <w:gridSpan w:val="2"/>
            <w:vMerge/>
            <w:tcBorders>
              <w:right w:val="nil"/>
            </w:tcBorders>
            <w:vAlign w:val="center"/>
          </w:tcPr>
          <w:p w:rsidR="00EB15F9" w:rsidRPr="002A532C" w:rsidRDefault="00EB15F9" w:rsidP="00720F60">
            <w:pPr>
              <w:jc w:val="center"/>
              <w:rPr>
                <w:lang w:eastAsia="fr-FR"/>
              </w:rPr>
            </w:pP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noProof/>
                <w:lang w:eastAsia="fr-FR"/>
              </w:rPr>
            </w:pPr>
          </w:p>
        </w:tc>
        <w:tc>
          <w:tcPr>
            <w:tcW w:w="1559" w:type="dxa"/>
            <w:gridSpan w:val="4"/>
            <w:tcBorders>
              <w:left w:val="nil"/>
            </w:tcBorders>
            <w:shd w:val="clear" w:color="auto" w:fill="auto"/>
            <w:vAlign w:val="center"/>
          </w:tcPr>
          <w:p w:rsidR="00EB15F9" w:rsidRPr="002A532C" w:rsidRDefault="00EB15F9" w:rsidP="00720F60">
            <w:pPr>
              <w:jc w:val="center"/>
              <w:rPr>
                <w:b/>
                <w:noProof/>
                <w:lang w:eastAsia="fr-FR"/>
              </w:rPr>
            </w:pPr>
            <w:r>
              <w:rPr>
                <w:b/>
                <w:noProof/>
                <w:lang w:eastAsia="fr-FR"/>
              </w:rPr>
              <w:drawing>
                <wp:inline distT="0" distB="0" distL="0" distR="0">
                  <wp:extent cx="303680" cy="303680"/>
                  <wp:effectExtent l="19050" t="0" r="1120" b="0"/>
                  <wp:docPr id="791"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EB15F9" w:rsidRPr="002A532C" w:rsidRDefault="00EB15F9" w:rsidP="00720F60">
            <w:pPr>
              <w:jc w:val="center"/>
              <w:rPr>
                <w:b/>
                <w:lang w:eastAsia="fr-FR"/>
              </w:rPr>
            </w:pPr>
            <w:r w:rsidRPr="002A532C">
              <w:rPr>
                <w:b/>
                <w:lang w:eastAsia="fr-FR"/>
              </w:rPr>
              <w:t>OUI</w:t>
            </w:r>
          </w:p>
          <w:p w:rsidR="00EB15F9" w:rsidRPr="002A532C" w:rsidRDefault="00EB15F9" w:rsidP="00720F60">
            <w:pPr>
              <w:jc w:val="center"/>
              <w:rPr>
                <w:b/>
                <w:noProof/>
                <w:lang w:eastAsia="fr-FR"/>
              </w:rPr>
            </w:pPr>
            <w:r w:rsidRPr="002A532C">
              <w:rPr>
                <w:b/>
                <w:sz w:val="16"/>
                <w:szCs w:val="16"/>
                <w:lang w:eastAsia="fr-FR"/>
              </w:rPr>
              <w:t>100%</w:t>
            </w:r>
          </w:p>
        </w:tc>
        <w:tc>
          <w:tcPr>
            <w:tcW w:w="1445" w:type="dxa"/>
            <w:gridSpan w:val="3"/>
            <w:vMerge/>
            <w:vAlign w:val="center"/>
          </w:tcPr>
          <w:p w:rsidR="00EB15F9" w:rsidRPr="002A532C" w:rsidRDefault="00EB15F9" w:rsidP="00720F60">
            <w:pPr>
              <w:jc w:val="center"/>
              <w:rPr>
                <w:b/>
                <w:lang w:eastAsia="fr-FR"/>
              </w:rPr>
            </w:pPr>
          </w:p>
        </w:tc>
        <w:tc>
          <w:tcPr>
            <w:tcW w:w="1211" w:type="dxa"/>
            <w:gridSpan w:val="3"/>
            <w:vMerge/>
            <w:vAlign w:val="center"/>
          </w:tcPr>
          <w:p w:rsidR="00EB15F9" w:rsidRPr="002A532C" w:rsidRDefault="00EB15F9" w:rsidP="00720F60">
            <w:pPr>
              <w:jc w:val="center"/>
              <w:rPr>
                <w:lang w:eastAsia="fr-FR"/>
              </w:rPr>
            </w:pPr>
          </w:p>
        </w:tc>
        <w:tc>
          <w:tcPr>
            <w:tcW w:w="1211" w:type="dxa"/>
            <w:gridSpan w:val="2"/>
            <w:vMerge/>
            <w:vAlign w:val="center"/>
          </w:tcPr>
          <w:p w:rsidR="00EB15F9" w:rsidRPr="002A532C" w:rsidRDefault="00EB15F9" w:rsidP="00720F60">
            <w:pPr>
              <w:jc w:val="center"/>
              <w:rPr>
                <w:lang w:eastAsia="fr-FR"/>
              </w:rPr>
            </w:pPr>
          </w:p>
        </w:tc>
        <w:tc>
          <w:tcPr>
            <w:tcW w:w="1212" w:type="dxa"/>
            <w:gridSpan w:val="3"/>
            <w:vMerge/>
            <w:vAlign w:val="center"/>
          </w:tcPr>
          <w:p w:rsidR="00EB15F9" w:rsidRPr="002A532C" w:rsidRDefault="00EB15F9" w:rsidP="00720F60">
            <w:pPr>
              <w:jc w:val="center"/>
              <w:rPr>
                <w:lang w:eastAsia="fr-FR"/>
              </w:rPr>
            </w:pPr>
          </w:p>
        </w:tc>
        <w:tc>
          <w:tcPr>
            <w:tcW w:w="1211" w:type="dxa"/>
            <w:gridSpan w:val="3"/>
            <w:vMerge/>
            <w:vAlign w:val="center"/>
          </w:tcPr>
          <w:p w:rsidR="00EB15F9" w:rsidRPr="002A532C" w:rsidRDefault="00EB15F9" w:rsidP="00720F60">
            <w:pPr>
              <w:jc w:val="center"/>
              <w:rPr>
                <w:lang w:eastAsia="fr-FR"/>
              </w:rPr>
            </w:pPr>
          </w:p>
        </w:tc>
        <w:tc>
          <w:tcPr>
            <w:tcW w:w="1212" w:type="dxa"/>
            <w:gridSpan w:val="2"/>
            <w:vMerge/>
            <w:tcBorders>
              <w:right w:val="nil"/>
            </w:tcBorders>
            <w:vAlign w:val="center"/>
          </w:tcPr>
          <w:p w:rsidR="00EB15F9" w:rsidRPr="002A532C" w:rsidRDefault="00EB15F9" w:rsidP="00720F60">
            <w:pPr>
              <w:jc w:val="center"/>
              <w:rPr>
                <w:lang w:eastAsia="fr-FR"/>
              </w:rPr>
            </w:pP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720F60">
        <w:trPr>
          <w:trHeight w:val="213"/>
          <w:jc w:val="center"/>
        </w:trPr>
        <w:tc>
          <w:tcPr>
            <w:tcW w:w="289" w:type="dxa"/>
            <w:tcBorders>
              <w:top w:val="nil"/>
              <w:left w:val="nil"/>
              <w:bottom w:val="nil"/>
              <w:right w:val="nil"/>
            </w:tcBorders>
            <w:shd w:val="clear" w:color="auto" w:fill="FFFFFF" w:themeFill="background1"/>
          </w:tcPr>
          <w:p w:rsidR="00EB15F9" w:rsidRPr="002A532C" w:rsidRDefault="00EB15F9" w:rsidP="00720F60">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EB15F9" w:rsidRPr="002A532C" w:rsidRDefault="00EB15F9" w:rsidP="00720F60">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EB15F9" w:rsidRPr="002A532C" w:rsidRDefault="00EB15F9" w:rsidP="00720F60">
            <w:pPr>
              <w:rPr>
                <w:sz w:val="16"/>
                <w:szCs w:val="16"/>
                <w:lang w:eastAsia="fr-FR"/>
              </w:rPr>
            </w:pPr>
          </w:p>
        </w:tc>
      </w:tr>
      <w:tr w:rsidR="00A072CF" w:rsidRPr="002A532C" w:rsidTr="00720F60">
        <w:trPr>
          <w:trHeight w:val="20"/>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A072CF" w:rsidRPr="002A532C" w:rsidRDefault="00A072CF" w:rsidP="00A072CF">
            <w:pPr>
              <w:ind w:left="113" w:right="113"/>
              <w:jc w:val="center"/>
              <w:rPr>
                <w:b/>
                <w:color w:val="FFFFFF" w:themeColor="background1"/>
                <w:sz w:val="28"/>
                <w:szCs w:val="28"/>
                <w:lang w:eastAsia="fr-FR"/>
              </w:rPr>
            </w:pPr>
            <w:r w:rsidRPr="00A072CF">
              <w:rPr>
                <w:b/>
                <w:color w:val="FFFFFF" w:themeColor="background1"/>
                <w:sz w:val="24"/>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A072CF" w:rsidRPr="00281108" w:rsidRDefault="00A072CF" w:rsidP="00A072CF">
            <w:pPr>
              <w:jc w:val="center"/>
              <w:rPr>
                <w:b/>
                <w:color w:val="FFFFFF" w:themeColor="background1"/>
                <w:sz w:val="20"/>
                <w:szCs w:val="20"/>
                <w:lang w:eastAsia="fr-FR"/>
              </w:rPr>
            </w:pPr>
            <w:r w:rsidRPr="00281108">
              <w:rPr>
                <w:b/>
                <w:color w:val="FFFFFF" w:themeColor="background1"/>
                <w:sz w:val="20"/>
                <w:szCs w:val="20"/>
                <w:lang w:eastAsia="fr-FR"/>
              </w:rPr>
              <w:t>Priorité</w:t>
            </w:r>
          </w:p>
          <w:p w:rsidR="00A072CF" w:rsidRPr="002A532C" w:rsidRDefault="00A072CF" w:rsidP="00A072CF">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1</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2</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3</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4</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5</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6</w:t>
            </w:r>
          </w:p>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trHeight w:val="2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r w:rsidRPr="002A532C">
              <w:rPr>
                <w:sz w:val="16"/>
                <w:szCs w:val="16"/>
                <w:lang w:eastAsia="fr-FR"/>
              </w:rPr>
              <w:t>Action 1</w:t>
            </w:r>
          </w:p>
        </w:tc>
        <w:tc>
          <w:tcPr>
            <w:tcW w:w="921" w:type="dxa"/>
            <w:gridSpan w:val="5"/>
            <w:tcBorders>
              <w:top w:val="nil"/>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r>
              <w:rPr>
                <w:rFonts w:ascii="Arial Black" w:hAnsi="Arial Black"/>
                <w:b/>
                <w:sz w:val="16"/>
                <w:szCs w:val="16"/>
                <w:lang w:eastAsia="fr-FR"/>
              </w:rPr>
              <w:t>/1</w:t>
            </w:r>
          </w:p>
        </w:tc>
        <w:tc>
          <w:tcPr>
            <w:tcW w:w="954" w:type="dxa"/>
            <w:vMerge w:val="restart"/>
            <w:tcBorders>
              <w:top w:val="nil"/>
              <w:left w:val="single" w:sz="4" w:space="0" w:color="auto"/>
              <w:bottom w:val="single" w:sz="4" w:space="0" w:color="auto"/>
              <w:right w:val="single" w:sz="4" w:space="0" w:color="auto"/>
            </w:tcBorders>
            <w:vAlign w:val="center"/>
          </w:tcPr>
          <w:p w:rsidR="00A072CF" w:rsidRPr="002A532C" w:rsidRDefault="00A072CF" w:rsidP="00A072CF">
            <w:pPr>
              <w:ind w:left="-103"/>
              <w:jc w:val="center"/>
              <w:rPr>
                <w:lang w:eastAsia="fr-FR"/>
              </w:rPr>
            </w:pPr>
            <w:r w:rsidRPr="002A532C">
              <w:rPr>
                <w:noProof/>
                <w:lang w:eastAsia="fr-FR"/>
              </w:rPr>
              <w:drawing>
                <wp:inline distT="0" distB="0" distL="0" distR="0">
                  <wp:extent cx="491589" cy="491589"/>
                  <wp:effectExtent l="19050" t="0" r="3711" b="0"/>
                  <wp:docPr id="771"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auto"/>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2"/>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4" w:type="dxa"/>
            <w:tcBorders>
              <w:top w:val="nil"/>
              <w:right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693DBA">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r w:rsidRPr="002A532C">
              <w:rPr>
                <w:sz w:val="16"/>
                <w:szCs w:val="16"/>
                <w:lang w:eastAsia="fr-FR"/>
              </w:rPr>
              <w:t>Action 2</w:t>
            </w: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r>
              <w:rPr>
                <w:rFonts w:ascii="Arial Black" w:hAnsi="Arial Black"/>
                <w:b/>
                <w:sz w:val="16"/>
                <w:szCs w:val="16"/>
                <w:lang w:eastAsia="fr-FR"/>
              </w:rPr>
              <w:t>/1</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r w:rsidRPr="002A532C">
              <w:rPr>
                <w:sz w:val="16"/>
                <w:szCs w:val="16"/>
                <w:lang w:eastAsia="fr-FR"/>
              </w:rPr>
              <w:t>Action 3</w:t>
            </w: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Pr>
                <w:rFonts w:ascii="Arial Black" w:hAnsi="Arial Black"/>
                <w:b/>
                <w:sz w:val="16"/>
                <w:szCs w:val="16"/>
                <w:lang w:eastAsia="fr-FR"/>
              </w:rPr>
              <w:t>1/1</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50EA6">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p>
        </w:tc>
        <w:tc>
          <w:tcPr>
            <w:tcW w:w="921" w:type="dxa"/>
            <w:gridSpan w:val="5"/>
            <w:tcBorders>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auto"/>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auto"/>
          </w:tcPr>
          <w:p w:rsidR="00A072CF" w:rsidRPr="002A532C" w:rsidRDefault="00A072CF" w:rsidP="00A072CF">
            <w:pPr>
              <w:rPr>
                <w:lang w:eastAsia="fr-FR"/>
              </w:rPr>
            </w:pPr>
          </w:p>
        </w:tc>
        <w:tc>
          <w:tcPr>
            <w:tcW w:w="283" w:type="dxa"/>
            <w:tcBorders>
              <w:top w:val="nil"/>
              <w:left w:val="nil"/>
              <w:bottom w:val="nil"/>
              <w:right w:val="nil"/>
            </w:tcBorders>
            <w:shd w:val="clear" w:color="auto" w:fill="auto"/>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top w:val="nil"/>
              <w:left w:val="nil"/>
            </w:tcBorders>
            <w:vAlign w:val="center"/>
          </w:tcPr>
          <w:p w:rsidR="00A072CF" w:rsidRPr="00C74B3B" w:rsidRDefault="00A072CF" w:rsidP="00A072CF">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A072CF" w:rsidRPr="002A532C" w:rsidRDefault="00A072CF" w:rsidP="00A072CF">
            <w:pPr>
              <w:ind w:left="150"/>
              <w:rPr>
                <w:lang w:eastAsia="fr-FR"/>
              </w:rPr>
            </w:pPr>
            <w:r w:rsidRPr="00132F06">
              <w:rPr>
                <w:rFonts w:eastAsia="Calibri"/>
              </w:rPr>
              <w:t xml:space="preserve">La commune souhaite mettre en place un outil de protection fort pour la mare qui constitue un élément patrimonial important pour les </w:t>
            </w:r>
            <w:proofErr w:type="spellStart"/>
            <w:r w:rsidRPr="00132F06">
              <w:rPr>
                <w:rFonts w:eastAsia="Calibri"/>
              </w:rPr>
              <w:t>opoulencs</w:t>
            </w:r>
            <w:proofErr w:type="spellEnd"/>
            <w:r w:rsidRPr="00132F06">
              <w:rPr>
                <w:rFonts w:eastAsia="Calibri"/>
              </w:rPr>
              <w:t xml:space="preserve">. Il sera indispensable de veiller à ce que cette mesure de protection soit réelle mais ne conduise pas à la mise en place d’une protection </w:t>
            </w:r>
            <w:r w:rsidRPr="00132F06">
              <w:rPr>
                <w:rFonts w:eastAsia="Calibri"/>
                <w:u w:val="single"/>
              </w:rPr>
              <w:t>trop</w:t>
            </w:r>
            <w:r w:rsidRPr="00132F06">
              <w:rPr>
                <w:rFonts w:eastAsia="Calibri"/>
              </w:rPr>
              <w:t xml:space="preserve"> forte qui conduirait à une superposition de contraintes. Il est également mis en avant que la protection doit concerner la mare évidement mais également ses alentours et l’éventuel impact d’activités en amont de la mare (la présence d’une potence agricole à proximité est soulevée et son impact sera à surveiller). Deux outils de protection sont pressentis la mise en place de ZHIEP (Zone Humide d’Intérêt Environnemental Particulier) ou l’APPB (Arrêté Préfectoral de Protection de Biotope). Il semble que l’APPB soit privilégié car plus flexible (il est possible de rédiger un arrêté sur mesure et adapté à la mare d’Opoul) et plus facile à mettre en œuvre (aucune ZHIEP n’a été instruite en France jusqu'à maintenant). Par ailleurs, il sera nécessaire d’associer aux réflexions la pratique de la viticulture à proximité de la mare.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trHeight w:val="11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left w:val="nil"/>
            </w:tcBorders>
            <w:vAlign w:val="center"/>
          </w:tcPr>
          <w:p w:rsidR="00A072CF" w:rsidRPr="00C74B3B" w:rsidRDefault="00A072CF" w:rsidP="00A072CF">
            <w:pPr>
              <w:ind w:left="182"/>
              <w:rPr>
                <w:sz w:val="18"/>
                <w:lang w:eastAsia="fr-FR"/>
              </w:rPr>
            </w:pPr>
            <w:r w:rsidRPr="00C74B3B">
              <w:rPr>
                <w:sz w:val="18"/>
                <w:lang w:eastAsia="fr-FR"/>
              </w:rPr>
              <w:t xml:space="preserve">Description </w:t>
            </w:r>
          </w:p>
          <w:p w:rsidR="00A072CF" w:rsidRPr="00C74B3B" w:rsidRDefault="00A072CF" w:rsidP="00A072CF">
            <w:pPr>
              <w:ind w:left="182"/>
              <w:rPr>
                <w:sz w:val="18"/>
                <w:lang w:eastAsia="fr-FR"/>
              </w:rPr>
            </w:pPr>
            <w:r w:rsidRPr="00C74B3B">
              <w:rPr>
                <w:sz w:val="18"/>
                <w:lang w:eastAsia="fr-FR"/>
              </w:rPr>
              <w:t>des Actions :</w:t>
            </w:r>
          </w:p>
        </w:tc>
        <w:tc>
          <w:tcPr>
            <w:tcW w:w="8225" w:type="dxa"/>
            <w:gridSpan w:val="19"/>
            <w:tcBorders>
              <w:right w:val="nil"/>
            </w:tcBorders>
            <w:vAlign w:val="center"/>
          </w:tcPr>
          <w:p w:rsidR="00A072CF" w:rsidRPr="00DB29D5" w:rsidRDefault="00A072CF" w:rsidP="00A072CF">
            <w:pPr>
              <w:ind w:left="150"/>
              <w:rPr>
                <w:sz w:val="18"/>
                <w:szCs w:val="18"/>
                <w:lang w:eastAsia="fr-FR"/>
              </w:rPr>
            </w:pPr>
            <w:r w:rsidRPr="00C74B3B">
              <w:rPr>
                <w:b/>
                <w:sz w:val="18"/>
                <w:szCs w:val="18"/>
                <w:lang w:eastAsia="fr-FR"/>
              </w:rPr>
              <w:t>Action 1</w:t>
            </w:r>
            <w:r>
              <w:rPr>
                <w:b/>
                <w:sz w:val="18"/>
                <w:szCs w:val="18"/>
                <w:lang w:eastAsia="fr-FR"/>
              </w:rPr>
              <w:t> :</w:t>
            </w:r>
            <w:r w:rsidR="00DB29D5">
              <w:rPr>
                <w:b/>
                <w:sz w:val="18"/>
                <w:szCs w:val="18"/>
                <w:lang w:eastAsia="fr-FR"/>
              </w:rPr>
              <w:t xml:space="preserve"> </w:t>
            </w:r>
            <w:r w:rsidR="00DB29D5">
              <w:rPr>
                <w:sz w:val="18"/>
                <w:szCs w:val="18"/>
                <w:lang w:eastAsia="fr-FR"/>
              </w:rPr>
              <w:t>Evaluer la pertinence de la mise en place d’un « </w:t>
            </w:r>
            <w:proofErr w:type="spellStart"/>
            <w:r w:rsidR="00DB29D5">
              <w:rPr>
                <w:sz w:val="18"/>
                <w:szCs w:val="18"/>
                <w:lang w:eastAsia="fr-FR"/>
              </w:rPr>
              <w:t>Arreté</w:t>
            </w:r>
            <w:proofErr w:type="spellEnd"/>
            <w:r w:rsidR="00DB29D5">
              <w:rPr>
                <w:sz w:val="18"/>
                <w:szCs w:val="18"/>
                <w:lang w:eastAsia="fr-FR"/>
              </w:rPr>
              <w:t xml:space="preserve"> </w:t>
            </w:r>
            <w:proofErr w:type="spellStart"/>
            <w:r w:rsidR="00DB29D5">
              <w:rPr>
                <w:sz w:val="18"/>
                <w:szCs w:val="18"/>
                <w:lang w:eastAsia="fr-FR"/>
              </w:rPr>
              <w:t>Prefectoral</w:t>
            </w:r>
            <w:proofErr w:type="spellEnd"/>
            <w:r w:rsidR="00DB29D5">
              <w:rPr>
                <w:sz w:val="18"/>
                <w:szCs w:val="18"/>
                <w:lang w:eastAsia="fr-FR"/>
              </w:rPr>
              <w:t xml:space="preserve"> de Protection de Biotope » ou d’un classement en « Zone Humide d’</w:t>
            </w:r>
            <w:proofErr w:type="spellStart"/>
            <w:r w:rsidR="00DB29D5">
              <w:rPr>
                <w:sz w:val="18"/>
                <w:szCs w:val="18"/>
                <w:lang w:eastAsia="fr-FR"/>
              </w:rPr>
              <w:t>interet</w:t>
            </w:r>
            <w:proofErr w:type="spellEnd"/>
            <w:r w:rsidR="00DB29D5">
              <w:rPr>
                <w:sz w:val="18"/>
                <w:szCs w:val="18"/>
                <w:lang w:eastAsia="fr-FR"/>
              </w:rPr>
              <w:t xml:space="preserve"> </w:t>
            </w:r>
            <w:proofErr w:type="spellStart"/>
            <w:r w:rsidR="00DB29D5">
              <w:rPr>
                <w:sz w:val="18"/>
                <w:szCs w:val="18"/>
                <w:lang w:eastAsia="fr-FR"/>
              </w:rPr>
              <w:t>Environemental</w:t>
            </w:r>
            <w:proofErr w:type="spellEnd"/>
            <w:r w:rsidR="00DB29D5">
              <w:rPr>
                <w:sz w:val="18"/>
                <w:szCs w:val="18"/>
                <w:lang w:eastAsia="fr-FR"/>
              </w:rPr>
              <w:t xml:space="preserve"> Particulier » suivi d’une « Zone Humide Stratégique pour la Gestion de l’Eau ».</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trHeight w:val="106"/>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C74B3B" w:rsidRDefault="00A072CF" w:rsidP="00A072CF">
            <w:pPr>
              <w:ind w:left="150"/>
              <w:rPr>
                <w:b/>
                <w:sz w:val="18"/>
                <w:szCs w:val="18"/>
                <w:lang w:eastAsia="fr-FR"/>
              </w:rPr>
            </w:pPr>
            <w:r w:rsidRPr="00C74B3B">
              <w:rPr>
                <w:b/>
                <w:sz w:val="18"/>
                <w:szCs w:val="18"/>
                <w:lang w:eastAsia="fr-FR"/>
              </w:rPr>
              <w:t>Action 2</w:t>
            </w:r>
            <w:r>
              <w:rPr>
                <w:b/>
                <w:sz w:val="18"/>
                <w:szCs w:val="18"/>
                <w:lang w:eastAsia="fr-FR"/>
              </w:rPr>
              <w:t> :</w:t>
            </w:r>
            <w:r w:rsidR="00DB29D5">
              <w:rPr>
                <w:b/>
                <w:sz w:val="18"/>
                <w:szCs w:val="18"/>
                <w:lang w:eastAsia="fr-FR"/>
              </w:rPr>
              <w:t xml:space="preserve"> </w:t>
            </w:r>
            <w:r w:rsidR="00DB29D5" w:rsidRPr="00DB29D5">
              <w:rPr>
                <w:sz w:val="18"/>
                <w:szCs w:val="18"/>
                <w:lang w:eastAsia="fr-FR"/>
              </w:rPr>
              <w:t>Réunir les acteurs concernés par le sujet (Etat, Chambre d’Agriculture, Propriétaire, Associations de Protection de la Nature) en vue de définir le contenu de l’APPB.</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trHeight w:val="108"/>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C74B3B" w:rsidRDefault="00A072CF" w:rsidP="00DB29D5">
            <w:pPr>
              <w:ind w:left="147"/>
              <w:rPr>
                <w:b/>
                <w:sz w:val="18"/>
                <w:szCs w:val="18"/>
                <w:lang w:eastAsia="fr-FR"/>
              </w:rPr>
            </w:pPr>
            <w:r w:rsidRPr="00C74B3B">
              <w:rPr>
                <w:b/>
                <w:sz w:val="18"/>
                <w:szCs w:val="18"/>
                <w:lang w:eastAsia="fr-FR"/>
              </w:rPr>
              <w:t>Action 3</w:t>
            </w:r>
            <w:r>
              <w:rPr>
                <w:b/>
                <w:sz w:val="18"/>
                <w:szCs w:val="18"/>
                <w:lang w:eastAsia="fr-FR"/>
              </w:rPr>
              <w:t> :</w:t>
            </w:r>
            <w:r w:rsidR="00DB29D5">
              <w:rPr>
                <w:b/>
                <w:sz w:val="18"/>
                <w:szCs w:val="18"/>
                <w:lang w:eastAsia="fr-FR"/>
              </w:rPr>
              <w:t xml:space="preserve"> </w:t>
            </w:r>
            <w:r w:rsidR="00DB29D5" w:rsidRPr="00DB29D5">
              <w:rPr>
                <w:sz w:val="18"/>
                <w:szCs w:val="18"/>
                <w:lang w:eastAsia="fr-FR"/>
              </w:rPr>
              <w:t>L</w:t>
            </w:r>
            <w:r w:rsidR="00DB29D5">
              <w:rPr>
                <w:sz w:val="18"/>
                <w:szCs w:val="18"/>
                <w:lang w:eastAsia="fr-FR"/>
              </w:rPr>
              <w:t>es procédures administratives et l</w:t>
            </w:r>
            <w:r w:rsidR="00DB29D5" w:rsidRPr="00DB29D5">
              <w:rPr>
                <w:sz w:val="18"/>
                <w:szCs w:val="18"/>
                <w:lang w:eastAsia="fr-FR"/>
              </w:rPr>
              <w:t xml:space="preserve">’instruction de l’APPB </w:t>
            </w:r>
            <w:r w:rsidR="00DB29D5">
              <w:rPr>
                <w:sz w:val="18"/>
                <w:szCs w:val="18"/>
                <w:lang w:eastAsia="fr-FR"/>
              </w:rPr>
              <w:t>sont</w:t>
            </w:r>
            <w:r w:rsidR="00DB29D5" w:rsidRPr="00DB29D5">
              <w:rPr>
                <w:sz w:val="18"/>
                <w:szCs w:val="18"/>
                <w:lang w:eastAsia="fr-FR"/>
              </w:rPr>
              <w:t xml:space="preserve"> réalisée</w:t>
            </w:r>
            <w:r w:rsidR="00DB29D5">
              <w:rPr>
                <w:sz w:val="18"/>
                <w:szCs w:val="18"/>
                <w:lang w:eastAsia="fr-FR"/>
              </w:rPr>
              <w:t>s</w:t>
            </w:r>
            <w:r w:rsidR="00DB29D5" w:rsidRPr="00DB29D5">
              <w:rPr>
                <w:sz w:val="18"/>
                <w:szCs w:val="18"/>
                <w:lang w:eastAsia="fr-FR"/>
              </w:rPr>
              <w:t xml:space="preserve"> par </w:t>
            </w:r>
            <w:r w:rsidR="00DB29D5">
              <w:rPr>
                <w:sz w:val="18"/>
                <w:szCs w:val="18"/>
                <w:lang w:eastAsia="fr-FR"/>
              </w:rPr>
              <w:t>les services de l’Etat.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A072CF" w:rsidRPr="00C74B3B" w:rsidRDefault="00DB29D5" w:rsidP="00A072CF">
            <w:pPr>
              <w:ind w:left="150"/>
              <w:rPr>
                <w:sz w:val="18"/>
                <w:szCs w:val="18"/>
                <w:lang w:eastAsia="fr-FR"/>
              </w:rPr>
            </w:pPr>
            <w:r>
              <w:rPr>
                <w:sz w:val="18"/>
                <w:szCs w:val="18"/>
                <w:lang w:eastAsia="fr-FR"/>
              </w:rPr>
              <w:t>Mise en protection du site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A072CF" w:rsidRPr="00C74B3B" w:rsidRDefault="00DB29D5" w:rsidP="00A072CF">
            <w:pPr>
              <w:ind w:left="150"/>
              <w:rPr>
                <w:sz w:val="18"/>
                <w:szCs w:val="18"/>
                <w:lang w:eastAsia="fr-FR"/>
              </w:rPr>
            </w:pPr>
            <w:r>
              <w:rPr>
                <w:sz w:val="18"/>
                <w:szCs w:val="18"/>
                <w:lang w:eastAsia="fr-FR"/>
              </w:rPr>
              <w:t>Communication auprès des usagers du site et riverains.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sz w:val="18"/>
                <w:szCs w:val="18"/>
                <w:lang w:eastAsia="fr-FR"/>
              </w:rPr>
              <w:t>Commune, Privé</w:t>
            </w:r>
            <w:r>
              <w:rPr>
                <w:sz w:val="18"/>
                <w:szCs w:val="18"/>
                <w:lang w:eastAsia="fr-FR"/>
              </w:rPr>
              <w:t>s</w:t>
            </w:r>
            <w:r w:rsidRPr="00C74B3B">
              <w:rPr>
                <w:sz w:val="18"/>
                <w:szCs w:val="18"/>
                <w:lang w:eastAsia="fr-FR"/>
              </w:rPr>
              <w:t>,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A072CF" w:rsidRPr="00C74B3B" w:rsidRDefault="00DB29D5" w:rsidP="00A072CF">
            <w:pPr>
              <w:ind w:left="150"/>
              <w:rPr>
                <w:sz w:val="18"/>
                <w:szCs w:val="18"/>
                <w:lang w:eastAsia="fr-FR"/>
              </w:rPr>
            </w:pPr>
            <w:r>
              <w:rPr>
                <w:sz w:val="18"/>
                <w:szCs w:val="18"/>
                <w:lang w:eastAsia="fr-FR"/>
              </w:rPr>
              <w:t>Réunions, prise de l’</w:t>
            </w:r>
            <w:proofErr w:type="spellStart"/>
            <w:r>
              <w:rPr>
                <w:sz w:val="18"/>
                <w:szCs w:val="18"/>
                <w:lang w:eastAsia="fr-FR"/>
              </w:rPr>
              <w:t>arreté</w:t>
            </w:r>
            <w:proofErr w:type="spellEnd"/>
            <w:r>
              <w:rPr>
                <w:sz w:val="18"/>
                <w:szCs w:val="18"/>
                <w:lang w:eastAsia="fr-FR"/>
              </w:rPr>
              <w:t xml:space="preserve"> par la Préfecture des Pyrénées-Orientales.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b/>
                <w:sz w:val="18"/>
                <w:szCs w:val="18"/>
                <w:lang w:eastAsia="fr-FR"/>
              </w:rPr>
              <w:t>Maitrise d’ouvrage :</w:t>
            </w:r>
            <w:r w:rsidRPr="00C74B3B">
              <w:rPr>
                <w:sz w:val="18"/>
                <w:szCs w:val="18"/>
                <w:lang w:eastAsia="fr-FR"/>
              </w:rPr>
              <w:t xml:space="preserve"> PMCA, RIVAGE, Commune,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single" w:sz="4" w:space="0" w:color="auto"/>
            </w:tcBorders>
            <w:vAlign w:val="center"/>
          </w:tcPr>
          <w:p w:rsidR="00A072CF" w:rsidRPr="00C74B3B" w:rsidRDefault="00A072CF" w:rsidP="00A072CF">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A072CF" w:rsidRPr="00C74B3B" w:rsidRDefault="00A072CF" w:rsidP="00DB29D5">
            <w:pPr>
              <w:ind w:left="150"/>
              <w:rPr>
                <w:sz w:val="18"/>
                <w:szCs w:val="18"/>
                <w:lang w:eastAsia="fr-FR"/>
              </w:rPr>
            </w:pPr>
            <w:r w:rsidRPr="00C74B3B">
              <w:rPr>
                <w:sz w:val="18"/>
                <w:szCs w:val="18"/>
                <w:lang w:eastAsia="fr-FR"/>
              </w:rPr>
              <w:t xml:space="preserve">PMCA, RIVAGE, Commune, </w:t>
            </w:r>
            <w:r w:rsidR="00DB29D5">
              <w:rPr>
                <w:sz w:val="18"/>
                <w:szCs w:val="18"/>
                <w:lang w:eastAsia="fr-FR"/>
              </w:rPr>
              <w:t>C</w:t>
            </w:r>
            <w:r w:rsidR="00ED2D3A">
              <w:rPr>
                <w:sz w:val="18"/>
                <w:szCs w:val="18"/>
                <w:lang w:eastAsia="fr-FR"/>
              </w:rPr>
              <w:t xml:space="preserve">hambre d’Agriculture, </w:t>
            </w:r>
            <w:r w:rsidRPr="00C74B3B">
              <w:rPr>
                <w:sz w:val="18"/>
                <w:szCs w:val="18"/>
                <w:lang w:eastAsia="fr-FR"/>
              </w:rPr>
              <w:t>CEN-LR, DDTM</w:t>
            </w:r>
            <w:r w:rsidR="00ED2D3A">
              <w:rPr>
                <w:sz w:val="18"/>
                <w:szCs w:val="18"/>
                <w:lang w:eastAsia="fr-FR"/>
              </w:rPr>
              <w:t>-66</w:t>
            </w:r>
            <w:r w:rsidRPr="00C74B3B">
              <w:rPr>
                <w:sz w:val="18"/>
                <w:szCs w:val="18"/>
                <w:lang w:eastAsia="fr-FR"/>
              </w:rPr>
              <w:t>, DREAL-LR, GOR</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B6D5D">
        <w:trPr>
          <w:trHeight w:val="293"/>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top w:val="single" w:sz="4" w:space="0" w:color="auto"/>
              <w:left w:val="nil"/>
              <w:right w:val="single" w:sz="4" w:space="0" w:color="auto"/>
            </w:tcBorders>
            <w:vAlign w:val="center"/>
          </w:tcPr>
          <w:p w:rsidR="00A072CF" w:rsidRPr="00C74B3B" w:rsidRDefault="00A072CF" w:rsidP="00A072CF">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A072CF" w:rsidRPr="00336083" w:rsidRDefault="00A072CF" w:rsidP="00A072CF">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proofErr w:type="spellStart"/>
            <w:r w:rsidRPr="00C74B3B">
              <w:rPr>
                <w:b/>
                <w:color w:val="FFFFFF" w:themeColor="background1"/>
                <w:lang w:eastAsia="fr-FR"/>
              </w:rPr>
              <w:t>Materiels</w:t>
            </w:r>
            <w:proofErr w:type="spellEnd"/>
          </w:p>
        </w:tc>
        <w:tc>
          <w:tcPr>
            <w:tcW w:w="2552" w:type="dxa"/>
            <w:gridSpan w:val="6"/>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B6D5D">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tcPr>
          <w:p w:rsidR="00A072CF" w:rsidRPr="002A532C" w:rsidRDefault="00ED2D3A" w:rsidP="00A072CF">
            <w:pPr>
              <w:ind w:left="150"/>
              <w:rPr>
                <w:lang w:eastAsia="fr-FR"/>
              </w:rPr>
            </w:pPr>
            <w:r>
              <w:rPr>
                <w:lang w:eastAsia="fr-FR"/>
              </w:rPr>
              <w:t>2xRIVAGE</w:t>
            </w:r>
          </w:p>
        </w:tc>
        <w:tc>
          <w:tcPr>
            <w:tcW w:w="2552" w:type="dxa"/>
            <w:gridSpan w:val="5"/>
            <w:tcBorders>
              <w:right w:val="nil"/>
            </w:tcBorders>
            <w:vAlign w:val="center"/>
          </w:tcPr>
          <w:p w:rsidR="00A072CF" w:rsidRPr="002A532C" w:rsidRDefault="00ED2D3A" w:rsidP="00ED2D3A">
            <w:pPr>
              <w:ind w:left="150"/>
              <w:jc w:val="center"/>
              <w:rPr>
                <w:lang w:eastAsia="fr-FR"/>
              </w:rPr>
            </w:pPr>
            <w:r>
              <w:rPr>
                <w:lang w:eastAsia="fr-FR"/>
              </w:rPr>
              <w:t>-</w:t>
            </w:r>
          </w:p>
        </w:tc>
        <w:tc>
          <w:tcPr>
            <w:tcW w:w="2552" w:type="dxa"/>
            <w:gridSpan w:val="6"/>
            <w:tcBorders>
              <w:right w:val="nil"/>
            </w:tcBorders>
            <w:vAlign w:val="center"/>
          </w:tcPr>
          <w:p w:rsidR="00A072CF" w:rsidRPr="00202AD5" w:rsidRDefault="00ED2D3A" w:rsidP="00ED2D3A">
            <w:pPr>
              <w:ind w:left="150"/>
              <w:jc w:val="center"/>
              <w:rPr>
                <w:b/>
                <w:lang w:eastAsia="fr-FR"/>
              </w:rPr>
            </w:pPr>
            <w:r>
              <w:rPr>
                <w:b/>
                <w:lang w:eastAsia="fr-FR"/>
              </w:rPr>
              <w: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B6D5D">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A2</w:t>
            </w:r>
          </w:p>
        </w:tc>
        <w:tc>
          <w:tcPr>
            <w:tcW w:w="2551" w:type="dxa"/>
            <w:gridSpan w:val="6"/>
            <w:tcBorders>
              <w:left w:val="single" w:sz="4" w:space="0" w:color="auto"/>
              <w:right w:val="nil"/>
            </w:tcBorders>
            <w:shd w:val="clear" w:color="auto" w:fill="auto"/>
          </w:tcPr>
          <w:p w:rsidR="00A072CF" w:rsidRPr="002A532C" w:rsidRDefault="00ED2D3A" w:rsidP="00A072CF">
            <w:pPr>
              <w:ind w:left="150"/>
              <w:rPr>
                <w:lang w:eastAsia="fr-FR"/>
              </w:rPr>
            </w:pPr>
            <w:r>
              <w:rPr>
                <w:lang w:eastAsia="fr-FR"/>
              </w:rPr>
              <w:t>2xRIVAGE</w:t>
            </w:r>
          </w:p>
        </w:tc>
        <w:tc>
          <w:tcPr>
            <w:tcW w:w="2552" w:type="dxa"/>
            <w:gridSpan w:val="5"/>
            <w:tcBorders>
              <w:right w:val="nil"/>
            </w:tcBorders>
            <w:vAlign w:val="center"/>
          </w:tcPr>
          <w:p w:rsidR="00A072CF" w:rsidRPr="002A532C" w:rsidRDefault="00ED2D3A" w:rsidP="00ED2D3A">
            <w:pPr>
              <w:ind w:left="150"/>
              <w:jc w:val="center"/>
              <w:rPr>
                <w:lang w:eastAsia="fr-FR"/>
              </w:rPr>
            </w:pPr>
            <w:r>
              <w:rPr>
                <w:lang w:eastAsia="fr-FR"/>
              </w:rPr>
              <w:t>-</w:t>
            </w:r>
          </w:p>
        </w:tc>
        <w:tc>
          <w:tcPr>
            <w:tcW w:w="2552" w:type="dxa"/>
            <w:gridSpan w:val="6"/>
            <w:tcBorders>
              <w:right w:val="nil"/>
            </w:tcBorders>
            <w:vAlign w:val="center"/>
          </w:tcPr>
          <w:p w:rsidR="00A072CF" w:rsidRPr="00202AD5" w:rsidRDefault="00ED2D3A" w:rsidP="00ED2D3A">
            <w:pPr>
              <w:ind w:left="150"/>
              <w:jc w:val="center"/>
              <w:rPr>
                <w:b/>
                <w:lang w:eastAsia="fr-FR"/>
              </w:rPr>
            </w:pPr>
            <w:r>
              <w:rPr>
                <w:b/>
                <w:lang w:eastAsia="fr-FR"/>
              </w:rPr>
              <w: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B6D5D">
        <w:trPr>
          <w:trHeight w:val="293"/>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A3</w:t>
            </w:r>
          </w:p>
        </w:tc>
        <w:tc>
          <w:tcPr>
            <w:tcW w:w="2551" w:type="dxa"/>
            <w:gridSpan w:val="6"/>
            <w:tcBorders>
              <w:left w:val="single" w:sz="4" w:space="0" w:color="auto"/>
              <w:right w:val="nil"/>
            </w:tcBorders>
            <w:shd w:val="clear" w:color="auto" w:fill="auto"/>
          </w:tcPr>
          <w:p w:rsidR="00A072CF" w:rsidRPr="002A532C" w:rsidRDefault="004C1BFF" w:rsidP="00A072CF">
            <w:pPr>
              <w:ind w:left="150"/>
              <w:rPr>
                <w:lang w:eastAsia="fr-FR"/>
              </w:rPr>
            </w:pPr>
            <w:r>
              <w:rPr>
                <w:lang w:eastAsia="fr-FR"/>
              </w:rPr>
              <w:t>(</w:t>
            </w:r>
            <w:r w:rsidR="00ED2D3A">
              <w:rPr>
                <w:lang w:eastAsia="fr-FR"/>
              </w:rPr>
              <w:t>DDTM-66</w:t>
            </w:r>
            <w:r>
              <w:rPr>
                <w:lang w:eastAsia="fr-FR"/>
              </w:rPr>
              <w:t>)</w:t>
            </w:r>
          </w:p>
        </w:tc>
        <w:tc>
          <w:tcPr>
            <w:tcW w:w="2552" w:type="dxa"/>
            <w:gridSpan w:val="5"/>
            <w:tcBorders>
              <w:right w:val="nil"/>
            </w:tcBorders>
            <w:vAlign w:val="center"/>
          </w:tcPr>
          <w:p w:rsidR="00A072CF" w:rsidRPr="002A532C" w:rsidRDefault="00ED2D3A" w:rsidP="00ED2D3A">
            <w:pPr>
              <w:ind w:left="150"/>
              <w:jc w:val="center"/>
              <w:rPr>
                <w:lang w:eastAsia="fr-FR"/>
              </w:rPr>
            </w:pPr>
            <w:r>
              <w:rPr>
                <w:lang w:eastAsia="fr-FR"/>
              </w:rPr>
              <w:t>-</w:t>
            </w:r>
          </w:p>
        </w:tc>
        <w:tc>
          <w:tcPr>
            <w:tcW w:w="2552" w:type="dxa"/>
            <w:gridSpan w:val="6"/>
            <w:tcBorders>
              <w:right w:val="nil"/>
            </w:tcBorders>
            <w:vAlign w:val="center"/>
          </w:tcPr>
          <w:p w:rsidR="00A072CF" w:rsidRPr="00202AD5" w:rsidRDefault="00ED2D3A" w:rsidP="00ED2D3A">
            <w:pPr>
              <w:ind w:left="150"/>
              <w:jc w:val="center"/>
              <w:rPr>
                <w:b/>
                <w:lang w:eastAsia="fr-FR"/>
              </w:rPr>
            </w:pPr>
            <w:r>
              <w:rPr>
                <w:b/>
                <w:lang w:eastAsia="fr-FR"/>
              </w:rPr>
              <w:t>-</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nil"/>
            </w:tcBorders>
            <w:vAlign w:val="center"/>
          </w:tcPr>
          <w:p w:rsidR="00A072CF" w:rsidRPr="00C74B3B" w:rsidRDefault="00A072CF" w:rsidP="00A072CF">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vAlign w:val="center"/>
          </w:tcPr>
          <w:p w:rsidR="00A072CF" w:rsidRPr="00C74B3B" w:rsidRDefault="00FB0ADF" w:rsidP="00ED2D3A">
            <w:pPr>
              <w:ind w:left="150"/>
              <w:rPr>
                <w:sz w:val="18"/>
                <w:szCs w:val="18"/>
                <w:lang w:eastAsia="fr-FR"/>
              </w:rPr>
            </w:pPr>
            <w:r>
              <w:rPr>
                <w:sz w:val="18"/>
                <w:szCs w:val="18"/>
                <w:lang w:eastAsia="fr-FR"/>
              </w:rPr>
              <w:t xml:space="preserve">Réalisé par RIVAGE </w:t>
            </w:r>
            <w:r w:rsidR="00ED2D3A">
              <w:rPr>
                <w:sz w:val="18"/>
                <w:szCs w:val="18"/>
                <w:lang w:eastAsia="fr-FR"/>
              </w:rPr>
              <w:t>et la DDTM-66</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bl>
    <w:p w:rsidR="0099219C" w:rsidRDefault="0099219C"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1564DA" w:rsidRPr="002A532C" w:rsidTr="003A5408">
        <w:trPr>
          <w:jc w:val="center"/>
        </w:trPr>
        <w:tc>
          <w:tcPr>
            <w:tcW w:w="289" w:type="dxa"/>
            <w:shd w:val="clear" w:color="auto" w:fill="215868" w:themeFill="accent5" w:themeFillShade="80"/>
            <w:vAlign w:val="center"/>
          </w:tcPr>
          <w:p w:rsidR="001564DA" w:rsidRPr="002A532C" w:rsidRDefault="001564DA" w:rsidP="003A5408">
            <w:pPr>
              <w:rPr>
                <w:lang w:eastAsia="fr-FR"/>
              </w:rPr>
            </w:pPr>
          </w:p>
        </w:tc>
        <w:tc>
          <w:tcPr>
            <w:tcW w:w="9776" w:type="dxa"/>
            <w:shd w:val="clear" w:color="auto" w:fill="215868" w:themeFill="accent5" w:themeFillShade="80"/>
            <w:vAlign w:val="center"/>
          </w:tcPr>
          <w:p w:rsidR="001564DA" w:rsidRPr="00C74B3B" w:rsidRDefault="001564DA" w:rsidP="003A5408">
            <w:pPr>
              <w:ind w:left="150"/>
              <w:rPr>
                <w:sz w:val="18"/>
                <w:szCs w:val="18"/>
                <w:lang w:eastAsia="fr-FR"/>
              </w:rPr>
            </w:pPr>
          </w:p>
        </w:tc>
        <w:tc>
          <w:tcPr>
            <w:tcW w:w="283" w:type="dxa"/>
            <w:shd w:val="clear" w:color="auto" w:fill="215868" w:themeFill="accent5" w:themeFillShade="80"/>
            <w:vAlign w:val="center"/>
          </w:tcPr>
          <w:p w:rsidR="001564DA" w:rsidRPr="002A532C" w:rsidRDefault="001564DA" w:rsidP="003A5408">
            <w:pPr>
              <w:rPr>
                <w:lang w:eastAsia="fr-FR"/>
              </w:rPr>
            </w:pPr>
          </w:p>
        </w:tc>
      </w:tr>
      <w:tr w:rsidR="001564DA" w:rsidRPr="002A532C" w:rsidTr="003A5408">
        <w:trPr>
          <w:jc w:val="center"/>
        </w:trPr>
        <w:tc>
          <w:tcPr>
            <w:tcW w:w="289" w:type="dxa"/>
            <w:shd w:val="clear" w:color="auto" w:fill="215868" w:themeFill="accent5" w:themeFillShade="80"/>
            <w:vAlign w:val="center"/>
          </w:tcPr>
          <w:p w:rsidR="001564DA" w:rsidRPr="002A532C" w:rsidRDefault="001564DA" w:rsidP="003A5408">
            <w:pPr>
              <w:rPr>
                <w:lang w:eastAsia="fr-FR"/>
              </w:rPr>
            </w:pPr>
          </w:p>
        </w:tc>
        <w:tc>
          <w:tcPr>
            <w:tcW w:w="9776" w:type="dxa"/>
            <w:vAlign w:val="center"/>
          </w:tcPr>
          <w:p w:rsidR="001564DA" w:rsidRPr="00037EAD" w:rsidRDefault="001564DA" w:rsidP="003A5408">
            <w:pPr>
              <w:ind w:left="150"/>
              <w:rPr>
                <w:b/>
                <w:sz w:val="18"/>
                <w:szCs w:val="18"/>
                <w:lang w:eastAsia="fr-FR"/>
              </w:rPr>
            </w:pPr>
            <w:r w:rsidRPr="00037EAD">
              <w:rPr>
                <w:b/>
                <w:sz w:val="18"/>
                <w:szCs w:val="18"/>
                <w:lang w:eastAsia="fr-FR"/>
              </w:rPr>
              <w:t>Observations :</w:t>
            </w:r>
          </w:p>
          <w:p w:rsidR="001564DA" w:rsidRPr="001564DA" w:rsidRDefault="001564DA" w:rsidP="001564DA">
            <w:pPr>
              <w:ind w:left="150"/>
              <w:rPr>
                <w:sz w:val="18"/>
                <w:szCs w:val="18"/>
                <w:lang w:eastAsia="fr-FR"/>
              </w:rPr>
            </w:pPr>
            <w:r w:rsidRPr="001564DA">
              <w:rPr>
                <w:sz w:val="18"/>
                <w:szCs w:val="18"/>
                <w:lang w:eastAsia="fr-FR"/>
              </w:rPr>
              <w:t xml:space="preserve">La communauté scientifique régionale redoutait de voir ce plan d'eau connaître à brève échéance le sort de mares temporaires comparables situées en zone périurbaine. L’exemple de la mare de Saint </w:t>
            </w:r>
            <w:proofErr w:type="spellStart"/>
            <w:r w:rsidRPr="001564DA">
              <w:rPr>
                <w:sz w:val="18"/>
                <w:szCs w:val="18"/>
                <w:lang w:eastAsia="fr-FR"/>
              </w:rPr>
              <w:t>Esteve</w:t>
            </w:r>
            <w:proofErr w:type="spellEnd"/>
            <w:r>
              <w:rPr>
                <w:sz w:val="18"/>
                <w:szCs w:val="18"/>
                <w:lang w:eastAsia="fr-FR"/>
              </w:rPr>
              <w:t xml:space="preserve"> (</w:t>
            </w:r>
            <w:r w:rsidRPr="001564DA">
              <w:rPr>
                <w:sz w:val="18"/>
                <w:szCs w:val="18"/>
                <w:lang w:eastAsia="fr-FR"/>
              </w:rPr>
              <w:t>66</w:t>
            </w:r>
            <w:r>
              <w:rPr>
                <w:sz w:val="18"/>
                <w:szCs w:val="18"/>
                <w:lang w:eastAsia="fr-FR"/>
              </w:rPr>
              <w:t>)</w:t>
            </w:r>
            <w:r w:rsidRPr="001564DA">
              <w:rPr>
                <w:sz w:val="18"/>
                <w:szCs w:val="18"/>
                <w:lang w:eastAsia="fr-FR"/>
              </w:rPr>
              <w:t xml:space="preserve">, aménagée en plan d'eau municipal permanent pour embellir la commune, est dans les mémoires des botanistes et des </w:t>
            </w:r>
            <w:proofErr w:type="spellStart"/>
            <w:r w:rsidRPr="001564DA">
              <w:rPr>
                <w:sz w:val="18"/>
                <w:szCs w:val="18"/>
                <w:lang w:eastAsia="fr-FR"/>
              </w:rPr>
              <w:t>herpétologues</w:t>
            </w:r>
            <w:proofErr w:type="spellEnd"/>
            <w:r w:rsidRPr="001564DA">
              <w:rPr>
                <w:sz w:val="18"/>
                <w:szCs w:val="18"/>
                <w:lang w:eastAsia="fr-FR"/>
              </w:rPr>
              <w:t xml:space="preserve"> du département. A ce titre, la commune souhaite préserver de </w:t>
            </w:r>
            <w:proofErr w:type="spellStart"/>
            <w:r w:rsidRPr="001564DA">
              <w:rPr>
                <w:sz w:val="18"/>
                <w:szCs w:val="18"/>
                <w:lang w:eastAsia="fr-FR"/>
              </w:rPr>
              <w:t>facon</w:t>
            </w:r>
            <w:proofErr w:type="spellEnd"/>
            <w:r w:rsidRPr="001564DA">
              <w:rPr>
                <w:sz w:val="18"/>
                <w:szCs w:val="18"/>
                <w:lang w:eastAsia="fr-FR"/>
              </w:rPr>
              <w:t xml:space="preserve"> règlementaire ce site précieux aux yeux des </w:t>
            </w:r>
            <w:proofErr w:type="spellStart"/>
            <w:r w:rsidRPr="001564DA">
              <w:rPr>
                <w:sz w:val="18"/>
                <w:szCs w:val="18"/>
                <w:lang w:eastAsia="fr-FR"/>
              </w:rPr>
              <w:t>opoulencs</w:t>
            </w:r>
            <w:proofErr w:type="spellEnd"/>
            <w:r w:rsidRPr="001564DA">
              <w:rPr>
                <w:sz w:val="18"/>
                <w:szCs w:val="18"/>
                <w:lang w:eastAsia="fr-FR"/>
              </w:rPr>
              <w:t>.</w:t>
            </w:r>
          </w:p>
          <w:p w:rsidR="001564DA" w:rsidRPr="00C74B3B" w:rsidRDefault="001564DA" w:rsidP="001564DA">
            <w:pPr>
              <w:ind w:left="150"/>
              <w:rPr>
                <w:sz w:val="18"/>
                <w:szCs w:val="18"/>
                <w:lang w:eastAsia="fr-FR"/>
              </w:rPr>
            </w:pPr>
            <w:r w:rsidRPr="001564DA">
              <w:rPr>
                <w:sz w:val="18"/>
                <w:szCs w:val="18"/>
                <w:lang w:eastAsia="fr-FR"/>
              </w:rPr>
              <w:t>Cet outil de préservation permettrait un maintien en l'état du plan d'eau et de ses berges</w:t>
            </w:r>
          </w:p>
        </w:tc>
        <w:tc>
          <w:tcPr>
            <w:tcW w:w="283" w:type="dxa"/>
            <w:shd w:val="clear" w:color="auto" w:fill="215868" w:themeFill="accent5" w:themeFillShade="80"/>
            <w:vAlign w:val="center"/>
          </w:tcPr>
          <w:p w:rsidR="001564DA" w:rsidRPr="002A532C" w:rsidRDefault="001564DA" w:rsidP="003A5408">
            <w:pPr>
              <w:rPr>
                <w:lang w:eastAsia="fr-FR"/>
              </w:rPr>
            </w:pPr>
          </w:p>
        </w:tc>
      </w:tr>
      <w:tr w:rsidR="001564DA" w:rsidRPr="002A532C" w:rsidTr="003A5408">
        <w:trPr>
          <w:jc w:val="center"/>
        </w:trPr>
        <w:tc>
          <w:tcPr>
            <w:tcW w:w="289" w:type="dxa"/>
            <w:shd w:val="clear" w:color="auto" w:fill="215868" w:themeFill="accent5" w:themeFillShade="80"/>
            <w:vAlign w:val="center"/>
          </w:tcPr>
          <w:p w:rsidR="001564DA" w:rsidRPr="002A532C" w:rsidRDefault="001564DA" w:rsidP="003A5408">
            <w:pPr>
              <w:rPr>
                <w:lang w:eastAsia="fr-FR"/>
              </w:rPr>
            </w:pPr>
          </w:p>
        </w:tc>
        <w:tc>
          <w:tcPr>
            <w:tcW w:w="9776" w:type="dxa"/>
            <w:shd w:val="clear" w:color="auto" w:fill="215868" w:themeFill="accent5" w:themeFillShade="80"/>
            <w:vAlign w:val="center"/>
          </w:tcPr>
          <w:p w:rsidR="001564DA" w:rsidRPr="002A532C" w:rsidRDefault="001564DA" w:rsidP="003A5408">
            <w:pPr>
              <w:rPr>
                <w:lang w:eastAsia="fr-FR"/>
              </w:rPr>
            </w:pPr>
          </w:p>
        </w:tc>
        <w:tc>
          <w:tcPr>
            <w:tcW w:w="283" w:type="dxa"/>
            <w:shd w:val="clear" w:color="auto" w:fill="215868" w:themeFill="accent5" w:themeFillShade="80"/>
            <w:vAlign w:val="center"/>
          </w:tcPr>
          <w:p w:rsidR="001564DA" w:rsidRPr="002A532C" w:rsidRDefault="001564DA" w:rsidP="003A5408">
            <w:pPr>
              <w:rPr>
                <w:lang w:eastAsia="fr-FR"/>
              </w:rPr>
            </w:pPr>
          </w:p>
        </w:tc>
      </w:tr>
    </w:tbl>
    <w:p w:rsidR="001564DA" w:rsidRDefault="001564DA" w:rsidP="001564DA">
      <w:pPr>
        <w:spacing w:after="200" w:line="276" w:lineRule="auto"/>
      </w:pPr>
    </w:p>
    <w:p w:rsidR="001564DA" w:rsidRDefault="001564DA" w:rsidP="001564DA">
      <w:pPr>
        <w:spacing w:after="200" w:line="276" w:lineRule="auto"/>
      </w:pPr>
    </w:p>
    <w:p w:rsidR="00316183" w:rsidRDefault="00316183" w:rsidP="0099219C">
      <w:pPr>
        <w:spacing w:after="200" w:line="276" w:lineRule="auto"/>
      </w:pPr>
    </w:p>
    <w:p w:rsidR="00EB15F9" w:rsidRDefault="0099219C" w:rsidP="0099219C">
      <w:pPr>
        <w:spacing w:after="200" w:line="276" w:lineRule="auto"/>
      </w:pPr>
      <w:r>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EB15F9" w:rsidRPr="002A532C" w:rsidTr="00720F60">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EB15F9" w:rsidRPr="002A532C" w:rsidRDefault="00EB15F9" w:rsidP="005635F3">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sidR="005635F3">
              <w:rPr>
                <w:rFonts w:ascii="Arial Black" w:hAnsi="Arial Black"/>
                <w:b/>
                <w:color w:val="FFFFFF" w:themeColor="background1"/>
                <w:sz w:val="44"/>
                <w:szCs w:val="44"/>
                <w:lang w:eastAsia="fr-FR"/>
              </w:rPr>
              <w:t>5</w:t>
            </w:r>
          </w:p>
        </w:tc>
        <w:tc>
          <w:tcPr>
            <w:tcW w:w="9175" w:type="dxa"/>
            <w:gridSpan w:val="21"/>
            <w:tcBorders>
              <w:top w:val="nil"/>
              <w:left w:val="nil"/>
              <w:bottom w:val="nil"/>
              <w:right w:val="nil"/>
            </w:tcBorders>
            <w:shd w:val="clear" w:color="auto" w:fill="215868" w:themeFill="accent5" w:themeFillShade="80"/>
            <w:vAlign w:val="center"/>
          </w:tcPr>
          <w:p w:rsidR="00EB15F9" w:rsidRPr="00EB15F9" w:rsidRDefault="00EB15F9" w:rsidP="00720F60">
            <w:pPr>
              <w:jc w:val="center"/>
              <w:rPr>
                <w:rFonts w:ascii="Arial Black" w:hAnsi="Arial Black"/>
                <w:color w:val="FFFFFF" w:themeColor="background1"/>
                <w:sz w:val="40"/>
                <w:szCs w:val="44"/>
                <w:lang w:eastAsia="fr-FR"/>
              </w:rPr>
            </w:pPr>
            <w:r w:rsidRPr="00EB15F9">
              <w:rPr>
                <w:rFonts w:ascii="Arial Black" w:hAnsi="Arial Black"/>
                <w:color w:val="FFFFFF" w:themeColor="background1"/>
                <w:sz w:val="40"/>
                <w:szCs w:val="44"/>
                <w:lang w:eastAsia="fr-FR"/>
              </w:rPr>
              <w:t>Favoriser la maitrise foncière</w:t>
            </w:r>
          </w:p>
        </w:tc>
        <w:tc>
          <w:tcPr>
            <w:tcW w:w="283" w:type="dxa"/>
            <w:tcBorders>
              <w:top w:val="nil"/>
              <w:left w:val="nil"/>
              <w:bottom w:val="nil"/>
              <w:right w:val="nil"/>
            </w:tcBorders>
            <w:shd w:val="clear" w:color="auto" w:fill="215868" w:themeFill="accent5" w:themeFillShade="80"/>
          </w:tcPr>
          <w:p w:rsidR="00EB15F9" w:rsidRPr="002A532C" w:rsidRDefault="00EB15F9" w:rsidP="00720F60">
            <w:pPr>
              <w:jc w:val="center"/>
              <w:rPr>
                <w:rFonts w:ascii="Arial Black" w:hAnsi="Arial Black"/>
                <w:color w:val="FFFFFF" w:themeColor="background1"/>
                <w:sz w:val="44"/>
                <w:szCs w:val="44"/>
                <w:lang w:eastAsia="fr-FR"/>
              </w:rPr>
            </w:pPr>
          </w:p>
        </w:tc>
      </w:tr>
      <w:tr w:rsidR="00EB15F9"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EB15F9" w:rsidRPr="002A532C" w:rsidRDefault="00EB15F9" w:rsidP="00720F60">
            <w:pPr>
              <w:jc w:val="center"/>
              <w:rPr>
                <w:sz w:val="20"/>
                <w:szCs w:val="20"/>
                <w:lang w:eastAsia="fr-FR"/>
              </w:rPr>
            </w:pPr>
          </w:p>
        </w:tc>
        <w:tc>
          <w:tcPr>
            <w:tcW w:w="1838" w:type="dxa"/>
            <w:gridSpan w:val="3"/>
            <w:tcBorders>
              <w:top w:val="nil"/>
              <w:left w:val="nil"/>
              <w:right w:val="nil"/>
            </w:tcBorders>
            <w:shd w:val="clear" w:color="auto" w:fill="auto"/>
            <w:vAlign w:val="center"/>
          </w:tcPr>
          <w:p w:rsidR="00EB15F9" w:rsidRPr="00D5772C" w:rsidRDefault="00EB15F9" w:rsidP="00720F60">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4F55D6"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4F55D6" w:rsidRPr="002A532C" w:rsidRDefault="004F55D6" w:rsidP="004F55D6">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4F55D6" w:rsidRPr="002A532C" w:rsidRDefault="004F55D6" w:rsidP="004F55D6">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4F55D6" w:rsidRPr="002A532C" w:rsidRDefault="004F55D6" w:rsidP="004F55D6">
            <w:pPr>
              <w:ind w:left="142"/>
              <w:rPr>
                <w:sz w:val="20"/>
                <w:szCs w:val="20"/>
                <w:lang w:eastAsia="fr-FR"/>
              </w:rPr>
            </w:pPr>
            <w:r>
              <w:rPr>
                <w:sz w:val="20"/>
                <w:szCs w:val="20"/>
                <w:lang w:eastAsia="fr-FR"/>
              </w:rPr>
              <w:t>Faire de la veille foncière sur le cœur de la Zone Humide</w:t>
            </w:r>
          </w:p>
        </w:tc>
        <w:tc>
          <w:tcPr>
            <w:tcW w:w="1838" w:type="dxa"/>
            <w:gridSpan w:val="3"/>
            <w:tcBorders>
              <w:left w:val="single" w:sz="4" w:space="0" w:color="auto"/>
              <w:right w:val="nil"/>
            </w:tcBorders>
            <w:shd w:val="clear" w:color="auto" w:fill="auto"/>
            <w:vAlign w:val="center"/>
          </w:tcPr>
          <w:p w:rsidR="004F55D6" w:rsidRPr="002A532C" w:rsidRDefault="004F55D6" w:rsidP="004F55D6">
            <w:pPr>
              <w:jc w:val="center"/>
              <w:rPr>
                <w:sz w:val="20"/>
                <w:szCs w:val="20"/>
                <w:lang w:eastAsia="fr-FR"/>
              </w:rPr>
            </w:pPr>
            <w:r>
              <w:rPr>
                <w:lang w:eastAsia="fr-FR"/>
              </w:rPr>
              <w:t>O, …</w:t>
            </w:r>
          </w:p>
        </w:tc>
        <w:tc>
          <w:tcPr>
            <w:tcW w:w="283" w:type="dxa"/>
            <w:vMerge w:val="restart"/>
            <w:tcBorders>
              <w:top w:val="nil"/>
              <w:left w:val="nil"/>
              <w:bottom w:val="nil"/>
              <w:right w:val="nil"/>
            </w:tcBorders>
            <w:shd w:val="clear" w:color="auto" w:fill="215868" w:themeFill="accent5" w:themeFillShade="80"/>
          </w:tcPr>
          <w:p w:rsidR="004F55D6" w:rsidRPr="002A532C" w:rsidRDefault="004F55D6" w:rsidP="004F55D6">
            <w:pPr>
              <w:jc w:val="center"/>
              <w:rPr>
                <w:lang w:eastAsia="fr-FR"/>
              </w:rPr>
            </w:pPr>
          </w:p>
        </w:tc>
      </w:tr>
      <w:tr w:rsidR="004F55D6"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4F55D6" w:rsidRPr="002A532C" w:rsidRDefault="004F55D6" w:rsidP="004F55D6">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4F55D6" w:rsidRPr="002A532C" w:rsidRDefault="004F55D6" w:rsidP="004F55D6">
            <w:pPr>
              <w:jc w:val="center"/>
              <w:rPr>
                <w:b/>
                <w:sz w:val="16"/>
                <w:szCs w:val="16"/>
                <w:lang w:eastAsia="fr-FR"/>
              </w:rPr>
            </w:pPr>
            <w:r w:rsidRPr="002A532C">
              <w:rPr>
                <w:b/>
                <w:sz w:val="16"/>
                <w:szCs w:val="16"/>
                <w:lang w:eastAsia="fr-FR"/>
              </w:rPr>
              <w:t>Action 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F55D6" w:rsidRPr="002A532C" w:rsidRDefault="004F55D6" w:rsidP="004F55D6">
            <w:pPr>
              <w:ind w:left="142"/>
              <w:rPr>
                <w:sz w:val="20"/>
                <w:szCs w:val="20"/>
                <w:lang w:eastAsia="fr-FR"/>
              </w:rPr>
            </w:pPr>
            <w:r>
              <w:rPr>
                <w:sz w:val="20"/>
                <w:szCs w:val="20"/>
                <w:lang w:eastAsia="fr-FR"/>
              </w:rPr>
              <w:t>Etablir une stratégie d’acquisition</w:t>
            </w:r>
            <w:r w:rsidR="001F129A">
              <w:rPr>
                <w:sz w:val="20"/>
                <w:szCs w:val="20"/>
                <w:lang w:eastAsia="fr-FR"/>
              </w:rPr>
              <w:t xml:space="preserve"> et de gestion de ces terrains</w:t>
            </w:r>
          </w:p>
        </w:tc>
        <w:tc>
          <w:tcPr>
            <w:tcW w:w="1838" w:type="dxa"/>
            <w:gridSpan w:val="3"/>
            <w:tcBorders>
              <w:left w:val="single" w:sz="4" w:space="0" w:color="auto"/>
              <w:right w:val="nil"/>
            </w:tcBorders>
            <w:shd w:val="clear" w:color="auto" w:fill="auto"/>
            <w:vAlign w:val="center"/>
          </w:tcPr>
          <w:p w:rsidR="004F55D6" w:rsidRPr="002A532C" w:rsidRDefault="004F55D6" w:rsidP="004F55D6">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4F55D6" w:rsidRPr="002A532C" w:rsidRDefault="004F55D6" w:rsidP="004F55D6">
            <w:pPr>
              <w:jc w:val="center"/>
              <w:rPr>
                <w:lang w:eastAsia="fr-FR"/>
              </w:rPr>
            </w:pPr>
          </w:p>
        </w:tc>
      </w:tr>
      <w:tr w:rsidR="004F55D6"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4F55D6" w:rsidRPr="002A532C" w:rsidRDefault="004F55D6" w:rsidP="004F55D6">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4F55D6" w:rsidRPr="002A532C" w:rsidRDefault="004F55D6" w:rsidP="004F55D6">
            <w:pPr>
              <w:jc w:val="center"/>
              <w:rPr>
                <w:b/>
                <w:sz w:val="16"/>
                <w:szCs w:val="16"/>
                <w:lang w:eastAsia="fr-FR"/>
              </w:rPr>
            </w:pPr>
            <w:r w:rsidRPr="002A532C">
              <w:rPr>
                <w:b/>
                <w:sz w:val="16"/>
                <w:szCs w:val="16"/>
                <w:lang w:eastAsia="fr-FR"/>
              </w:rPr>
              <w:t>Action 3</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F55D6" w:rsidRPr="002A532C" w:rsidRDefault="004F55D6" w:rsidP="004F55D6">
            <w:pPr>
              <w:ind w:left="142"/>
              <w:rPr>
                <w:sz w:val="20"/>
                <w:szCs w:val="20"/>
                <w:lang w:eastAsia="fr-FR"/>
              </w:rPr>
            </w:pPr>
            <w:r>
              <w:rPr>
                <w:sz w:val="20"/>
                <w:szCs w:val="20"/>
                <w:lang w:eastAsia="fr-FR"/>
              </w:rPr>
              <w:t>Contacter les propriétaires</w:t>
            </w:r>
          </w:p>
        </w:tc>
        <w:tc>
          <w:tcPr>
            <w:tcW w:w="1838" w:type="dxa"/>
            <w:gridSpan w:val="3"/>
            <w:tcBorders>
              <w:left w:val="single" w:sz="4" w:space="0" w:color="auto"/>
              <w:right w:val="nil"/>
            </w:tcBorders>
            <w:shd w:val="clear" w:color="auto" w:fill="auto"/>
            <w:vAlign w:val="center"/>
          </w:tcPr>
          <w:p w:rsidR="004F55D6" w:rsidRPr="002A532C" w:rsidRDefault="004F55D6" w:rsidP="004F55D6">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4F55D6" w:rsidRPr="002A532C" w:rsidRDefault="004F55D6" w:rsidP="004F55D6">
            <w:pPr>
              <w:jc w:val="center"/>
              <w:rPr>
                <w:lang w:eastAsia="fr-FR"/>
              </w:rPr>
            </w:pPr>
          </w:p>
        </w:tc>
      </w:tr>
      <w:tr w:rsidR="004F55D6"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4F55D6" w:rsidRPr="002A532C" w:rsidRDefault="004F55D6" w:rsidP="004F55D6">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4F55D6" w:rsidRPr="002A532C" w:rsidRDefault="004F55D6" w:rsidP="004F55D6">
            <w:pPr>
              <w:jc w:val="center"/>
              <w:rPr>
                <w:b/>
                <w:sz w:val="16"/>
                <w:szCs w:val="16"/>
                <w:lang w:eastAsia="fr-FR"/>
              </w:rPr>
            </w:pPr>
            <w:r w:rsidRPr="002A532C">
              <w:rPr>
                <w:b/>
                <w:sz w:val="16"/>
                <w:szCs w:val="16"/>
                <w:lang w:eastAsia="fr-FR"/>
              </w:rPr>
              <w:t xml:space="preserve">Action </w:t>
            </w:r>
            <w:r>
              <w:rPr>
                <w:b/>
                <w:sz w:val="16"/>
                <w:szCs w:val="16"/>
                <w:lang w:eastAsia="fr-FR"/>
              </w:rPr>
              <w:t>4</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F55D6" w:rsidRPr="002A532C" w:rsidRDefault="004F55D6" w:rsidP="004F55D6">
            <w:pPr>
              <w:ind w:left="142"/>
              <w:rPr>
                <w:sz w:val="20"/>
                <w:szCs w:val="20"/>
                <w:lang w:eastAsia="fr-FR"/>
              </w:rPr>
            </w:pPr>
            <w:r>
              <w:rPr>
                <w:sz w:val="20"/>
                <w:szCs w:val="20"/>
                <w:lang w:eastAsia="fr-FR"/>
              </w:rPr>
              <w:t>Procéder à l’acquisition</w:t>
            </w:r>
          </w:p>
        </w:tc>
        <w:tc>
          <w:tcPr>
            <w:tcW w:w="1838" w:type="dxa"/>
            <w:gridSpan w:val="3"/>
            <w:tcBorders>
              <w:left w:val="single" w:sz="4" w:space="0" w:color="auto"/>
              <w:right w:val="nil"/>
            </w:tcBorders>
            <w:shd w:val="clear" w:color="auto" w:fill="auto"/>
            <w:vAlign w:val="center"/>
          </w:tcPr>
          <w:p w:rsidR="004F55D6" w:rsidRPr="002A532C" w:rsidRDefault="004F55D6" w:rsidP="004F55D6">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4F55D6" w:rsidRPr="002A532C" w:rsidRDefault="004F55D6" w:rsidP="004F55D6">
            <w:pPr>
              <w:jc w:val="center"/>
              <w:rPr>
                <w:lang w:eastAsia="fr-FR"/>
              </w:rPr>
            </w:pPr>
          </w:p>
        </w:tc>
      </w:tr>
      <w:tr w:rsidR="004F55D6"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4F55D6" w:rsidRPr="002A532C" w:rsidRDefault="004F55D6" w:rsidP="004F55D6">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4F55D6" w:rsidRPr="002A532C" w:rsidRDefault="004F55D6" w:rsidP="004F55D6">
            <w:pPr>
              <w:jc w:val="center"/>
              <w:rPr>
                <w:b/>
                <w:sz w:val="16"/>
                <w:szCs w:val="16"/>
                <w:lang w:eastAsia="fr-FR"/>
              </w:rPr>
            </w:pPr>
            <w:r w:rsidRPr="002A532C">
              <w:rPr>
                <w:b/>
                <w:sz w:val="16"/>
                <w:szCs w:val="16"/>
                <w:lang w:eastAsia="fr-FR"/>
              </w:rPr>
              <w:t xml:space="preserve">Action </w:t>
            </w:r>
            <w:r>
              <w:rPr>
                <w:b/>
                <w:sz w:val="16"/>
                <w:szCs w:val="16"/>
                <w:lang w:eastAsia="fr-FR"/>
              </w:rPr>
              <w:t>5</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4F55D6" w:rsidRDefault="004F55D6" w:rsidP="004F55D6">
            <w:pPr>
              <w:ind w:left="142"/>
              <w:rPr>
                <w:sz w:val="20"/>
                <w:szCs w:val="20"/>
                <w:lang w:eastAsia="fr-FR"/>
              </w:rPr>
            </w:pPr>
            <w:r>
              <w:rPr>
                <w:sz w:val="20"/>
                <w:szCs w:val="20"/>
                <w:lang w:eastAsia="fr-FR"/>
              </w:rPr>
              <w:t>Etendre la démarche à l’ensemble de la Zone Humide</w:t>
            </w:r>
          </w:p>
        </w:tc>
        <w:tc>
          <w:tcPr>
            <w:tcW w:w="1838" w:type="dxa"/>
            <w:gridSpan w:val="3"/>
            <w:tcBorders>
              <w:left w:val="single" w:sz="4" w:space="0" w:color="auto"/>
              <w:right w:val="nil"/>
            </w:tcBorders>
            <w:shd w:val="clear" w:color="auto" w:fill="auto"/>
            <w:vAlign w:val="center"/>
          </w:tcPr>
          <w:p w:rsidR="004F55D6" w:rsidRPr="002A532C" w:rsidRDefault="004F55D6" w:rsidP="004F55D6">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4F55D6" w:rsidRPr="002A532C" w:rsidRDefault="004F55D6" w:rsidP="004F55D6">
            <w:pPr>
              <w:jc w:val="center"/>
              <w:rPr>
                <w:lang w:eastAsia="fr-FR"/>
              </w:rPr>
            </w:pPr>
          </w:p>
        </w:tc>
      </w:tr>
      <w:tr w:rsidR="004F55D6" w:rsidRPr="002A532C" w:rsidTr="004169E0">
        <w:trPr>
          <w:trHeight w:val="225"/>
          <w:jc w:val="center"/>
        </w:trPr>
        <w:tc>
          <w:tcPr>
            <w:tcW w:w="289" w:type="dxa"/>
            <w:tcBorders>
              <w:top w:val="nil"/>
              <w:left w:val="nil"/>
              <w:bottom w:val="nil"/>
              <w:right w:val="nil"/>
            </w:tcBorders>
            <w:shd w:val="clear" w:color="auto" w:fill="auto"/>
          </w:tcPr>
          <w:p w:rsidR="004F55D6" w:rsidRPr="002A532C" w:rsidRDefault="004F55D6" w:rsidP="004F55D6">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4F55D6" w:rsidRPr="002A532C" w:rsidRDefault="004F55D6" w:rsidP="004F55D6">
            <w:pPr>
              <w:jc w:val="center"/>
              <w:rPr>
                <w:b/>
                <w:color w:val="FFFFFF" w:themeColor="background1"/>
                <w:lang w:eastAsia="fr-FR"/>
              </w:rPr>
            </w:pPr>
          </w:p>
        </w:tc>
        <w:tc>
          <w:tcPr>
            <w:tcW w:w="283" w:type="dxa"/>
            <w:tcBorders>
              <w:top w:val="nil"/>
              <w:left w:val="nil"/>
              <w:bottom w:val="nil"/>
              <w:right w:val="nil"/>
            </w:tcBorders>
            <w:shd w:val="clear" w:color="auto" w:fill="auto"/>
          </w:tcPr>
          <w:p w:rsidR="004F55D6" w:rsidRPr="002A532C" w:rsidRDefault="004F55D6" w:rsidP="004F55D6">
            <w:pPr>
              <w:rPr>
                <w:lang w:eastAsia="fr-FR"/>
              </w:rPr>
            </w:pPr>
          </w:p>
        </w:tc>
      </w:tr>
      <w:tr w:rsidR="004F55D6"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4F55D6" w:rsidRPr="002A532C" w:rsidRDefault="004F55D6" w:rsidP="004F55D6">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4F55D6" w:rsidRPr="002A532C" w:rsidRDefault="004F55D6" w:rsidP="004F55D6">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4F55D6" w:rsidRPr="002A532C" w:rsidRDefault="004F55D6" w:rsidP="004F55D6">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4F55D6" w:rsidRPr="002A532C" w:rsidRDefault="004F55D6" w:rsidP="004F55D6">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4F55D6" w:rsidRPr="002A532C" w:rsidRDefault="004F55D6" w:rsidP="004F55D6">
            <w:pPr>
              <w:rPr>
                <w:lang w:eastAsia="fr-FR"/>
              </w:rPr>
            </w:pPr>
          </w:p>
        </w:tc>
      </w:tr>
      <w:tr w:rsidR="004F55D6"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4F55D6" w:rsidRPr="002A532C" w:rsidRDefault="004F55D6" w:rsidP="004F55D6">
            <w:pPr>
              <w:jc w:val="center"/>
              <w:rPr>
                <w:b/>
                <w:noProof/>
                <w:lang w:eastAsia="fr-FR"/>
              </w:rPr>
            </w:pPr>
          </w:p>
        </w:tc>
        <w:tc>
          <w:tcPr>
            <w:tcW w:w="1551" w:type="dxa"/>
            <w:gridSpan w:val="3"/>
            <w:vMerge w:val="restart"/>
            <w:tcBorders>
              <w:top w:val="nil"/>
              <w:left w:val="nil"/>
            </w:tcBorders>
            <w:vAlign w:val="center"/>
          </w:tcPr>
          <w:p w:rsidR="004F55D6" w:rsidRPr="002A532C" w:rsidRDefault="004F55D6" w:rsidP="004F55D6">
            <w:pPr>
              <w:jc w:val="center"/>
              <w:rPr>
                <w:b/>
                <w:noProof/>
                <w:lang w:eastAsia="fr-FR"/>
              </w:rPr>
            </w:pPr>
            <w:r w:rsidRPr="002A532C">
              <w:rPr>
                <w:b/>
                <w:noProof/>
                <w:lang w:eastAsia="fr-FR"/>
              </w:rPr>
              <w:drawing>
                <wp:inline distT="0" distB="0" distL="0" distR="0">
                  <wp:extent cx="621743" cy="340744"/>
                  <wp:effectExtent l="19050" t="0" r="6907" b="0"/>
                  <wp:docPr id="739"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4F55D6" w:rsidRPr="002A532C" w:rsidRDefault="004F55D6" w:rsidP="004F55D6">
            <w:pPr>
              <w:jc w:val="center"/>
              <w:rPr>
                <w:b/>
                <w:lang w:eastAsia="fr-FR"/>
              </w:rPr>
            </w:pPr>
            <w:r w:rsidRPr="002A532C">
              <w:rPr>
                <w:b/>
                <w:lang w:eastAsia="fr-FR"/>
              </w:rPr>
              <w:t>OUI</w:t>
            </w:r>
          </w:p>
          <w:p w:rsidR="004F55D6" w:rsidRPr="002A532C" w:rsidRDefault="004F55D6" w:rsidP="004F55D6">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4F55D6" w:rsidRPr="002A532C" w:rsidRDefault="004F55D6" w:rsidP="004F55D6">
            <w:pPr>
              <w:jc w:val="center"/>
              <w:rPr>
                <w:b/>
                <w:lang w:eastAsia="fr-FR"/>
              </w:rPr>
            </w:pPr>
            <w:r>
              <w:object w:dxaOrig="1335" w:dyaOrig="1185">
                <v:shape id="_x0000_i1033" type="#_x0000_t75" style="width:66.75pt;height:59.25pt" o:ole="">
                  <v:imagedata r:id="rId130" o:title=""/>
                </v:shape>
                <o:OLEObject Type="Embed" ProgID="PBrush" ShapeID="_x0000_i1033" DrawAspect="Content" ObjectID="_1451832467" r:id="rId147"/>
              </w:object>
            </w:r>
          </w:p>
        </w:tc>
        <w:tc>
          <w:tcPr>
            <w:tcW w:w="1211" w:type="dxa"/>
            <w:gridSpan w:val="3"/>
            <w:tcBorders>
              <w:top w:val="nil"/>
              <w:bottom w:val="single" w:sz="4" w:space="0" w:color="000000" w:themeColor="text1"/>
            </w:tcBorders>
            <w:vAlign w:val="center"/>
          </w:tcPr>
          <w:p w:rsidR="004F55D6" w:rsidRPr="002A532C" w:rsidRDefault="004F55D6" w:rsidP="004F55D6">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4F55D6" w:rsidRPr="002A532C" w:rsidRDefault="004F55D6" w:rsidP="004F55D6">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4F55D6" w:rsidRPr="002A532C" w:rsidRDefault="004F55D6" w:rsidP="004F55D6">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4F55D6" w:rsidRPr="002A532C" w:rsidRDefault="004F55D6" w:rsidP="004F55D6">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4F55D6" w:rsidRPr="002A532C" w:rsidRDefault="004F55D6" w:rsidP="004F55D6">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4F55D6" w:rsidRPr="002A532C" w:rsidRDefault="004F55D6" w:rsidP="004F55D6">
            <w:pPr>
              <w:rPr>
                <w:lang w:eastAsia="fr-FR"/>
              </w:rPr>
            </w:pPr>
          </w:p>
        </w:tc>
      </w:tr>
      <w:tr w:rsidR="004F55D6"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4F55D6" w:rsidRPr="002A532C" w:rsidRDefault="004F55D6" w:rsidP="004F55D6">
            <w:pPr>
              <w:jc w:val="center"/>
              <w:rPr>
                <w:b/>
                <w:noProof/>
                <w:lang w:eastAsia="fr-FR"/>
              </w:rPr>
            </w:pPr>
          </w:p>
        </w:tc>
        <w:tc>
          <w:tcPr>
            <w:tcW w:w="1551" w:type="dxa"/>
            <w:gridSpan w:val="3"/>
            <w:vMerge/>
            <w:tcBorders>
              <w:left w:val="nil"/>
            </w:tcBorders>
            <w:vAlign w:val="center"/>
          </w:tcPr>
          <w:p w:rsidR="004F55D6" w:rsidRPr="002A532C" w:rsidRDefault="004F55D6" w:rsidP="004F55D6">
            <w:pPr>
              <w:jc w:val="center"/>
              <w:rPr>
                <w:b/>
                <w:lang w:eastAsia="fr-FR"/>
              </w:rPr>
            </w:pPr>
          </w:p>
        </w:tc>
        <w:tc>
          <w:tcPr>
            <w:tcW w:w="723" w:type="dxa"/>
            <w:gridSpan w:val="3"/>
            <w:vMerge/>
            <w:vAlign w:val="center"/>
          </w:tcPr>
          <w:p w:rsidR="004F55D6" w:rsidRPr="002A532C" w:rsidRDefault="004F55D6" w:rsidP="004F55D6">
            <w:pPr>
              <w:jc w:val="center"/>
              <w:rPr>
                <w:b/>
                <w:lang w:eastAsia="fr-FR"/>
              </w:rPr>
            </w:pPr>
          </w:p>
        </w:tc>
        <w:tc>
          <w:tcPr>
            <w:tcW w:w="1445" w:type="dxa"/>
            <w:gridSpan w:val="3"/>
            <w:vMerge/>
            <w:vAlign w:val="center"/>
          </w:tcPr>
          <w:p w:rsidR="004F55D6" w:rsidRPr="002A532C" w:rsidRDefault="004F55D6" w:rsidP="004F55D6">
            <w:pPr>
              <w:jc w:val="center"/>
              <w:rPr>
                <w:b/>
                <w:lang w:eastAsia="fr-FR"/>
              </w:rPr>
            </w:pPr>
          </w:p>
        </w:tc>
        <w:tc>
          <w:tcPr>
            <w:tcW w:w="1211" w:type="dxa"/>
            <w:gridSpan w:val="3"/>
            <w:vMerge w:val="restart"/>
            <w:vAlign w:val="center"/>
          </w:tcPr>
          <w:p w:rsidR="004F55D6" w:rsidRPr="002A532C" w:rsidRDefault="00E46553" w:rsidP="004F55D6">
            <w:pPr>
              <w:jc w:val="center"/>
              <w:rPr>
                <w:sz w:val="16"/>
                <w:szCs w:val="16"/>
                <w:lang w:eastAsia="fr-FR"/>
              </w:rPr>
            </w:pPr>
            <w:r w:rsidRPr="00E46553">
              <w:rPr>
                <w:noProof/>
                <w:sz w:val="20"/>
                <w:szCs w:val="20"/>
                <w:lang w:eastAsia="fr-FR"/>
              </w:rPr>
              <w:pict>
                <v:rect id="_x0000_s1984" style="position:absolute;left:0;text-align:left;margin-left:2.45pt;margin-top:-8.05pt;width:55.15pt;height:51.3pt;z-index:252018688;mso-position-horizontal-relative:text;mso-position-vertical-relative:text" stroked="f">
                  <v:fill opacity=".5"/>
                </v:rect>
              </w:pict>
            </w:r>
            <w:r w:rsidR="004F55D6" w:rsidRPr="002A532C">
              <w:rPr>
                <w:noProof/>
                <w:sz w:val="16"/>
                <w:szCs w:val="16"/>
                <w:lang w:eastAsia="fr-FR"/>
              </w:rPr>
              <w:drawing>
                <wp:inline distT="0" distB="0" distL="0" distR="0">
                  <wp:extent cx="558800" cy="546100"/>
                  <wp:effectExtent l="0" t="0" r="0" b="0"/>
                  <wp:docPr id="743"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4F55D6" w:rsidRPr="002A532C" w:rsidRDefault="004F55D6" w:rsidP="004F55D6">
            <w:pPr>
              <w:jc w:val="center"/>
              <w:rPr>
                <w:sz w:val="16"/>
                <w:szCs w:val="16"/>
                <w:lang w:eastAsia="fr-FR"/>
              </w:rPr>
            </w:pPr>
            <w:r w:rsidRPr="002A532C">
              <w:rPr>
                <w:noProof/>
                <w:sz w:val="16"/>
                <w:szCs w:val="16"/>
                <w:lang w:eastAsia="fr-FR"/>
              </w:rPr>
              <w:drawing>
                <wp:inline distT="0" distB="0" distL="0" distR="0">
                  <wp:extent cx="511175" cy="508000"/>
                  <wp:effectExtent l="19050" t="0" r="3175" b="0"/>
                  <wp:docPr id="754"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4F55D6" w:rsidRPr="002A532C" w:rsidRDefault="004F55D6" w:rsidP="004F55D6">
            <w:pPr>
              <w:jc w:val="center"/>
              <w:rPr>
                <w:sz w:val="16"/>
                <w:szCs w:val="16"/>
                <w:lang w:eastAsia="fr-FR"/>
              </w:rPr>
            </w:pPr>
            <w:r w:rsidRPr="002A532C">
              <w:rPr>
                <w:noProof/>
                <w:sz w:val="16"/>
                <w:szCs w:val="16"/>
                <w:lang w:eastAsia="fr-FR"/>
              </w:rPr>
              <w:drawing>
                <wp:inline distT="0" distB="0" distL="0" distR="0">
                  <wp:extent cx="463550" cy="584200"/>
                  <wp:effectExtent l="19050" t="0" r="0" b="0"/>
                  <wp:docPr id="762"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4F55D6" w:rsidRPr="002A532C" w:rsidRDefault="00E46553" w:rsidP="004F55D6">
            <w:pPr>
              <w:jc w:val="center"/>
              <w:rPr>
                <w:sz w:val="16"/>
                <w:szCs w:val="16"/>
                <w:lang w:eastAsia="fr-FR"/>
              </w:rPr>
            </w:pPr>
            <w:r w:rsidRPr="00E46553">
              <w:rPr>
                <w:noProof/>
                <w:sz w:val="20"/>
                <w:szCs w:val="20"/>
                <w:lang w:eastAsia="fr-FR"/>
              </w:rPr>
              <w:pict>
                <v:rect id="_x0000_s1985" style="position:absolute;left:0;text-align:left;margin-left:2.6pt;margin-top:-3.55pt;width:55.15pt;height:51.3pt;z-index:252019712;mso-position-horizontal-relative:text;mso-position-vertical-relative:text" stroked="f">
                  <v:fill opacity=".5"/>
                </v:rect>
              </w:pict>
            </w:r>
            <w:r w:rsidR="004F55D6" w:rsidRPr="002A532C">
              <w:rPr>
                <w:noProof/>
                <w:sz w:val="16"/>
                <w:szCs w:val="16"/>
                <w:lang w:eastAsia="fr-FR"/>
              </w:rPr>
              <w:drawing>
                <wp:inline distT="0" distB="0" distL="0" distR="0">
                  <wp:extent cx="574675" cy="571500"/>
                  <wp:effectExtent l="19050" t="0" r="0" b="0"/>
                  <wp:docPr id="55"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4F55D6" w:rsidRPr="002A532C" w:rsidRDefault="004F55D6" w:rsidP="004F55D6">
            <w:pPr>
              <w:jc w:val="center"/>
              <w:rPr>
                <w:sz w:val="16"/>
                <w:szCs w:val="16"/>
                <w:lang w:eastAsia="fr-FR"/>
              </w:rPr>
            </w:pPr>
            <w:r w:rsidRPr="002A532C">
              <w:rPr>
                <w:noProof/>
                <w:sz w:val="16"/>
                <w:szCs w:val="16"/>
                <w:lang w:eastAsia="fr-FR"/>
              </w:rPr>
              <w:drawing>
                <wp:inline distT="0" distB="0" distL="0" distR="0">
                  <wp:extent cx="501650" cy="482600"/>
                  <wp:effectExtent l="19050" t="0" r="0" b="0"/>
                  <wp:docPr id="57"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4F55D6" w:rsidRPr="002A532C" w:rsidRDefault="004F55D6" w:rsidP="004F55D6">
            <w:pPr>
              <w:rPr>
                <w:lang w:eastAsia="fr-FR"/>
              </w:rPr>
            </w:pPr>
          </w:p>
        </w:tc>
      </w:tr>
      <w:tr w:rsidR="004F55D6"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4F55D6" w:rsidRPr="002A532C" w:rsidRDefault="004F55D6" w:rsidP="004F55D6">
            <w:pPr>
              <w:jc w:val="center"/>
              <w:rPr>
                <w:b/>
                <w:lang w:eastAsia="fr-FR"/>
              </w:rPr>
            </w:pPr>
          </w:p>
        </w:tc>
        <w:tc>
          <w:tcPr>
            <w:tcW w:w="1559" w:type="dxa"/>
            <w:gridSpan w:val="4"/>
            <w:tcBorders>
              <w:left w:val="nil"/>
            </w:tcBorders>
            <w:shd w:val="clear" w:color="auto" w:fill="auto"/>
            <w:vAlign w:val="center"/>
          </w:tcPr>
          <w:p w:rsidR="004F55D6" w:rsidRPr="002A532C" w:rsidRDefault="004F55D6" w:rsidP="004F55D6">
            <w:pPr>
              <w:jc w:val="center"/>
              <w:rPr>
                <w:b/>
                <w:lang w:eastAsia="fr-FR"/>
              </w:rPr>
            </w:pPr>
            <w:r w:rsidRPr="002A532C">
              <w:rPr>
                <w:b/>
                <w:noProof/>
                <w:lang w:eastAsia="fr-FR"/>
              </w:rPr>
              <w:drawing>
                <wp:inline distT="0" distB="0" distL="0" distR="0">
                  <wp:extent cx="290232" cy="250685"/>
                  <wp:effectExtent l="19050" t="0" r="0" b="0"/>
                  <wp:docPr id="59"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4F55D6" w:rsidRDefault="004F55D6" w:rsidP="004F55D6">
            <w:pPr>
              <w:jc w:val="center"/>
              <w:rPr>
                <w:b/>
                <w:sz w:val="16"/>
                <w:szCs w:val="16"/>
                <w:lang w:eastAsia="fr-FR"/>
              </w:rPr>
            </w:pPr>
            <w:r>
              <w:rPr>
                <w:b/>
                <w:lang w:eastAsia="fr-FR"/>
              </w:rPr>
              <w:t>NON</w:t>
            </w:r>
          </w:p>
          <w:p w:rsidR="004F55D6" w:rsidRPr="002A532C" w:rsidRDefault="004F55D6" w:rsidP="004F55D6">
            <w:pPr>
              <w:jc w:val="center"/>
              <w:rPr>
                <w:b/>
                <w:lang w:eastAsia="fr-FR"/>
              </w:rPr>
            </w:pPr>
            <w:r w:rsidRPr="002A532C">
              <w:rPr>
                <w:b/>
                <w:sz w:val="16"/>
                <w:szCs w:val="16"/>
                <w:lang w:eastAsia="fr-FR"/>
              </w:rPr>
              <w:t>0%</w:t>
            </w:r>
          </w:p>
        </w:tc>
        <w:tc>
          <w:tcPr>
            <w:tcW w:w="1445" w:type="dxa"/>
            <w:gridSpan w:val="3"/>
            <w:vMerge/>
            <w:vAlign w:val="center"/>
          </w:tcPr>
          <w:p w:rsidR="004F55D6" w:rsidRPr="002A532C" w:rsidRDefault="004F55D6" w:rsidP="004F55D6">
            <w:pPr>
              <w:jc w:val="center"/>
              <w:rPr>
                <w:b/>
                <w:lang w:eastAsia="fr-FR"/>
              </w:rPr>
            </w:pPr>
          </w:p>
        </w:tc>
        <w:tc>
          <w:tcPr>
            <w:tcW w:w="1211" w:type="dxa"/>
            <w:gridSpan w:val="3"/>
            <w:vMerge/>
            <w:vAlign w:val="center"/>
          </w:tcPr>
          <w:p w:rsidR="004F55D6" w:rsidRPr="002A532C" w:rsidRDefault="004F55D6" w:rsidP="004F55D6">
            <w:pPr>
              <w:jc w:val="center"/>
              <w:rPr>
                <w:lang w:eastAsia="fr-FR"/>
              </w:rPr>
            </w:pPr>
          </w:p>
        </w:tc>
        <w:tc>
          <w:tcPr>
            <w:tcW w:w="1211" w:type="dxa"/>
            <w:gridSpan w:val="2"/>
            <w:vMerge/>
            <w:vAlign w:val="center"/>
          </w:tcPr>
          <w:p w:rsidR="004F55D6" w:rsidRPr="002A532C" w:rsidRDefault="004F55D6" w:rsidP="004F55D6">
            <w:pPr>
              <w:jc w:val="center"/>
              <w:rPr>
                <w:lang w:eastAsia="fr-FR"/>
              </w:rPr>
            </w:pPr>
          </w:p>
        </w:tc>
        <w:tc>
          <w:tcPr>
            <w:tcW w:w="1212" w:type="dxa"/>
            <w:gridSpan w:val="3"/>
            <w:vMerge/>
            <w:vAlign w:val="center"/>
          </w:tcPr>
          <w:p w:rsidR="004F55D6" w:rsidRPr="002A532C" w:rsidRDefault="004F55D6" w:rsidP="004F55D6">
            <w:pPr>
              <w:jc w:val="center"/>
              <w:rPr>
                <w:lang w:eastAsia="fr-FR"/>
              </w:rPr>
            </w:pPr>
          </w:p>
        </w:tc>
        <w:tc>
          <w:tcPr>
            <w:tcW w:w="1211" w:type="dxa"/>
            <w:gridSpan w:val="3"/>
            <w:vMerge/>
            <w:vAlign w:val="center"/>
          </w:tcPr>
          <w:p w:rsidR="004F55D6" w:rsidRPr="002A532C" w:rsidRDefault="004F55D6" w:rsidP="004F55D6">
            <w:pPr>
              <w:jc w:val="center"/>
              <w:rPr>
                <w:lang w:eastAsia="fr-FR"/>
              </w:rPr>
            </w:pPr>
          </w:p>
        </w:tc>
        <w:tc>
          <w:tcPr>
            <w:tcW w:w="1212" w:type="dxa"/>
            <w:gridSpan w:val="2"/>
            <w:vMerge/>
            <w:tcBorders>
              <w:right w:val="nil"/>
            </w:tcBorders>
            <w:vAlign w:val="center"/>
          </w:tcPr>
          <w:p w:rsidR="004F55D6" w:rsidRPr="002A532C" w:rsidRDefault="004F55D6" w:rsidP="004F55D6">
            <w:pPr>
              <w:jc w:val="center"/>
              <w:rPr>
                <w:lang w:eastAsia="fr-FR"/>
              </w:rPr>
            </w:pPr>
          </w:p>
        </w:tc>
        <w:tc>
          <w:tcPr>
            <w:tcW w:w="283" w:type="dxa"/>
            <w:vMerge/>
            <w:tcBorders>
              <w:left w:val="nil"/>
              <w:bottom w:val="nil"/>
              <w:right w:val="nil"/>
            </w:tcBorders>
            <w:shd w:val="clear" w:color="auto" w:fill="215868" w:themeFill="accent5" w:themeFillShade="80"/>
          </w:tcPr>
          <w:p w:rsidR="004F55D6" w:rsidRPr="002A532C" w:rsidRDefault="004F55D6" w:rsidP="004F55D6">
            <w:pPr>
              <w:rPr>
                <w:lang w:eastAsia="fr-FR"/>
              </w:rPr>
            </w:pPr>
          </w:p>
        </w:tc>
      </w:tr>
      <w:tr w:rsidR="004F55D6"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4F55D6" w:rsidRPr="002A532C" w:rsidRDefault="004F55D6" w:rsidP="004F55D6">
            <w:pPr>
              <w:jc w:val="center"/>
              <w:rPr>
                <w:b/>
                <w:noProof/>
                <w:lang w:eastAsia="fr-FR"/>
              </w:rPr>
            </w:pPr>
          </w:p>
        </w:tc>
        <w:tc>
          <w:tcPr>
            <w:tcW w:w="1559" w:type="dxa"/>
            <w:gridSpan w:val="4"/>
            <w:tcBorders>
              <w:left w:val="nil"/>
            </w:tcBorders>
            <w:shd w:val="clear" w:color="auto" w:fill="auto"/>
            <w:vAlign w:val="center"/>
          </w:tcPr>
          <w:p w:rsidR="004F55D6" w:rsidRPr="002A532C" w:rsidRDefault="004F55D6" w:rsidP="004F55D6">
            <w:pPr>
              <w:jc w:val="center"/>
              <w:rPr>
                <w:b/>
                <w:noProof/>
                <w:lang w:eastAsia="fr-FR"/>
              </w:rPr>
            </w:pPr>
            <w:r>
              <w:rPr>
                <w:b/>
                <w:noProof/>
                <w:lang w:eastAsia="fr-FR"/>
              </w:rPr>
              <w:drawing>
                <wp:inline distT="0" distB="0" distL="0" distR="0">
                  <wp:extent cx="303680" cy="303680"/>
                  <wp:effectExtent l="19050" t="0" r="1120" b="0"/>
                  <wp:docPr id="61"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4F55D6" w:rsidRPr="002A532C" w:rsidRDefault="004F55D6" w:rsidP="004F55D6">
            <w:pPr>
              <w:jc w:val="center"/>
              <w:rPr>
                <w:b/>
                <w:lang w:eastAsia="fr-FR"/>
              </w:rPr>
            </w:pPr>
            <w:r w:rsidRPr="002A532C">
              <w:rPr>
                <w:b/>
                <w:lang w:eastAsia="fr-FR"/>
              </w:rPr>
              <w:t>OUI</w:t>
            </w:r>
          </w:p>
          <w:p w:rsidR="004F55D6" w:rsidRPr="002A532C" w:rsidRDefault="004F55D6" w:rsidP="004F55D6">
            <w:pPr>
              <w:jc w:val="center"/>
              <w:rPr>
                <w:b/>
                <w:noProof/>
                <w:lang w:eastAsia="fr-FR"/>
              </w:rPr>
            </w:pPr>
            <w:r w:rsidRPr="002A532C">
              <w:rPr>
                <w:b/>
                <w:sz w:val="16"/>
                <w:szCs w:val="16"/>
                <w:lang w:eastAsia="fr-FR"/>
              </w:rPr>
              <w:t>100%</w:t>
            </w:r>
          </w:p>
        </w:tc>
        <w:tc>
          <w:tcPr>
            <w:tcW w:w="1445" w:type="dxa"/>
            <w:gridSpan w:val="3"/>
            <w:vMerge/>
            <w:vAlign w:val="center"/>
          </w:tcPr>
          <w:p w:rsidR="004F55D6" w:rsidRPr="002A532C" w:rsidRDefault="004F55D6" w:rsidP="004F55D6">
            <w:pPr>
              <w:jc w:val="center"/>
              <w:rPr>
                <w:b/>
                <w:lang w:eastAsia="fr-FR"/>
              </w:rPr>
            </w:pPr>
          </w:p>
        </w:tc>
        <w:tc>
          <w:tcPr>
            <w:tcW w:w="1211" w:type="dxa"/>
            <w:gridSpan w:val="3"/>
            <w:vMerge/>
            <w:vAlign w:val="center"/>
          </w:tcPr>
          <w:p w:rsidR="004F55D6" w:rsidRPr="002A532C" w:rsidRDefault="004F55D6" w:rsidP="004F55D6">
            <w:pPr>
              <w:jc w:val="center"/>
              <w:rPr>
                <w:lang w:eastAsia="fr-FR"/>
              </w:rPr>
            </w:pPr>
          </w:p>
        </w:tc>
        <w:tc>
          <w:tcPr>
            <w:tcW w:w="1211" w:type="dxa"/>
            <w:gridSpan w:val="2"/>
            <w:vMerge/>
            <w:vAlign w:val="center"/>
          </w:tcPr>
          <w:p w:rsidR="004F55D6" w:rsidRPr="002A532C" w:rsidRDefault="004F55D6" w:rsidP="004F55D6">
            <w:pPr>
              <w:jc w:val="center"/>
              <w:rPr>
                <w:lang w:eastAsia="fr-FR"/>
              </w:rPr>
            </w:pPr>
          </w:p>
        </w:tc>
        <w:tc>
          <w:tcPr>
            <w:tcW w:w="1212" w:type="dxa"/>
            <w:gridSpan w:val="3"/>
            <w:vMerge/>
            <w:vAlign w:val="center"/>
          </w:tcPr>
          <w:p w:rsidR="004F55D6" w:rsidRPr="002A532C" w:rsidRDefault="004F55D6" w:rsidP="004F55D6">
            <w:pPr>
              <w:jc w:val="center"/>
              <w:rPr>
                <w:lang w:eastAsia="fr-FR"/>
              </w:rPr>
            </w:pPr>
          </w:p>
        </w:tc>
        <w:tc>
          <w:tcPr>
            <w:tcW w:w="1211" w:type="dxa"/>
            <w:gridSpan w:val="3"/>
            <w:vMerge/>
            <w:vAlign w:val="center"/>
          </w:tcPr>
          <w:p w:rsidR="004F55D6" w:rsidRPr="002A532C" w:rsidRDefault="004F55D6" w:rsidP="004F55D6">
            <w:pPr>
              <w:jc w:val="center"/>
              <w:rPr>
                <w:lang w:eastAsia="fr-FR"/>
              </w:rPr>
            </w:pPr>
          </w:p>
        </w:tc>
        <w:tc>
          <w:tcPr>
            <w:tcW w:w="1212" w:type="dxa"/>
            <w:gridSpan w:val="2"/>
            <w:vMerge/>
            <w:tcBorders>
              <w:right w:val="nil"/>
            </w:tcBorders>
            <w:vAlign w:val="center"/>
          </w:tcPr>
          <w:p w:rsidR="004F55D6" w:rsidRPr="002A532C" w:rsidRDefault="004F55D6" w:rsidP="004F55D6">
            <w:pPr>
              <w:jc w:val="center"/>
              <w:rPr>
                <w:lang w:eastAsia="fr-FR"/>
              </w:rPr>
            </w:pPr>
          </w:p>
        </w:tc>
        <w:tc>
          <w:tcPr>
            <w:tcW w:w="283" w:type="dxa"/>
            <w:vMerge/>
            <w:tcBorders>
              <w:left w:val="nil"/>
              <w:bottom w:val="nil"/>
              <w:right w:val="nil"/>
            </w:tcBorders>
            <w:shd w:val="clear" w:color="auto" w:fill="215868" w:themeFill="accent5" w:themeFillShade="80"/>
          </w:tcPr>
          <w:p w:rsidR="004F55D6" w:rsidRPr="002A532C" w:rsidRDefault="004F55D6" w:rsidP="004F55D6">
            <w:pPr>
              <w:rPr>
                <w:lang w:eastAsia="fr-FR"/>
              </w:rPr>
            </w:pPr>
          </w:p>
        </w:tc>
      </w:tr>
      <w:tr w:rsidR="004F55D6" w:rsidRPr="002A532C" w:rsidTr="00720F60">
        <w:trPr>
          <w:trHeight w:val="213"/>
          <w:jc w:val="center"/>
        </w:trPr>
        <w:tc>
          <w:tcPr>
            <w:tcW w:w="289" w:type="dxa"/>
            <w:tcBorders>
              <w:top w:val="nil"/>
              <w:left w:val="nil"/>
              <w:bottom w:val="nil"/>
              <w:right w:val="nil"/>
            </w:tcBorders>
            <w:shd w:val="clear" w:color="auto" w:fill="FFFFFF" w:themeFill="background1"/>
          </w:tcPr>
          <w:p w:rsidR="004F55D6" w:rsidRPr="002A532C" w:rsidRDefault="004F55D6" w:rsidP="004F55D6">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4F55D6" w:rsidRPr="002A532C" w:rsidRDefault="004F55D6" w:rsidP="004F55D6">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4F55D6" w:rsidRPr="002A532C" w:rsidRDefault="004F55D6" w:rsidP="004F55D6">
            <w:pPr>
              <w:rPr>
                <w:sz w:val="16"/>
                <w:szCs w:val="16"/>
                <w:lang w:eastAsia="fr-FR"/>
              </w:rPr>
            </w:pPr>
          </w:p>
        </w:tc>
      </w:tr>
      <w:tr w:rsidR="00A072CF" w:rsidRPr="002A532C" w:rsidTr="00720F60">
        <w:trPr>
          <w:trHeight w:val="20"/>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A072CF" w:rsidRPr="002A532C" w:rsidRDefault="00A072CF" w:rsidP="00A072CF">
            <w:pPr>
              <w:ind w:left="113" w:right="113"/>
              <w:jc w:val="center"/>
              <w:rPr>
                <w:b/>
                <w:color w:val="FFFFFF" w:themeColor="background1"/>
                <w:sz w:val="28"/>
                <w:szCs w:val="28"/>
                <w:lang w:eastAsia="fr-FR"/>
              </w:rPr>
            </w:pPr>
            <w:r w:rsidRPr="002A532C">
              <w:rPr>
                <w:b/>
                <w:color w:val="FFFFFF" w:themeColor="background1"/>
                <w:sz w:val="28"/>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A072CF" w:rsidRPr="00281108" w:rsidRDefault="00A072CF" w:rsidP="00A072CF">
            <w:pPr>
              <w:jc w:val="center"/>
              <w:rPr>
                <w:b/>
                <w:color w:val="FFFFFF" w:themeColor="background1"/>
                <w:sz w:val="20"/>
                <w:szCs w:val="20"/>
                <w:lang w:eastAsia="fr-FR"/>
              </w:rPr>
            </w:pPr>
            <w:r w:rsidRPr="00281108">
              <w:rPr>
                <w:b/>
                <w:color w:val="FFFFFF" w:themeColor="background1"/>
                <w:sz w:val="20"/>
                <w:szCs w:val="20"/>
                <w:lang w:eastAsia="fr-FR"/>
              </w:rPr>
              <w:t>Priorité</w:t>
            </w:r>
          </w:p>
          <w:p w:rsidR="00A072CF" w:rsidRPr="002A532C" w:rsidRDefault="00A072CF" w:rsidP="00A072CF">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1</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2</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3</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4</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5</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6</w:t>
            </w:r>
          </w:p>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D440CF">
        <w:trPr>
          <w:trHeight w:val="2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1</w:t>
            </w:r>
          </w:p>
        </w:tc>
        <w:tc>
          <w:tcPr>
            <w:tcW w:w="921" w:type="dxa"/>
            <w:gridSpan w:val="5"/>
            <w:tcBorders>
              <w:top w:val="nil"/>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p>
        </w:tc>
        <w:tc>
          <w:tcPr>
            <w:tcW w:w="954" w:type="dxa"/>
            <w:vMerge w:val="restart"/>
            <w:tcBorders>
              <w:top w:val="nil"/>
              <w:left w:val="single" w:sz="4" w:space="0" w:color="auto"/>
              <w:bottom w:val="single" w:sz="4" w:space="0" w:color="auto"/>
              <w:right w:val="single" w:sz="4" w:space="0" w:color="auto"/>
            </w:tcBorders>
            <w:vAlign w:val="center"/>
          </w:tcPr>
          <w:p w:rsidR="00A072CF" w:rsidRPr="002A532C" w:rsidRDefault="00A072CF" w:rsidP="00A072CF">
            <w:pPr>
              <w:ind w:left="-103"/>
              <w:jc w:val="center"/>
              <w:rPr>
                <w:lang w:eastAsia="fr-FR"/>
              </w:rPr>
            </w:pPr>
            <w:r w:rsidRPr="002A532C">
              <w:rPr>
                <w:noProof/>
                <w:lang w:eastAsia="fr-FR"/>
              </w:rPr>
              <w:drawing>
                <wp:inline distT="0" distB="0" distL="0" distR="0">
                  <wp:extent cx="491589" cy="491589"/>
                  <wp:effectExtent l="19050" t="0" r="3711" b="0"/>
                  <wp:docPr id="772"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2"/>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4" w:type="dxa"/>
            <w:tcBorders>
              <w:top w:val="nil"/>
              <w:right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D440CF">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2</w:t>
            </w: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D440CF">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3</w:t>
            </w: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2</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D440CF">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 xml:space="preserve">Action </w:t>
            </w:r>
            <w:r>
              <w:rPr>
                <w:b/>
                <w:sz w:val="16"/>
                <w:szCs w:val="16"/>
                <w:lang w:eastAsia="fr-FR"/>
              </w:rPr>
              <w:t>4</w:t>
            </w:r>
          </w:p>
        </w:tc>
        <w:tc>
          <w:tcPr>
            <w:tcW w:w="921" w:type="dxa"/>
            <w:gridSpan w:val="5"/>
            <w:tcBorders>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Pr>
                <w:rFonts w:ascii="Arial Black" w:hAnsi="Arial Black"/>
                <w:b/>
                <w:sz w:val="16"/>
                <w:szCs w:val="16"/>
                <w:lang w:eastAsia="fr-FR"/>
              </w:rPr>
              <w:t>2</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bottom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D440CF">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 xml:space="preserve">Action </w:t>
            </w:r>
            <w:r>
              <w:rPr>
                <w:b/>
                <w:sz w:val="16"/>
                <w:szCs w:val="16"/>
                <w:lang w:eastAsia="fr-FR"/>
              </w:rPr>
              <w:t>5</w:t>
            </w:r>
          </w:p>
        </w:tc>
        <w:tc>
          <w:tcPr>
            <w:tcW w:w="921" w:type="dxa"/>
            <w:gridSpan w:val="5"/>
            <w:tcBorders>
              <w:top w:val="single" w:sz="4" w:space="0" w:color="auto"/>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Pr>
                <w:rFonts w:ascii="Arial Black" w:hAnsi="Arial Black"/>
                <w:b/>
                <w:sz w:val="16"/>
                <w:szCs w:val="16"/>
                <w:lang w:eastAsia="fr-FR"/>
              </w:rPr>
              <w:t>3</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left w:val="single" w:sz="4" w:space="0" w:color="auto"/>
              <w:bottom w:val="single" w:sz="4" w:space="0" w:color="auto"/>
              <w:right w:val="nil"/>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auto"/>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auto"/>
          </w:tcPr>
          <w:p w:rsidR="00A072CF" w:rsidRPr="002A532C" w:rsidRDefault="00A072CF" w:rsidP="00A072CF">
            <w:pPr>
              <w:rPr>
                <w:lang w:eastAsia="fr-FR"/>
              </w:rPr>
            </w:pPr>
          </w:p>
        </w:tc>
        <w:tc>
          <w:tcPr>
            <w:tcW w:w="283" w:type="dxa"/>
            <w:tcBorders>
              <w:top w:val="nil"/>
              <w:left w:val="nil"/>
              <w:bottom w:val="nil"/>
              <w:right w:val="nil"/>
            </w:tcBorders>
            <w:shd w:val="clear" w:color="auto" w:fill="auto"/>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top w:val="nil"/>
              <w:left w:val="nil"/>
            </w:tcBorders>
            <w:vAlign w:val="center"/>
          </w:tcPr>
          <w:p w:rsidR="00A072CF" w:rsidRPr="00C74B3B" w:rsidRDefault="00A072CF" w:rsidP="00A072CF">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A072CF" w:rsidRPr="002A532C" w:rsidRDefault="00A072CF" w:rsidP="00A072CF">
            <w:pPr>
              <w:ind w:left="150"/>
              <w:rPr>
                <w:lang w:eastAsia="fr-FR"/>
              </w:rPr>
            </w:pPr>
            <w:r w:rsidRPr="00132F06">
              <w:rPr>
                <w:rFonts w:eastAsia="Calibri"/>
              </w:rPr>
              <w:t>De nombreuses structures sont susceptibles de faire de l’acquisition foncière sur des parcelles de Zones Humides identifiées à enjeu. Le but étant par la suite de mener une gestion optimale des espèces et des espaces.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23640">
        <w:trPr>
          <w:trHeight w:val="269"/>
          <w:jc w:val="center"/>
        </w:trPr>
        <w:tc>
          <w:tcPr>
            <w:tcW w:w="289" w:type="dxa"/>
            <w:vMerge w:val="restart"/>
            <w:tcBorders>
              <w:top w:val="nil"/>
              <w:left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left w:val="nil"/>
            </w:tcBorders>
            <w:vAlign w:val="center"/>
          </w:tcPr>
          <w:p w:rsidR="00A072CF" w:rsidRPr="00C74B3B" w:rsidRDefault="00A072CF" w:rsidP="00A072CF">
            <w:pPr>
              <w:ind w:left="182"/>
              <w:rPr>
                <w:sz w:val="18"/>
                <w:lang w:eastAsia="fr-FR"/>
              </w:rPr>
            </w:pPr>
            <w:r w:rsidRPr="00C74B3B">
              <w:rPr>
                <w:sz w:val="18"/>
                <w:lang w:eastAsia="fr-FR"/>
              </w:rPr>
              <w:t xml:space="preserve">Description </w:t>
            </w:r>
          </w:p>
          <w:p w:rsidR="00A072CF" w:rsidRPr="00C74B3B" w:rsidRDefault="00A072CF" w:rsidP="00A072CF">
            <w:pPr>
              <w:ind w:left="182"/>
              <w:rPr>
                <w:sz w:val="18"/>
                <w:lang w:eastAsia="fr-FR"/>
              </w:rPr>
            </w:pPr>
            <w:r w:rsidRPr="00C74B3B">
              <w:rPr>
                <w:sz w:val="18"/>
                <w:lang w:eastAsia="fr-FR"/>
              </w:rPr>
              <w:t>des Actions :</w:t>
            </w:r>
          </w:p>
        </w:tc>
        <w:tc>
          <w:tcPr>
            <w:tcW w:w="8225" w:type="dxa"/>
            <w:gridSpan w:val="19"/>
            <w:tcBorders>
              <w:right w:val="nil"/>
            </w:tcBorders>
            <w:vAlign w:val="center"/>
          </w:tcPr>
          <w:p w:rsidR="00A072CF" w:rsidRPr="002A532C" w:rsidRDefault="00A072CF" w:rsidP="00A072CF">
            <w:pPr>
              <w:ind w:left="150"/>
              <w:rPr>
                <w:sz w:val="16"/>
                <w:szCs w:val="16"/>
                <w:lang w:eastAsia="fr-FR"/>
              </w:rPr>
            </w:pPr>
            <w:r w:rsidRPr="002A532C">
              <w:rPr>
                <w:b/>
                <w:sz w:val="16"/>
                <w:szCs w:val="16"/>
                <w:lang w:eastAsia="fr-FR"/>
              </w:rPr>
              <w:t>Action 1</w:t>
            </w:r>
            <w:r>
              <w:rPr>
                <w:b/>
                <w:sz w:val="16"/>
                <w:szCs w:val="16"/>
                <w:lang w:eastAsia="fr-FR"/>
              </w:rPr>
              <w:t xml:space="preserve"> : </w:t>
            </w:r>
            <w:r>
              <w:rPr>
                <w:sz w:val="16"/>
                <w:szCs w:val="16"/>
                <w:lang w:eastAsia="fr-FR"/>
              </w:rPr>
              <w:t>En lien avec la commune, il sera nécessaire d’identifier l’ensemble des propriétaires de parcelles en Zone Humide</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23640">
        <w:trPr>
          <w:trHeight w:val="269"/>
          <w:jc w:val="center"/>
        </w:trPr>
        <w:tc>
          <w:tcPr>
            <w:tcW w:w="289" w:type="dxa"/>
            <w:vMerge/>
            <w:tcBorders>
              <w:left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2A532C" w:rsidRDefault="00A072CF" w:rsidP="00A072CF">
            <w:pPr>
              <w:ind w:left="150"/>
              <w:rPr>
                <w:b/>
                <w:sz w:val="16"/>
                <w:szCs w:val="16"/>
                <w:lang w:eastAsia="fr-FR"/>
              </w:rPr>
            </w:pPr>
            <w:r w:rsidRPr="002A532C">
              <w:rPr>
                <w:b/>
                <w:sz w:val="16"/>
                <w:szCs w:val="16"/>
                <w:lang w:eastAsia="fr-FR"/>
              </w:rPr>
              <w:t>Action 2</w:t>
            </w:r>
            <w:r>
              <w:rPr>
                <w:b/>
                <w:sz w:val="16"/>
                <w:szCs w:val="16"/>
                <w:lang w:eastAsia="fr-FR"/>
              </w:rPr>
              <w:t> </w:t>
            </w:r>
            <w:r w:rsidRPr="00BC483E">
              <w:rPr>
                <w:sz w:val="16"/>
                <w:szCs w:val="16"/>
                <w:lang w:eastAsia="fr-FR"/>
              </w:rPr>
              <w:t xml:space="preserve">: </w:t>
            </w:r>
            <w:proofErr w:type="spellStart"/>
            <w:r w:rsidRPr="00BC483E">
              <w:rPr>
                <w:sz w:val="16"/>
                <w:szCs w:val="16"/>
                <w:lang w:eastAsia="fr-FR"/>
              </w:rPr>
              <w:t>Soliciter</w:t>
            </w:r>
            <w:proofErr w:type="spellEnd"/>
            <w:r w:rsidRPr="00BC483E">
              <w:rPr>
                <w:sz w:val="16"/>
                <w:szCs w:val="16"/>
                <w:lang w:eastAsia="fr-FR"/>
              </w:rPr>
              <w:t xml:space="preserve"> les </w:t>
            </w:r>
            <w:proofErr w:type="spellStart"/>
            <w:r w:rsidRPr="00BC483E">
              <w:rPr>
                <w:sz w:val="16"/>
                <w:szCs w:val="16"/>
                <w:lang w:eastAsia="fr-FR"/>
              </w:rPr>
              <w:t>strucures</w:t>
            </w:r>
            <w:proofErr w:type="spellEnd"/>
            <w:r w:rsidRPr="00BC483E">
              <w:rPr>
                <w:sz w:val="16"/>
                <w:szCs w:val="16"/>
                <w:lang w:eastAsia="fr-FR"/>
              </w:rPr>
              <w:t xml:space="preserve"> potentiellement acheteuses en vue d’établir un</w:t>
            </w:r>
            <w:r>
              <w:rPr>
                <w:sz w:val="16"/>
                <w:szCs w:val="16"/>
                <w:lang w:eastAsia="fr-FR"/>
              </w:rPr>
              <w:t xml:space="preserve">e stratégie d’acquisition et le devenir ou la </w:t>
            </w:r>
            <w:r w:rsidRPr="00BC483E">
              <w:rPr>
                <w:sz w:val="16"/>
                <w:szCs w:val="16"/>
                <w:lang w:eastAsia="fr-FR"/>
              </w:rPr>
              <w:t>mise en œuvre de la gestion</w:t>
            </w:r>
            <w:r>
              <w:rPr>
                <w:sz w:val="16"/>
                <w:szCs w:val="16"/>
                <w:lang w:eastAsia="fr-FR"/>
              </w:rPr>
              <w:t xml:space="preserve"> sur ces parcelles</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23640">
        <w:trPr>
          <w:trHeight w:val="269"/>
          <w:jc w:val="center"/>
        </w:trPr>
        <w:tc>
          <w:tcPr>
            <w:tcW w:w="289" w:type="dxa"/>
            <w:vMerge/>
            <w:tcBorders>
              <w:left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2A532C" w:rsidRDefault="00A072CF" w:rsidP="00A072CF">
            <w:pPr>
              <w:ind w:left="150"/>
              <w:rPr>
                <w:b/>
                <w:sz w:val="16"/>
                <w:szCs w:val="16"/>
                <w:lang w:eastAsia="fr-FR"/>
              </w:rPr>
            </w:pPr>
            <w:r w:rsidRPr="002A532C">
              <w:rPr>
                <w:b/>
                <w:sz w:val="16"/>
                <w:szCs w:val="16"/>
                <w:lang w:eastAsia="fr-FR"/>
              </w:rPr>
              <w:t>Action 3</w:t>
            </w:r>
            <w:r>
              <w:rPr>
                <w:sz w:val="16"/>
                <w:szCs w:val="16"/>
                <w:lang w:eastAsia="fr-FR"/>
              </w:rPr>
              <w:t> : Des</w:t>
            </w:r>
            <w:r w:rsidRPr="005B7919">
              <w:rPr>
                <w:sz w:val="16"/>
                <w:szCs w:val="16"/>
                <w:lang w:eastAsia="fr-FR"/>
              </w:rPr>
              <w:t xml:space="preserve"> réunion</w:t>
            </w:r>
            <w:r>
              <w:rPr>
                <w:sz w:val="16"/>
                <w:szCs w:val="16"/>
                <w:lang w:eastAsia="fr-FR"/>
              </w:rPr>
              <w:t>s</w:t>
            </w:r>
            <w:r w:rsidRPr="005B7919">
              <w:rPr>
                <w:sz w:val="16"/>
                <w:szCs w:val="16"/>
                <w:lang w:eastAsia="fr-FR"/>
              </w:rPr>
              <w:t xml:space="preserve"> </w:t>
            </w:r>
            <w:r>
              <w:rPr>
                <w:sz w:val="16"/>
                <w:szCs w:val="16"/>
                <w:lang w:eastAsia="fr-FR"/>
              </w:rPr>
              <w:t xml:space="preserve">individuelles </w:t>
            </w:r>
            <w:r w:rsidRPr="005B7919">
              <w:rPr>
                <w:sz w:val="16"/>
                <w:szCs w:val="16"/>
                <w:lang w:eastAsia="fr-FR"/>
              </w:rPr>
              <w:t>regroupant propriétaire foncier et l</w:t>
            </w:r>
            <w:r>
              <w:rPr>
                <w:sz w:val="16"/>
                <w:szCs w:val="16"/>
                <w:lang w:eastAsia="fr-FR"/>
              </w:rPr>
              <w:t>a</w:t>
            </w:r>
            <w:r w:rsidRPr="005B7919">
              <w:rPr>
                <w:sz w:val="16"/>
                <w:szCs w:val="16"/>
                <w:lang w:eastAsia="fr-FR"/>
              </w:rPr>
              <w:t xml:space="preserve"> structure se portant comme acquéreur potentiel de</w:t>
            </w:r>
            <w:r>
              <w:rPr>
                <w:sz w:val="16"/>
                <w:szCs w:val="16"/>
                <w:lang w:eastAsia="fr-FR"/>
              </w:rPr>
              <w:t xml:space="preserve">vra </w:t>
            </w:r>
            <w:proofErr w:type="spellStart"/>
            <w:r>
              <w:rPr>
                <w:sz w:val="16"/>
                <w:szCs w:val="16"/>
                <w:lang w:eastAsia="fr-FR"/>
              </w:rPr>
              <w:t>etre</w:t>
            </w:r>
            <w:proofErr w:type="spellEnd"/>
            <w:r>
              <w:rPr>
                <w:sz w:val="16"/>
                <w:szCs w:val="16"/>
                <w:lang w:eastAsia="fr-FR"/>
              </w:rPr>
              <w:t xml:space="preserve"> réalisé. Une présentation du Plan de Gestion sera faite ainsi qu’une information sur la règlementation portant sur les Zones Humides ou encore les documents d’urbanisme en </w:t>
            </w:r>
            <w:proofErr w:type="spellStart"/>
            <w:r>
              <w:rPr>
                <w:sz w:val="16"/>
                <w:szCs w:val="16"/>
                <w:lang w:eastAsia="fr-FR"/>
              </w:rPr>
              <w:t>vigeur</w:t>
            </w:r>
            <w:proofErr w:type="spellEnd"/>
            <w:r>
              <w:rPr>
                <w:sz w:val="16"/>
                <w:szCs w:val="16"/>
                <w:lang w:eastAsia="fr-FR"/>
              </w:rPr>
              <w: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23640">
        <w:trPr>
          <w:trHeight w:val="269"/>
          <w:jc w:val="center"/>
        </w:trPr>
        <w:tc>
          <w:tcPr>
            <w:tcW w:w="289" w:type="dxa"/>
            <w:vMerge/>
            <w:tcBorders>
              <w:left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2A532C" w:rsidRDefault="00A072CF" w:rsidP="00A072CF">
            <w:pPr>
              <w:ind w:left="150"/>
              <w:rPr>
                <w:b/>
                <w:sz w:val="16"/>
                <w:szCs w:val="16"/>
                <w:lang w:eastAsia="fr-FR"/>
              </w:rPr>
            </w:pPr>
            <w:r w:rsidRPr="002A532C">
              <w:rPr>
                <w:b/>
                <w:sz w:val="16"/>
                <w:szCs w:val="16"/>
                <w:lang w:eastAsia="fr-FR"/>
              </w:rPr>
              <w:t>Action 4</w:t>
            </w:r>
            <w:r>
              <w:rPr>
                <w:b/>
                <w:sz w:val="16"/>
                <w:szCs w:val="16"/>
                <w:lang w:eastAsia="fr-FR"/>
              </w:rPr>
              <w:t xml:space="preserve"> : </w:t>
            </w:r>
            <w:r w:rsidRPr="00BC483E">
              <w:rPr>
                <w:sz w:val="16"/>
                <w:szCs w:val="16"/>
                <w:lang w:eastAsia="fr-FR"/>
              </w:rPr>
              <w:t>La structure acheteuse identifiée se charge des modalités d’acquisition et éventuellement de rétrocession à la commune d’Opoul</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23640">
        <w:trPr>
          <w:trHeight w:val="269"/>
          <w:jc w:val="center"/>
        </w:trPr>
        <w:tc>
          <w:tcPr>
            <w:tcW w:w="289" w:type="dxa"/>
            <w:vMerge/>
            <w:tcBorders>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2A532C" w:rsidRDefault="00A072CF" w:rsidP="00A072CF">
            <w:pPr>
              <w:ind w:left="150"/>
              <w:rPr>
                <w:b/>
                <w:sz w:val="16"/>
                <w:szCs w:val="16"/>
                <w:lang w:eastAsia="fr-FR"/>
              </w:rPr>
            </w:pPr>
            <w:r w:rsidRPr="002A532C">
              <w:rPr>
                <w:b/>
                <w:sz w:val="16"/>
                <w:szCs w:val="16"/>
                <w:lang w:eastAsia="fr-FR"/>
              </w:rPr>
              <w:t xml:space="preserve">Action </w:t>
            </w:r>
            <w:r>
              <w:rPr>
                <w:b/>
                <w:sz w:val="16"/>
                <w:szCs w:val="16"/>
                <w:lang w:eastAsia="fr-FR"/>
              </w:rPr>
              <w:t xml:space="preserve">5 : </w:t>
            </w:r>
            <w:r>
              <w:rPr>
                <w:sz w:val="16"/>
                <w:szCs w:val="16"/>
                <w:lang w:eastAsia="fr-FR"/>
              </w:rPr>
              <w:t>L’</w:t>
            </w:r>
            <w:proofErr w:type="spellStart"/>
            <w:r>
              <w:rPr>
                <w:sz w:val="16"/>
                <w:szCs w:val="16"/>
                <w:lang w:eastAsia="fr-FR"/>
              </w:rPr>
              <w:t>extention</w:t>
            </w:r>
            <w:proofErr w:type="spellEnd"/>
            <w:r>
              <w:rPr>
                <w:sz w:val="16"/>
                <w:szCs w:val="16"/>
                <w:lang w:eastAsia="fr-FR"/>
              </w:rPr>
              <w:t xml:space="preserve"> de la maitrise foncière sur l’ensemble de la Zone Humide permettra une gestion optimale sur l’</w:t>
            </w:r>
            <w:proofErr w:type="spellStart"/>
            <w:r>
              <w:rPr>
                <w:sz w:val="16"/>
                <w:szCs w:val="16"/>
                <w:lang w:eastAsia="fr-FR"/>
              </w:rPr>
              <w:t>entitée</w:t>
            </w:r>
            <w:proofErr w:type="spellEnd"/>
            <w:r>
              <w:rPr>
                <w:sz w:val="16"/>
                <w:szCs w:val="16"/>
                <w:lang w:eastAsia="fr-FR"/>
              </w:rPr>
              <w:t xml:space="preserve"> fonctionnelle. Le secteur prioritaire sera celui contenu entre la mare et l’aven des amandiers.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Pr>
                <w:lang w:eastAsia="fr-FR"/>
              </w:rPr>
              <w:t>Sécurisation du foncier sur toutes les parcelles à proximité directe de la mare d’Opoul.</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Pr>
                <w:lang w:eastAsia="fr-FR"/>
              </w:rPr>
              <w:t>Malgré le phénomène de déprise agricole et l’apparition de nombreuses friches, il est souvent délicat d’inciter un propriétaire à se séparer d’un bien.</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A072CF" w:rsidRPr="00C74B3B" w:rsidRDefault="00A072CF" w:rsidP="00A072CF">
            <w:pPr>
              <w:ind w:left="150"/>
              <w:rPr>
                <w:sz w:val="18"/>
                <w:szCs w:val="18"/>
                <w:lang w:eastAsia="fr-FR"/>
              </w:rPr>
            </w:pPr>
            <w:r>
              <w:rPr>
                <w:lang w:eastAsia="fr-FR"/>
              </w:rPr>
              <w:t>Tous les terrains sont privés, seule la mare en elle-même est communale.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A072CF" w:rsidRPr="00C74B3B" w:rsidRDefault="00A072CF" w:rsidP="00A072CF">
            <w:pPr>
              <w:ind w:left="150"/>
              <w:rPr>
                <w:sz w:val="18"/>
                <w:szCs w:val="18"/>
                <w:lang w:eastAsia="fr-FR"/>
              </w:rPr>
            </w:pPr>
            <w:r>
              <w:rPr>
                <w:lang w:eastAsia="fr-FR"/>
              </w:rPr>
              <w:t>Taux et nombre de parcelles passées en maitrise foncière.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A072CF" w:rsidRDefault="00A072CF" w:rsidP="00A072CF">
            <w:pPr>
              <w:ind w:left="150"/>
              <w:rPr>
                <w:lang w:eastAsia="fr-FR"/>
              </w:rPr>
            </w:pPr>
            <w:r>
              <w:rPr>
                <w:lang w:eastAsia="fr-FR"/>
              </w:rPr>
              <w:t>Maitrise d’ouvrage Commune d’Opoul, PMCA, RIVAGE sur les actions 1, 2, 3 et 5 </w:t>
            </w:r>
          </w:p>
          <w:p w:rsidR="00A072CF" w:rsidRPr="00C74B3B" w:rsidRDefault="00A072CF" w:rsidP="00A072CF">
            <w:pPr>
              <w:ind w:left="150"/>
              <w:rPr>
                <w:sz w:val="18"/>
                <w:szCs w:val="18"/>
                <w:lang w:eastAsia="fr-FR"/>
              </w:rPr>
            </w:pPr>
            <w:r>
              <w:rPr>
                <w:lang w:eastAsia="fr-FR"/>
              </w:rPr>
              <w:t>Maitrise d’ouvrage acquéreur sur les actions 3, 4 et 5</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single" w:sz="4" w:space="0" w:color="auto"/>
            </w:tcBorders>
            <w:vAlign w:val="center"/>
          </w:tcPr>
          <w:p w:rsidR="00A072CF" w:rsidRPr="00C74B3B" w:rsidRDefault="00A072CF" w:rsidP="00A072CF">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sz w:val="18"/>
                <w:szCs w:val="18"/>
                <w:lang w:eastAsia="fr-FR"/>
              </w:rPr>
              <w:t>PMCA, RIVAGE, Commune, Agence de l’eau, CG, CDL, CEN-LR</w:t>
            </w:r>
            <w:r>
              <w:rPr>
                <w:sz w:val="18"/>
                <w:szCs w:val="18"/>
                <w:lang w:eastAsia="fr-FR"/>
              </w:rPr>
              <w:t>.</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B6D5D">
        <w:trPr>
          <w:trHeight w:val="293"/>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top w:val="single" w:sz="4" w:space="0" w:color="auto"/>
              <w:left w:val="nil"/>
              <w:right w:val="single" w:sz="4" w:space="0" w:color="auto"/>
            </w:tcBorders>
            <w:vAlign w:val="center"/>
          </w:tcPr>
          <w:p w:rsidR="00A072CF" w:rsidRPr="00C74B3B" w:rsidRDefault="00A072CF" w:rsidP="00A072CF">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A072CF" w:rsidRPr="00336083" w:rsidRDefault="00A072CF" w:rsidP="00A072CF">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proofErr w:type="spellStart"/>
            <w:r w:rsidRPr="00C74B3B">
              <w:rPr>
                <w:b/>
                <w:color w:val="FFFFFF" w:themeColor="background1"/>
                <w:lang w:eastAsia="fr-FR"/>
              </w:rPr>
              <w:t>Materiels</w:t>
            </w:r>
            <w:proofErr w:type="spellEnd"/>
          </w:p>
        </w:tc>
        <w:tc>
          <w:tcPr>
            <w:tcW w:w="2552" w:type="dxa"/>
            <w:gridSpan w:val="6"/>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B6D5D">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tcPr>
          <w:p w:rsidR="00A072CF" w:rsidRPr="002A532C" w:rsidRDefault="00EB6D5D" w:rsidP="00A072CF">
            <w:pPr>
              <w:ind w:left="150"/>
              <w:rPr>
                <w:lang w:eastAsia="fr-FR"/>
              </w:rPr>
            </w:pPr>
            <w:r>
              <w:rPr>
                <w:lang w:eastAsia="fr-FR"/>
              </w:rPr>
              <w:t>RIVAGE, Commune</w:t>
            </w:r>
          </w:p>
        </w:tc>
        <w:tc>
          <w:tcPr>
            <w:tcW w:w="2552" w:type="dxa"/>
            <w:gridSpan w:val="5"/>
            <w:tcBorders>
              <w:right w:val="nil"/>
            </w:tcBorders>
            <w:vAlign w:val="center"/>
          </w:tcPr>
          <w:p w:rsidR="00A072CF" w:rsidRPr="002A532C" w:rsidRDefault="00EB6D5D" w:rsidP="00EB6D5D">
            <w:pPr>
              <w:jc w:val="center"/>
              <w:rPr>
                <w:lang w:eastAsia="fr-FR"/>
              </w:rPr>
            </w:pPr>
            <w:r>
              <w:rPr>
                <w:lang w:eastAsia="fr-FR"/>
              </w:rPr>
              <w:t>-</w:t>
            </w:r>
          </w:p>
        </w:tc>
        <w:tc>
          <w:tcPr>
            <w:tcW w:w="2552" w:type="dxa"/>
            <w:gridSpan w:val="6"/>
            <w:tcBorders>
              <w:right w:val="nil"/>
            </w:tcBorders>
            <w:vAlign w:val="center"/>
          </w:tcPr>
          <w:p w:rsidR="00A072CF" w:rsidRPr="002A532C" w:rsidRDefault="00EB6D5D" w:rsidP="00EB6D5D">
            <w:pPr>
              <w:jc w:val="center"/>
              <w:rPr>
                <w:lang w:eastAsia="fr-FR"/>
              </w:rPr>
            </w:pPr>
            <w:r>
              <w:rPr>
                <w:lang w:eastAsia="fr-FR"/>
              </w:rPr>
              <w: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B6D5D">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A2</w:t>
            </w:r>
          </w:p>
        </w:tc>
        <w:tc>
          <w:tcPr>
            <w:tcW w:w="2551" w:type="dxa"/>
            <w:gridSpan w:val="6"/>
            <w:tcBorders>
              <w:left w:val="single" w:sz="4" w:space="0" w:color="auto"/>
              <w:right w:val="nil"/>
            </w:tcBorders>
            <w:shd w:val="clear" w:color="auto" w:fill="auto"/>
          </w:tcPr>
          <w:p w:rsidR="00A072CF" w:rsidRPr="002A532C" w:rsidRDefault="00EB6D5D" w:rsidP="00A072CF">
            <w:pPr>
              <w:ind w:left="150"/>
              <w:rPr>
                <w:lang w:eastAsia="fr-FR"/>
              </w:rPr>
            </w:pPr>
            <w:r>
              <w:rPr>
                <w:lang w:eastAsia="fr-FR"/>
              </w:rPr>
              <w:t>2xRIVAGE, 2xPMCA</w:t>
            </w:r>
          </w:p>
        </w:tc>
        <w:tc>
          <w:tcPr>
            <w:tcW w:w="2552" w:type="dxa"/>
            <w:gridSpan w:val="5"/>
            <w:tcBorders>
              <w:right w:val="nil"/>
            </w:tcBorders>
            <w:vAlign w:val="center"/>
          </w:tcPr>
          <w:p w:rsidR="00A072CF" w:rsidRPr="002A532C" w:rsidRDefault="00EB6D5D" w:rsidP="00EB6D5D">
            <w:pPr>
              <w:pStyle w:val="Paragraphedeliste"/>
              <w:ind w:left="0"/>
              <w:jc w:val="center"/>
              <w:rPr>
                <w:lang w:eastAsia="fr-FR"/>
              </w:rPr>
            </w:pPr>
            <w:r>
              <w:rPr>
                <w:lang w:eastAsia="fr-FR"/>
              </w:rPr>
              <w:t>-</w:t>
            </w:r>
          </w:p>
        </w:tc>
        <w:tc>
          <w:tcPr>
            <w:tcW w:w="2552" w:type="dxa"/>
            <w:gridSpan w:val="6"/>
            <w:tcBorders>
              <w:right w:val="nil"/>
            </w:tcBorders>
            <w:vAlign w:val="center"/>
          </w:tcPr>
          <w:p w:rsidR="00A072CF" w:rsidRPr="002A532C" w:rsidRDefault="00EB6D5D" w:rsidP="00EB6D5D">
            <w:pPr>
              <w:jc w:val="center"/>
              <w:rPr>
                <w:lang w:eastAsia="fr-FR"/>
              </w:rPr>
            </w:pPr>
            <w:r>
              <w:rPr>
                <w:lang w:eastAsia="fr-FR"/>
              </w:rPr>
              <w: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B6D5D">
        <w:trPr>
          <w:trHeight w:val="293"/>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A3</w:t>
            </w:r>
          </w:p>
        </w:tc>
        <w:tc>
          <w:tcPr>
            <w:tcW w:w="2551" w:type="dxa"/>
            <w:gridSpan w:val="6"/>
            <w:tcBorders>
              <w:left w:val="single" w:sz="4" w:space="0" w:color="auto"/>
              <w:right w:val="nil"/>
            </w:tcBorders>
            <w:shd w:val="clear" w:color="auto" w:fill="auto"/>
          </w:tcPr>
          <w:p w:rsidR="00A072CF" w:rsidRPr="002A532C" w:rsidRDefault="00EB6D5D" w:rsidP="00A072CF">
            <w:pPr>
              <w:ind w:left="150"/>
              <w:rPr>
                <w:lang w:eastAsia="fr-FR"/>
              </w:rPr>
            </w:pPr>
            <w:r>
              <w:rPr>
                <w:lang w:eastAsia="fr-FR"/>
              </w:rPr>
              <w:t>2xRIVAGE, 2xPMCA</w:t>
            </w:r>
          </w:p>
        </w:tc>
        <w:tc>
          <w:tcPr>
            <w:tcW w:w="2552" w:type="dxa"/>
            <w:gridSpan w:val="5"/>
            <w:tcBorders>
              <w:right w:val="nil"/>
            </w:tcBorders>
            <w:vAlign w:val="center"/>
          </w:tcPr>
          <w:p w:rsidR="00A072CF" w:rsidRPr="002A532C" w:rsidRDefault="00EB6D5D" w:rsidP="00EB6D5D">
            <w:pPr>
              <w:jc w:val="center"/>
              <w:rPr>
                <w:lang w:eastAsia="fr-FR"/>
              </w:rPr>
            </w:pPr>
            <w:r>
              <w:rPr>
                <w:lang w:eastAsia="fr-FR"/>
              </w:rPr>
              <w:t>-</w:t>
            </w:r>
          </w:p>
        </w:tc>
        <w:tc>
          <w:tcPr>
            <w:tcW w:w="2552" w:type="dxa"/>
            <w:gridSpan w:val="6"/>
            <w:tcBorders>
              <w:right w:val="nil"/>
            </w:tcBorders>
            <w:vAlign w:val="center"/>
          </w:tcPr>
          <w:p w:rsidR="00A072CF" w:rsidRPr="002A532C" w:rsidRDefault="00EB6D5D" w:rsidP="00EB6D5D">
            <w:pPr>
              <w:jc w:val="center"/>
              <w:rPr>
                <w:lang w:eastAsia="fr-FR"/>
              </w:rPr>
            </w:pPr>
            <w:r>
              <w:rPr>
                <w:lang w:eastAsia="fr-FR"/>
              </w:rPr>
              <w:t>-</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B6D5D">
        <w:trPr>
          <w:trHeight w:val="293"/>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Pr>
                <w:b/>
                <w:color w:val="FFFFFF" w:themeColor="background1"/>
                <w:lang w:eastAsia="fr-FR"/>
              </w:rPr>
              <w:t>A4</w:t>
            </w:r>
          </w:p>
        </w:tc>
        <w:tc>
          <w:tcPr>
            <w:tcW w:w="2551" w:type="dxa"/>
            <w:gridSpan w:val="6"/>
            <w:tcBorders>
              <w:left w:val="single" w:sz="4" w:space="0" w:color="auto"/>
              <w:right w:val="nil"/>
            </w:tcBorders>
            <w:shd w:val="clear" w:color="auto" w:fill="auto"/>
          </w:tcPr>
          <w:p w:rsidR="00A072CF" w:rsidRPr="002A532C" w:rsidRDefault="00EB6D5D" w:rsidP="00A072CF">
            <w:pPr>
              <w:ind w:left="150"/>
              <w:rPr>
                <w:lang w:eastAsia="fr-FR"/>
              </w:rPr>
            </w:pPr>
            <w:r>
              <w:rPr>
                <w:lang w:eastAsia="fr-FR"/>
              </w:rPr>
              <w:t>Acquéreur</w:t>
            </w:r>
          </w:p>
        </w:tc>
        <w:tc>
          <w:tcPr>
            <w:tcW w:w="2552" w:type="dxa"/>
            <w:gridSpan w:val="5"/>
            <w:tcBorders>
              <w:right w:val="nil"/>
            </w:tcBorders>
            <w:vAlign w:val="center"/>
          </w:tcPr>
          <w:p w:rsidR="00A072CF" w:rsidRPr="002A532C" w:rsidRDefault="00EB6D5D" w:rsidP="00EB6D5D">
            <w:pPr>
              <w:jc w:val="center"/>
              <w:rPr>
                <w:lang w:eastAsia="fr-FR"/>
              </w:rPr>
            </w:pPr>
            <w:r>
              <w:rPr>
                <w:lang w:eastAsia="fr-FR"/>
              </w:rPr>
              <w:t>-</w:t>
            </w:r>
          </w:p>
        </w:tc>
        <w:tc>
          <w:tcPr>
            <w:tcW w:w="2552" w:type="dxa"/>
            <w:gridSpan w:val="6"/>
            <w:tcBorders>
              <w:right w:val="nil"/>
            </w:tcBorders>
          </w:tcPr>
          <w:p w:rsidR="00A072CF" w:rsidRPr="002A532C" w:rsidRDefault="00EB6D5D" w:rsidP="00A072CF">
            <w:pPr>
              <w:ind w:left="150"/>
              <w:rPr>
                <w:lang w:eastAsia="fr-FR"/>
              </w:rPr>
            </w:pPr>
            <w:r w:rsidRPr="00095734">
              <w:rPr>
                <w:b/>
                <w:color w:val="FF0000"/>
                <w:lang w:eastAsia="fr-FR"/>
              </w:rPr>
              <w:t>A DETERMINER</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B6D5D">
        <w:trPr>
          <w:trHeight w:val="293"/>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Pr>
                <w:b/>
                <w:color w:val="FFFFFF" w:themeColor="background1"/>
                <w:lang w:eastAsia="fr-FR"/>
              </w:rPr>
              <w:t>A5</w:t>
            </w:r>
          </w:p>
        </w:tc>
        <w:tc>
          <w:tcPr>
            <w:tcW w:w="2551" w:type="dxa"/>
            <w:gridSpan w:val="6"/>
            <w:tcBorders>
              <w:left w:val="single" w:sz="4" w:space="0" w:color="auto"/>
              <w:right w:val="nil"/>
            </w:tcBorders>
            <w:shd w:val="clear" w:color="auto" w:fill="auto"/>
          </w:tcPr>
          <w:p w:rsidR="00A072CF" w:rsidRPr="002A532C" w:rsidRDefault="00EB6D5D" w:rsidP="00A072CF">
            <w:pPr>
              <w:ind w:left="150"/>
              <w:rPr>
                <w:lang w:eastAsia="fr-FR"/>
              </w:rPr>
            </w:pPr>
            <w:r>
              <w:rPr>
                <w:lang w:eastAsia="fr-FR"/>
              </w:rPr>
              <w:t>RIVAGE, PMCA</w:t>
            </w:r>
          </w:p>
        </w:tc>
        <w:tc>
          <w:tcPr>
            <w:tcW w:w="2552" w:type="dxa"/>
            <w:gridSpan w:val="5"/>
            <w:tcBorders>
              <w:right w:val="nil"/>
            </w:tcBorders>
          </w:tcPr>
          <w:p w:rsidR="00A072CF" w:rsidRPr="002A532C" w:rsidRDefault="00EB6D5D" w:rsidP="00A072CF">
            <w:pPr>
              <w:ind w:left="150"/>
              <w:rPr>
                <w:lang w:eastAsia="fr-FR"/>
              </w:rPr>
            </w:pPr>
            <w:r w:rsidRPr="00095734">
              <w:rPr>
                <w:b/>
                <w:color w:val="FF0000"/>
                <w:lang w:eastAsia="fr-FR"/>
              </w:rPr>
              <w:t>A DETERMINER</w:t>
            </w:r>
          </w:p>
        </w:tc>
        <w:tc>
          <w:tcPr>
            <w:tcW w:w="2552" w:type="dxa"/>
            <w:gridSpan w:val="6"/>
            <w:tcBorders>
              <w:right w:val="nil"/>
            </w:tcBorders>
          </w:tcPr>
          <w:p w:rsidR="00A072CF" w:rsidRPr="002A532C" w:rsidRDefault="00EB6D5D" w:rsidP="00A072CF">
            <w:pPr>
              <w:ind w:left="150"/>
              <w:rPr>
                <w:lang w:eastAsia="fr-FR"/>
              </w:rPr>
            </w:pPr>
            <w:r w:rsidRPr="00095734">
              <w:rPr>
                <w:b/>
                <w:color w:val="FF0000"/>
                <w:lang w:eastAsia="fr-FR"/>
              </w:rPr>
              <w:t>A DETERMINER</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nil"/>
            </w:tcBorders>
            <w:vAlign w:val="center"/>
          </w:tcPr>
          <w:p w:rsidR="00A072CF" w:rsidRPr="00C74B3B" w:rsidRDefault="00A072CF" w:rsidP="00A072CF">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vAlign w:val="center"/>
          </w:tcPr>
          <w:p w:rsidR="00FB0ADF" w:rsidRDefault="00FB0ADF" w:rsidP="00FB0ADF">
            <w:pPr>
              <w:ind w:left="150"/>
              <w:rPr>
                <w:sz w:val="18"/>
                <w:szCs w:val="18"/>
                <w:lang w:eastAsia="fr-FR"/>
              </w:rPr>
            </w:pPr>
            <w:r>
              <w:rPr>
                <w:sz w:val="18"/>
                <w:szCs w:val="18"/>
                <w:lang w:eastAsia="fr-FR"/>
              </w:rPr>
              <w:t>Réalisé par PMCA avec appui technique de RIVAGE et de la commune.</w:t>
            </w:r>
          </w:p>
          <w:p w:rsidR="00A072CF" w:rsidRPr="00C74B3B" w:rsidRDefault="00FB0ADF" w:rsidP="00FB0ADF">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bl>
    <w:p w:rsidR="00037EAD" w:rsidRDefault="00037EAD"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037EAD" w:rsidRPr="002A532C" w:rsidTr="00037EAD">
        <w:trPr>
          <w:jc w:val="center"/>
        </w:trPr>
        <w:tc>
          <w:tcPr>
            <w:tcW w:w="289" w:type="dxa"/>
            <w:shd w:val="clear" w:color="auto" w:fill="215868" w:themeFill="accent5" w:themeFillShade="80"/>
            <w:vAlign w:val="center"/>
          </w:tcPr>
          <w:p w:rsidR="00037EAD" w:rsidRPr="002A532C" w:rsidRDefault="00037EAD" w:rsidP="00037EAD">
            <w:pPr>
              <w:rPr>
                <w:lang w:eastAsia="fr-FR"/>
              </w:rPr>
            </w:pPr>
          </w:p>
        </w:tc>
        <w:tc>
          <w:tcPr>
            <w:tcW w:w="9776" w:type="dxa"/>
            <w:shd w:val="clear" w:color="auto" w:fill="215868" w:themeFill="accent5" w:themeFillShade="80"/>
            <w:vAlign w:val="center"/>
          </w:tcPr>
          <w:p w:rsidR="00037EAD" w:rsidRPr="00C74B3B" w:rsidRDefault="00037EAD" w:rsidP="00037EAD">
            <w:pPr>
              <w:ind w:left="150"/>
              <w:rPr>
                <w:sz w:val="18"/>
                <w:szCs w:val="18"/>
                <w:lang w:eastAsia="fr-FR"/>
              </w:rPr>
            </w:pPr>
          </w:p>
        </w:tc>
        <w:tc>
          <w:tcPr>
            <w:tcW w:w="283" w:type="dxa"/>
            <w:shd w:val="clear" w:color="auto" w:fill="215868" w:themeFill="accent5" w:themeFillShade="80"/>
            <w:vAlign w:val="center"/>
          </w:tcPr>
          <w:p w:rsidR="00037EAD" w:rsidRPr="002A532C" w:rsidRDefault="00037EAD" w:rsidP="00037EAD">
            <w:pPr>
              <w:rPr>
                <w:lang w:eastAsia="fr-FR"/>
              </w:rPr>
            </w:pPr>
          </w:p>
        </w:tc>
      </w:tr>
      <w:tr w:rsidR="00037EAD" w:rsidRPr="002A532C" w:rsidTr="00037EAD">
        <w:trPr>
          <w:jc w:val="center"/>
        </w:trPr>
        <w:tc>
          <w:tcPr>
            <w:tcW w:w="289" w:type="dxa"/>
            <w:shd w:val="clear" w:color="auto" w:fill="215868" w:themeFill="accent5" w:themeFillShade="80"/>
            <w:vAlign w:val="center"/>
          </w:tcPr>
          <w:p w:rsidR="00037EAD" w:rsidRPr="002A532C" w:rsidRDefault="00037EAD" w:rsidP="00037EAD">
            <w:pPr>
              <w:rPr>
                <w:lang w:eastAsia="fr-FR"/>
              </w:rPr>
            </w:pPr>
          </w:p>
        </w:tc>
        <w:tc>
          <w:tcPr>
            <w:tcW w:w="9776" w:type="dxa"/>
            <w:vAlign w:val="center"/>
          </w:tcPr>
          <w:p w:rsidR="00037EAD" w:rsidRPr="00037EAD" w:rsidRDefault="00037EAD" w:rsidP="00037EAD">
            <w:pPr>
              <w:ind w:left="150"/>
              <w:rPr>
                <w:b/>
                <w:sz w:val="18"/>
                <w:szCs w:val="18"/>
                <w:lang w:eastAsia="fr-FR"/>
              </w:rPr>
            </w:pPr>
            <w:r w:rsidRPr="00037EAD">
              <w:rPr>
                <w:b/>
                <w:sz w:val="18"/>
                <w:szCs w:val="18"/>
                <w:lang w:eastAsia="fr-FR"/>
              </w:rPr>
              <w:t>Observations :</w:t>
            </w:r>
          </w:p>
          <w:p w:rsidR="00037EAD" w:rsidRPr="00C74B3B" w:rsidRDefault="00037EAD" w:rsidP="00037EAD">
            <w:pPr>
              <w:ind w:left="150"/>
              <w:rPr>
                <w:sz w:val="18"/>
                <w:szCs w:val="18"/>
                <w:lang w:eastAsia="fr-FR"/>
              </w:rPr>
            </w:pPr>
            <w:r>
              <w:rPr>
                <w:sz w:val="18"/>
                <w:szCs w:val="18"/>
                <w:lang w:eastAsia="fr-FR"/>
              </w:rPr>
              <w:t>PMCA dispose d’un outil d’accompagnement des communes dans l’acquisition foncière à travers l’EPFL</w:t>
            </w:r>
          </w:p>
        </w:tc>
        <w:tc>
          <w:tcPr>
            <w:tcW w:w="283" w:type="dxa"/>
            <w:shd w:val="clear" w:color="auto" w:fill="215868" w:themeFill="accent5" w:themeFillShade="80"/>
            <w:vAlign w:val="center"/>
          </w:tcPr>
          <w:p w:rsidR="00037EAD" w:rsidRPr="002A532C" w:rsidRDefault="00037EAD" w:rsidP="00037EAD">
            <w:pPr>
              <w:rPr>
                <w:lang w:eastAsia="fr-FR"/>
              </w:rPr>
            </w:pPr>
          </w:p>
        </w:tc>
      </w:tr>
      <w:tr w:rsidR="00037EAD" w:rsidRPr="002A532C" w:rsidTr="00037EAD">
        <w:trPr>
          <w:jc w:val="center"/>
        </w:trPr>
        <w:tc>
          <w:tcPr>
            <w:tcW w:w="289" w:type="dxa"/>
            <w:shd w:val="clear" w:color="auto" w:fill="215868" w:themeFill="accent5" w:themeFillShade="80"/>
            <w:vAlign w:val="center"/>
          </w:tcPr>
          <w:p w:rsidR="00037EAD" w:rsidRPr="002A532C" w:rsidRDefault="00037EAD" w:rsidP="00037EAD">
            <w:pPr>
              <w:rPr>
                <w:lang w:eastAsia="fr-FR"/>
              </w:rPr>
            </w:pPr>
          </w:p>
        </w:tc>
        <w:tc>
          <w:tcPr>
            <w:tcW w:w="9776" w:type="dxa"/>
            <w:shd w:val="clear" w:color="auto" w:fill="215868" w:themeFill="accent5" w:themeFillShade="80"/>
            <w:vAlign w:val="center"/>
          </w:tcPr>
          <w:p w:rsidR="00037EAD" w:rsidRPr="002A532C" w:rsidRDefault="00037EAD" w:rsidP="00037EAD">
            <w:pPr>
              <w:rPr>
                <w:lang w:eastAsia="fr-FR"/>
              </w:rPr>
            </w:pPr>
          </w:p>
        </w:tc>
        <w:tc>
          <w:tcPr>
            <w:tcW w:w="283" w:type="dxa"/>
            <w:shd w:val="clear" w:color="auto" w:fill="215868" w:themeFill="accent5" w:themeFillShade="80"/>
            <w:vAlign w:val="center"/>
          </w:tcPr>
          <w:p w:rsidR="00037EAD" w:rsidRPr="002A532C" w:rsidRDefault="00037EAD" w:rsidP="00037EAD">
            <w:pPr>
              <w:rPr>
                <w:lang w:eastAsia="fr-FR"/>
              </w:rPr>
            </w:pPr>
          </w:p>
        </w:tc>
      </w:tr>
    </w:tbl>
    <w:p w:rsidR="00037EAD" w:rsidRDefault="00037EAD" w:rsidP="002A532C"/>
    <w:p w:rsidR="00EB15F9" w:rsidRDefault="00037EAD" w:rsidP="005635F3">
      <w:pPr>
        <w:spacing w:after="200" w:line="276" w:lineRule="auto"/>
      </w:pPr>
      <w:r>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EB15F9" w:rsidRPr="002A532C" w:rsidTr="00720F60">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EB15F9" w:rsidRPr="002A532C" w:rsidRDefault="00EB15F9" w:rsidP="0099219C">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sidR="0099219C">
              <w:rPr>
                <w:rFonts w:ascii="Arial Black" w:hAnsi="Arial Black"/>
                <w:b/>
                <w:color w:val="FFFFFF" w:themeColor="background1"/>
                <w:sz w:val="44"/>
                <w:szCs w:val="44"/>
                <w:lang w:eastAsia="fr-FR"/>
              </w:rPr>
              <w:t>6</w:t>
            </w:r>
          </w:p>
        </w:tc>
        <w:tc>
          <w:tcPr>
            <w:tcW w:w="9175" w:type="dxa"/>
            <w:gridSpan w:val="21"/>
            <w:tcBorders>
              <w:top w:val="nil"/>
              <w:left w:val="nil"/>
              <w:bottom w:val="nil"/>
              <w:right w:val="nil"/>
            </w:tcBorders>
            <w:shd w:val="clear" w:color="auto" w:fill="215868" w:themeFill="accent5" w:themeFillShade="80"/>
            <w:vAlign w:val="center"/>
          </w:tcPr>
          <w:p w:rsidR="00EB15F9" w:rsidRDefault="00EB15F9" w:rsidP="00720F60">
            <w:pPr>
              <w:jc w:val="center"/>
              <w:rPr>
                <w:rFonts w:ascii="Arial Black" w:hAnsi="Arial Black"/>
                <w:color w:val="FFFFFF" w:themeColor="background1"/>
                <w:sz w:val="40"/>
                <w:szCs w:val="44"/>
                <w:lang w:eastAsia="fr-FR"/>
              </w:rPr>
            </w:pPr>
            <w:r w:rsidRPr="00EB15F9">
              <w:rPr>
                <w:rFonts w:ascii="Arial Black" w:hAnsi="Arial Black"/>
                <w:color w:val="FFFFFF" w:themeColor="background1"/>
                <w:sz w:val="40"/>
                <w:szCs w:val="44"/>
                <w:lang w:eastAsia="fr-FR"/>
              </w:rPr>
              <w:t xml:space="preserve">Mettre en défens le site </w:t>
            </w:r>
          </w:p>
          <w:p w:rsidR="00EB15F9" w:rsidRPr="00EB15F9" w:rsidRDefault="00EB15F9" w:rsidP="00720F60">
            <w:pPr>
              <w:jc w:val="center"/>
              <w:rPr>
                <w:rFonts w:ascii="Arial Black" w:hAnsi="Arial Black"/>
                <w:color w:val="FFFFFF" w:themeColor="background1"/>
                <w:sz w:val="40"/>
                <w:szCs w:val="44"/>
                <w:lang w:eastAsia="fr-FR"/>
              </w:rPr>
            </w:pPr>
            <w:r w:rsidRPr="00EB15F9">
              <w:rPr>
                <w:rFonts w:ascii="Arial Black" w:hAnsi="Arial Black"/>
                <w:color w:val="FFFFFF" w:themeColor="background1"/>
                <w:sz w:val="40"/>
                <w:szCs w:val="44"/>
                <w:lang w:eastAsia="fr-FR"/>
              </w:rPr>
              <w:t>(préservation et sécurité)</w:t>
            </w:r>
          </w:p>
        </w:tc>
        <w:tc>
          <w:tcPr>
            <w:tcW w:w="283" w:type="dxa"/>
            <w:tcBorders>
              <w:top w:val="nil"/>
              <w:left w:val="nil"/>
              <w:bottom w:val="nil"/>
              <w:right w:val="nil"/>
            </w:tcBorders>
            <w:shd w:val="clear" w:color="auto" w:fill="215868" w:themeFill="accent5" w:themeFillShade="80"/>
          </w:tcPr>
          <w:p w:rsidR="00EB15F9" w:rsidRPr="002A532C" w:rsidRDefault="00EB15F9" w:rsidP="00720F60">
            <w:pPr>
              <w:jc w:val="center"/>
              <w:rPr>
                <w:rFonts w:ascii="Arial Black" w:hAnsi="Arial Black"/>
                <w:color w:val="FFFFFF" w:themeColor="background1"/>
                <w:sz w:val="44"/>
                <w:szCs w:val="44"/>
                <w:lang w:eastAsia="fr-FR"/>
              </w:rPr>
            </w:pPr>
          </w:p>
        </w:tc>
      </w:tr>
      <w:tr w:rsidR="00EB15F9"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EB15F9" w:rsidRPr="002A532C" w:rsidRDefault="00EB15F9" w:rsidP="00720F60">
            <w:pPr>
              <w:jc w:val="center"/>
              <w:rPr>
                <w:sz w:val="20"/>
                <w:szCs w:val="20"/>
                <w:lang w:eastAsia="fr-FR"/>
              </w:rPr>
            </w:pPr>
          </w:p>
        </w:tc>
        <w:tc>
          <w:tcPr>
            <w:tcW w:w="1838" w:type="dxa"/>
            <w:gridSpan w:val="3"/>
            <w:tcBorders>
              <w:top w:val="nil"/>
              <w:left w:val="nil"/>
              <w:right w:val="nil"/>
            </w:tcBorders>
            <w:shd w:val="clear" w:color="auto" w:fill="auto"/>
            <w:vAlign w:val="center"/>
          </w:tcPr>
          <w:p w:rsidR="00EB15F9" w:rsidRPr="00D5772C" w:rsidRDefault="00EB15F9" w:rsidP="00720F60">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EB15F9" w:rsidRPr="00E32C05" w:rsidRDefault="00EB15F9" w:rsidP="00E32C05">
            <w:pPr>
              <w:ind w:left="103"/>
              <w:rPr>
                <w:b/>
                <w:sz w:val="20"/>
                <w:szCs w:val="20"/>
                <w:lang w:eastAsia="fr-FR"/>
              </w:rPr>
            </w:pPr>
            <w:r w:rsidRPr="00E32C05">
              <w:rPr>
                <w:b/>
                <w:sz w:val="20"/>
                <w:szCs w:val="20"/>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EB15F9" w:rsidRPr="00E32C05" w:rsidRDefault="00E32C05" w:rsidP="00E32C05">
            <w:pPr>
              <w:ind w:left="103"/>
              <w:rPr>
                <w:sz w:val="20"/>
                <w:szCs w:val="20"/>
                <w:lang w:eastAsia="fr-FR"/>
              </w:rPr>
            </w:pPr>
            <w:proofErr w:type="spellStart"/>
            <w:r w:rsidRPr="00E32C05">
              <w:rPr>
                <w:sz w:val="20"/>
                <w:szCs w:val="20"/>
                <w:lang w:eastAsia="fr-FR"/>
              </w:rPr>
              <w:t>Materialiser</w:t>
            </w:r>
            <w:proofErr w:type="spellEnd"/>
            <w:r w:rsidRPr="00E32C05">
              <w:rPr>
                <w:sz w:val="20"/>
                <w:szCs w:val="20"/>
                <w:lang w:eastAsia="fr-FR"/>
              </w:rPr>
              <w:t xml:space="preserve"> les </w:t>
            </w:r>
            <w:proofErr w:type="spellStart"/>
            <w:r w:rsidRPr="00E32C05">
              <w:rPr>
                <w:sz w:val="20"/>
                <w:szCs w:val="20"/>
                <w:lang w:eastAsia="fr-FR"/>
              </w:rPr>
              <w:t>extremitées</w:t>
            </w:r>
            <w:proofErr w:type="spellEnd"/>
            <w:r w:rsidRPr="00E32C05">
              <w:rPr>
                <w:sz w:val="20"/>
                <w:szCs w:val="20"/>
                <w:lang w:eastAsia="fr-FR"/>
              </w:rPr>
              <w:t xml:space="preserve"> de la mare par des murets</w:t>
            </w:r>
          </w:p>
        </w:tc>
        <w:tc>
          <w:tcPr>
            <w:tcW w:w="1838" w:type="dxa"/>
            <w:gridSpan w:val="3"/>
            <w:tcBorders>
              <w:left w:val="single" w:sz="4" w:space="0" w:color="auto"/>
              <w:right w:val="nil"/>
            </w:tcBorders>
            <w:shd w:val="clear" w:color="auto" w:fill="auto"/>
            <w:vAlign w:val="center"/>
          </w:tcPr>
          <w:p w:rsidR="00EB15F9" w:rsidRPr="00E32C05" w:rsidRDefault="00E32C05" w:rsidP="00E32C05">
            <w:pPr>
              <w:ind w:left="103"/>
              <w:rPr>
                <w:sz w:val="20"/>
                <w:szCs w:val="20"/>
                <w:lang w:eastAsia="fr-FR"/>
              </w:rPr>
            </w:pPr>
            <w:r w:rsidRPr="00E32C05">
              <w:rPr>
                <w:sz w:val="20"/>
                <w:szCs w:val="20"/>
                <w:lang w:eastAsia="fr-FR"/>
              </w:rPr>
              <w:t>O</w:t>
            </w:r>
            <w:r w:rsidR="00EB15F9" w:rsidRPr="00E32C05">
              <w:rPr>
                <w:sz w:val="20"/>
                <w:szCs w:val="20"/>
                <w:lang w:eastAsia="fr-FR"/>
              </w:rPr>
              <w:t>, …</w:t>
            </w:r>
          </w:p>
        </w:tc>
        <w:tc>
          <w:tcPr>
            <w:tcW w:w="283" w:type="dxa"/>
            <w:vMerge w:val="restart"/>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E32C0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EB15F9" w:rsidRPr="00E32C05" w:rsidRDefault="00EB15F9" w:rsidP="00E32C05">
            <w:pPr>
              <w:ind w:left="103"/>
              <w:rPr>
                <w:b/>
                <w:sz w:val="20"/>
                <w:szCs w:val="20"/>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EB15F9" w:rsidRPr="00E32C05" w:rsidRDefault="00EB15F9" w:rsidP="00E32C05">
            <w:pPr>
              <w:ind w:left="103"/>
              <w:rPr>
                <w:sz w:val="20"/>
                <w:szCs w:val="20"/>
                <w:lang w:eastAsia="fr-FR"/>
              </w:rPr>
            </w:pPr>
          </w:p>
        </w:tc>
        <w:tc>
          <w:tcPr>
            <w:tcW w:w="1838" w:type="dxa"/>
            <w:gridSpan w:val="3"/>
            <w:tcBorders>
              <w:left w:val="single" w:sz="4" w:space="0" w:color="auto"/>
              <w:right w:val="nil"/>
            </w:tcBorders>
            <w:shd w:val="clear" w:color="auto" w:fill="auto"/>
            <w:vAlign w:val="center"/>
          </w:tcPr>
          <w:p w:rsidR="00EB15F9" w:rsidRPr="00E32C05" w:rsidRDefault="00EB15F9" w:rsidP="00E32C05">
            <w:pPr>
              <w:ind w:left="103"/>
              <w:rPr>
                <w:sz w:val="20"/>
                <w:szCs w:val="20"/>
                <w:lang w:eastAsia="fr-FR"/>
              </w:rPr>
            </w:pPr>
          </w:p>
        </w:tc>
        <w:tc>
          <w:tcPr>
            <w:tcW w:w="283" w:type="dxa"/>
            <w:vMerge/>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32C05" w:rsidRPr="002A532C" w:rsidTr="00E32C05">
        <w:trPr>
          <w:cantSplit/>
          <w:trHeight w:val="244"/>
          <w:jc w:val="center"/>
        </w:trPr>
        <w:tc>
          <w:tcPr>
            <w:tcW w:w="890" w:type="dxa"/>
            <w:gridSpan w:val="2"/>
            <w:vMerge/>
            <w:tcBorders>
              <w:top w:val="nil"/>
              <w:left w:val="nil"/>
              <w:bottom w:val="nil"/>
              <w:right w:val="nil"/>
            </w:tcBorders>
            <w:shd w:val="clear" w:color="auto" w:fill="215868" w:themeFill="accent5" w:themeFillShade="80"/>
            <w:textDirection w:val="btLr"/>
          </w:tcPr>
          <w:p w:rsidR="00E32C05" w:rsidRPr="002A532C" w:rsidRDefault="00E32C05"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right w:val="single" w:sz="4" w:space="0" w:color="auto"/>
            </w:tcBorders>
            <w:shd w:val="clear" w:color="auto" w:fill="auto"/>
            <w:vAlign w:val="center"/>
          </w:tcPr>
          <w:p w:rsidR="00E32C05" w:rsidRPr="00E32C05" w:rsidRDefault="00E32C05" w:rsidP="00E32C05">
            <w:pPr>
              <w:ind w:left="103"/>
              <w:rPr>
                <w:b/>
                <w:sz w:val="20"/>
                <w:szCs w:val="20"/>
                <w:lang w:eastAsia="fr-FR"/>
              </w:rPr>
            </w:pPr>
          </w:p>
        </w:tc>
        <w:tc>
          <w:tcPr>
            <w:tcW w:w="6379" w:type="dxa"/>
            <w:gridSpan w:val="15"/>
            <w:tcBorders>
              <w:top w:val="single" w:sz="4" w:space="0" w:color="auto"/>
              <w:left w:val="single" w:sz="4" w:space="0" w:color="auto"/>
              <w:right w:val="single" w:sz="4" w:space="0" w:color="auto"/>
            </w:tcBorders>
            <w:shd w:val="clear" w:color="auto" w:fill="auto"/>
            <w:vAlign w:val="center"/>
          </w:tcPr>
          <w:p w:rsidR="00E32C05" w:rsidRPr="00E32C05" w:rsidRDefault="00E32C05" w:rsidP="00E32C05">
            <w:pPr>
              <w:ind w:left="103"/>
              <w:rPr>
                <w:sz w:val="20"/>
                <w:szCs w:val="20"/>
                <w:lang w:eastAsia="fr-FR"/>
              </w:rPr>
            </w:pPr>
          </w:p>
        </w:tc>
        <w:tc>
          <w:tcPr>
            <w:tcW w:w="1838" w:type="dxa"/>
            <w:gridSpan w:val="3"/>
            <w:tcBorders>
              <w:left w:val="single" w:sz="4" w:space="0" w:color="auto"/>
              <w:right w:val="nil"/>
            </w:tcBorders>
            <w:shd w:val="clear" w:color="auto" w:fill="auto"/>
            <w:vAlign w:val="center"/>
          </w:tcPr>
          <w:p w:rsidR="00E32C05" w:rsidRPr="00E32C05" w:rsidRDefault="00E32C05" w:rsidP="00E32C05">
            <w:pPr>
              <w:ind w:left="103"/>
              <w:rPr>
                <w:sz w:val="20"/>
                <w:szCs w:val="20"/>
                <w:lang w:eastAsia="fr-FR"/>
              </w:rPr>
            </w:pPr>
          </w:p>
        </w:tc>
        <w:tc>
          <w:tcPr>
            <w:tcW w:w="283" w:type="dxa"/>
            <w:vMerge/>
            <w:tcBorders>
              <w:top w:val="nil"/>
              <w:left w:val="nil"/>
              <w:bottom w:val="nil"/>
              <w:right w:val="nil"/>
            </w:tcBorders>
            <w:shd w:val="clear" w:color="auto" w:fill="215868" w:themeFill="accent5" w:themeFillShade="80"/>
          </w:tcPr>
          <w:p w:rsidR="00E32C05" w:rsidRPr="002A532C" w:rsidRDefault="00E32C05" w:rsidP="00720F60">
            <w:pPr>
              <w:jc w:val="center"/>
              <w:rPr>
                <w:lang w:eastAsia="fr-FR"/>
              </w:rPr>
            </w:pPr>
          </w:p>
        </w:tc>
      </w:tr>
      <w:tr w:rsidR="00EB15F9" w:rsidRPr="002A532C" w:rsidTr="004169E0">
        <w:trPr>
          <w:trHeight w:val="225"/>
          <w:jc w:val="center"/>
        </w:trPr>
        <w:tc>
          <w:tcPr>
            <w:tcW w:w="289" w:type="dxa"/>
            <w:tcBorders>
              <w:top w:val="nil"/>
              <w:left w:val="nil"/>
              <w:bottom w:val="nil"/>
              <w:right w:val="nil"/>
            </w:tcBorders>
            <w:shd w:val="clear" w:color="auto" w:fill="auto"/>
          </w:tcPr>
          <w:p w:rsidR="00EB15F9" w:rsidRPr="002A532C" w:rsidRDefault="00EB15F9" w:rsidP="00720F60">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EB15F9" w:rsidRPr="002A532C" w:rsidRDefault="00EB15F9" w:rsidP="00720F60">
            <w:pPr>
              <w:jc w:val="center"/>
              <w:rPr>
                <w:b/>
                <w:color w:val="FFFFFF" w:themeColor="background1"/>
                <w:lang w:eastAsia="fr-FR"/>
              </w:rPr>
            </w:pPr>
          </w:p>
        </w:tc>
        <w:tc>
          <w:tcPr>
            <w:tcW w:w="283" w:type="dxa"/>
            <w:tcBorders>
              <w:top w:val="nil"/>
              <w:left w:val="nil"/>
              <w:bottom w:val="nil"/>
              <w:right w:val="nil"/>
            </w:tcBorders>
            <w:shd w:val="clear" w:color="auto" w:fill="auto"/>
          </w:tcPr>
          <w:p w:rsidR="00EB15F9" w:rsidRPr="002A532C" w:rsidRDefault="00EB15F9" w:rsidP="00720F60">
            <w:pPr>
              <w:rPr>
                <w:lang w:eastAsia="fr-FR"/>
              </w:rPr>
            </w:pPr>
          </w:p>
        </w:tc>
      </w:tr>
      <w:tr w:rsidR="00EB15F9"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EB15F9" w:rsidRPr="002A532C" w:rsidRDefault="00EB15F9" w:rsidP="00720F60">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noProof/>
                <w:lang w:eastAsia="fr-FR"/>
              </w:rPr>
            </w:pPr>
          </w:p>
        </w:tc>
        <w:tc>
          <w:tcPr>
            <w:tcW w:w="1551" w:type="dxa"/>
            <w:gridSpan w:val="3"/>
            <w:vMerge w:val="restart"/>
            <w:tcBorders>
              <w:top w:val="nil"/>
              <w:left w:val="nil"/>
            </w:tcBorders>
            <w:vAlign w:val="center"/>
          </w:tcPr>
          <w:p w:rsidR="00EB15F9" w:rsidRPr="002A532C" w:rsidRDefault="00EB15F9" w:rsidP="00720F60">
            <w:pPr>
              <w:jc w:val="center"/>
              <w:rPr>
                <w:b/>
                <w:noProof/>
                <w:lang w:eastAsia="fr-FR"/>
              </w:rPr>
            </w:pPr>
            <w:r w:rsidRPr="002A532C">
              <w:rPr>
                <w:b/>
                <w:noProof/>
                <w:lang w:eastAsia="fr-FR"/>
              </w:rPr>
              <w:drawing>
                <wp:inline distT="0" distB="0" distL="0" distR="0">
                  <wp:extent cx="621743" cy="340744"/>
                  <wp:effectExtent l="19050" t="0" r="6907" b="0"/>
                  <wp:docPr id="813"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EB15F9" w:rsidRPr="002A532C" w:rsidRDefault="00EB15F9" w:rsidP="00720F60">
            <w:pPr>
              <w:jc w:val="center"/>
              <w:rPr>
                <w:b/>
                <w:lang w:eastAsia="fr-FR"/>
              </w:rPr>
            </w:pPr>
            <w:r w:rsidRPr="002A532C">
              <w:rPr>
                <w:b/>
                <w:lang w:eastAsia="fr-FR"/>
              </w:rPr>
              <w:t>OUI</w:t>
            </w:r>
          </w:p>
          <w:p w:rsidR="00EB15F9" w:rsidRPr="002A532C" w:rsidRDefault="00EB15F9" w:rsidP="00720F60">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EB15F9" w:rsidRPr="002A532C" w:rsidRDefault="00E32C05" w:rsidP="00E32C05">
            <w:pPr>
              <w:jc w:val="center"/>
              <w:rPr>
                <w:b/>
                <w:lang w:eastAsia="fr-FR"/>
              </w:rPr>
            </w:pPr>
            <w:r>
              <w:object w:dxaOrig="1335" w:dyaOrig="1095">
                <v:shape id="_x0000_i1034" type="#_x0000_t75" style="width:67.5pt;height:56.25pt" o:ole="">
                  <v:imagedata r:id="rId132" o:title=""/>
                </v:shape>
                <o:OLEObject Type="Embed" ProgID="PBrush" ShapeID="_x0000_i1034" DrawAspect="Content" ObjectID="_1451832468" r:id="rId148"/>
              </w:object>
            </w:r>
          </w:p>
        </w:tc>
        <w:tc>
          <w:tcPr>
            <w:tcW w:w="1211" w:type="dxa"/>
            <w:gridSpan w:val="3"/>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EB15F9" w:rsidRPr="002A532C" w:rsidRDefault="00EB15F9" w:rsidP="00720F60">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noProof/>
                <w:lang w:eastAsia="fr-FR"/>
              </w:rPr>
            </w:pPr>
          </w:p>
        </w:tc>
        <w:tc>
          <w:tcPr>
            <w:tcW w:w="1551" w:type="dxa"/>
            <w:gridSpan w:val="3"/>
            <w:vMerge/>
            <w:tcBorders>
              <w:left w:val="nil"/>
            </w:tcBorders>
            <w:vAlign w:val="center"/>
          </w:tcPr>
          <w:p w:rsidR="00EB15F9" w:rsidRPr="002A532C" w:rsidRDefault="00EB15F9" w:rsidP="00720F60">
            <w:pPr>
              <w:jc w:val="center"/>
              <w:rPr>
                <w:b/>
                <w:lang w:eastAsia="fr-FR"/>
              </w:rPr>
            </w:pPr>
          </w:p>
        </w:tc>
        <w:tc>
          <w:tcPr>
            <w:tcW w:w="723" w:type="dxa"/>
            <w:gridSpan w:val="3"/>
            <w:vMerge/>
            <w:vAlign w:val="center"/>
          </w:tcPr>
          <w:p w:rsidR="00EB15F9" w:rsidRPr="002A532C" w:rsidRDefault="00EB15F9" w:rsidP="00720F60">
            <w:pPr>
              <w:jc w:val="center"/>
              <w:rPr>
                <w:b/>
                <w:lang w:eastAsia="fr-FR"/>
              </w:rPr>
            </w:pPr>
          </w:p>
        </w:tc>
        <w:tc>
          <w:tcPr>
            <w:tcW w:w="1445" w:type="dxa"/>
            <w:gridSpan w:val="3"/>
            <w:vMerge/>
            <w:vAlign w:val="center"/>
          </w:tcPr>
          <w:p w:rsidR="00EB15F9" w:rsidRPr="002A532C" w:rsidRDefault="00EB15F9" w:rsidP="00720F60">
            <w:pPr>
              <w:jc w:val="center"/>
              <w:rPr>
                <w:b/>
                <w:lang w:eastAsia="fr-FR"/>
              </w:rPr>
            </w:pPr>
          </w:p>
        </w:tc>
        <w:tc>
          <w:tcPr>
            <w:tcW w:w="1211" w:type="dxa"/>
            <w:gridSpan w:val="3"/>
            <w:vMerge w:val="restart"/>
            <w:vAlign w:val="center"/>
          </w:tcPr>
          <w:p w:rsidR="00EB15F9" w:rsidRPr="002A532C" w:rsidRDefault="00E46553" w:rsidP="00720F60">
            <w:pPr>
              <w:jc w:val="center"/>
              <w:rPr>
                <w:sz w:val="16"/>
                <w:szCs w:val="16"/>
                <w:lang w:eastAsia="fr-FR"/>
              </w:rPr>
            </w:pPr>
            <w:r w:rsidRPr="00E46553">
              <w:rPr>
                <w:b/>
                <w:noProof/>
                <w:color w:val="FFFFFF" w:themeColor="background1"/>
                <w:lang w:eastAsia="fr-FR"/>
              </w:rPr>
              <w:pict>
                <v:rect id="_x0000_s1952" style="position:absolute;left:0;text-align:left;margin-left:3.85pt;margin-top:-3.7pt;width:55.15pt;height:51.3pt;z-index:252011520;mso-position-horizontal-relative:text;mso-position-vertical-relative:text" stroked="f">
                  <v:fill opacity=".5"/>
                </v:rect>
              </w:pict>
            </w:r>
            <w:r w:rsidR="00EB15F9" w:rsidRPr="002A532C">
              <w:rPr>
                <w:noProof/>
                <w:sz w:val="16"/>
                <w:szCs w:val="16"/>
                <w:lang w:eastAsia="fr-FR"/>
              </w:rPr>
              <w:drawing>
                <wp:inline distT="0" distB="0" distL="0" distR="0">
                  <wp:extent cx="558800" cy="546100"/>
                  <wp:effectExtent l="0" t="0" r="0" b="0"/>
                  <wp:docPr id="815"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EB15F9" w:rsidRPr="002A532C" w:rsidRDefault="00E46553" w:rsidP="00720F60">
            <w:pPr>
              <w:jc w:val="center"/>
              <w:rPr>
                <w:sz w:val="16"/>
                <w:szCs w:val="16"/>
                <w:lang w:eastAsia="fr-FR"/>
              </w:rPr>
            </w:pPr>
            <w:r w:rsidRPr="00E46553">
              <w:rPr>
                <w:b/>
                <w:noProof/>
                <w:color w:val="FFFFFF" w:themeColor="background1"/>
                <w:lang w:eastAsia="fr-FR"/>
              </w:rPr>
              <w:pict>
                <v:rect id="_x0000_s1953" style="position:absolute;left:0;text-align:left;margin-left:3.15pt;margin-top:-6.15pt;width:55.15pt;height:51.3pt;z-index:252012544;mso-position-horizontal-relative:text;mso-position-vertical-relative:text" stroked="f">
                  <v:fill opacity=".5"/>
                </v:rect>
              </w:pict>
            </w:r>
            <w:r w:rsidR="00EB15F9" w:rsidRPr="002A532C">
              <w:rPr>
                <w:noProof/>
                <w:sz w:val="16"/>
                <w:szCs w:val="16"/>
                <w:lang w:eastAsia="fr-FR"/>
              </w:rPr>
              <w:drawing>
                <wp:inline distT="0" distB="0" distL="0" distR="0">
                  <wp:extent cx="511175" cy="508000"/>
                  <wp:effectExtent l="19050" t="0" r="3175" b="0"/>
                  <wp:docPr id="816"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EB15F9" w:rsidRPr="002A532C" w:rsidRDefault="00EB15F9" w:rsidP="00720F60">
            <w:pPr>
              <w:jc w:val="center"/>
              <w:rPr>
                <w:sz w:val="16"/>
                <w:szCs w:val="16"/>
                <w:lang w:eastAsia="fr-FR"/>
              </w:rPr>
            </w:pPr>
            <w:r w:rsidRPr="002A532C">
              <w:rPr>
                <w:noProof/>
                <w:sz w:val="16"/>
                <w:szCs w:val="16"/>
                <w:lang w:eastAsia="fr-FR"/>
              </w:rPr>
              <w:drawing>
                <wp:inline distT="0" distB="0" distL="0" distR="0">
                  <wp:extent cx="463550" cy="584200"/>
                  <wp:effectExtent l="19050" t="0" r="0" b="0"/>
                  <wp:docPr id="817"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EB15F9" w:rsidRPr="002A532C" w:rsidRDefault="00E46553" w:rsidP="00720F60">
            <w:pPr>
              <w:jc w:val="center"/>
              <w:rPr>
                <w:sz w:val="16"/>
                <w:szCs w:val="16"/>
                <w:lang w:eastAsia="fr-FR"/>
              </w:rPr>
            </w:pPr>
            <w:r w:rsidRPr="00E46553">
              <w:rPr>
                <w:b/>
                <w:noProof/>
                <w:color w:val="FFFFFF" w:themeColor="background1"/>
                <w:lang w:eastAsia="fr-FR"/>
              </w:rPr>
              <w:pict>
                <v:rect id="_x0000_s1954" style="position:absolute;left:0;text-align:left;margin-left:1.85pt;margin-top:-4.35pt;width:55.15pt;height:51.3pt;z-index:252013568;mso-position-horizontal-relative:text;mso-position-vertical-relative:text" stroked="f">
                  <v:fill opacity=".5"/>
                </v:rect>
              </w:pict>
            </w:r>
            <w:r w:rsidR="00EB15F9" w:rsidRPr="002A532C">
              <w:rPr>
                <w:noProof/>
                <w:sz w:val="16"/>
                <w:szCs w:val="16"/>
                <w:lang w:eastAsia="fr-FR"/>
              </w:rPr>
              <w:drawing>
                <wp:inline distT="0" distB="0" distL="0" distR="0">
                  <wp:extent cx="574675" cy="571500"/>
                  <wp:effectExtent l="19050" t="0" r="0" b="0"/>
                  <wp:docPr id="818"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EB15F9" w:rsidRPr="002A532C" w:rsidRDefault="00EB15F9" w:rsidP="00720F60">
            <w:pPr>
              <w:jc w:val="center"/>
              <w:rPr>
                <w:sz w:val="16"/>
                <w:szCs w:val="16"/>
                <w:lang w:eastAsia="fr-FR"/>
              </w:rPr>
            </w:pPr>
            <w:r w:rsidRPr="002A532C">
              <w:rPr>
                <w:noProof/>
                <w:sz w:val="16"/>
                <w:szCs w:val="16"/>
                <w:lang w:eastAsia="fr-FR"/>
              </w:rPr>
              <w:drawing>
                <wp:inline distT="0" distB="0" distL="0" distR="0">
                  <wp:extent cx="501650" cy="482600"/>
                  <wp:effectExtent l="19050" t="0" r="0" b="0"/>
                  <wp:docPr id="819"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lang w:eastAsia="fr-FR"/>
              </w:rPr>
            </w:pPr>
          </w:p>
        </w:tc>
        <w:tc>
          <w:tcPr>
            <w:tcW w:w="1559" w:type="dxa"/>
            <w:gridSpan w:val="4"/>
            <w:tcBorders>
              <w:left w:val="nil"/>
            </w:tcBorders>
            <w:shd w:val="clear" w:color="auto" w:fill="auto"/>
            <w:vAlign w:val="center"/>
          </w:tcPr>
          <w:p w:rsidR="00EB15F9" w:rsidRPr="002A532C" w:rsidRDefault="00EB15F9" w:rsidP="00720F60">
            <w:pPr>
              <w:jc w:val="center"/>
              <w:rPr>
                <w:b/>
                <w:lang w:eastAsia="fr-FR"/>
              </w:rPr>
            </w:pPr>
            <w:r w:rsidRPr="002A532C">
              <w:rPr>
                <w:b/>
                <w:noProof/>
                <w:lang w:eastAsia="fr-FR"/>
              </w:rPr>
              <w:drawing>
                <wp:inline distT="0" distB="0" distL="0" distR="0">
                  <wp:extent cx="290232" cy="250685"/>
                  <wp:effectExtent l="19050" t="0" r="0" b="0"/>
                  <wp:docPr id="820"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EB15F9" w:rsidRDefault="00EB15F9" w:rsidP="00720F60">
            <w:pPr>
              <w:jc w:val="center"/>
              <w:rPr>
                <w:b/>
                <w:sz w:val="16"/>
                <w:szCs w:val="16"/>
                <w:lang w:eastAsia="fr-FR"/>
              </w:rPr>
            </w:pPr>
            <w:r>
              <w:rPr>
                <w:b/>
                <w:lang w:eastAsia="fr-FR"/>
              </w:rPr>
              <w:t>NON</w:t>
            </w:r>
          </w:p>
          <w:p w:rsidR="00EB15F9" w:rsidRPr="002A532C" w:rsidRDefault="00EB15F9" w:rsidP="00720F60">
            <w:pPr>
              <w:jc w:val="center"/>
              <w:rPr>
                <w:b/>
                <w:lang w:eastAsia="fr-FR"/>
              </w:rPr>
            </w:pPr>
            <w:r w:rsidRPr="002A532C">
              <w:rPr>
                <w:b/>
                <w:sz w:val="16"/>
                <w:szCs w:val="16"/>
                <w:lang w:eastAsia="fr-FR"/>
              </w:rPr>
              <w:t>0%</w:t>
            </w:r>
          </w:p>
        </w:tc>
        <w:tc>
          <w:tcPr>
            <w:tcW w:w="1445" w:type="dxa"/>
            <w:gridSpan w:val="3"/>
            <w:vMerge/>
            <w:vAlign w:val="center"/>
          </w:tcPr>
          <w:p w:rsidR="00EB15F9" w:rsidRPr="002A532C" w:rsidRDefault="00EB15F9" w:rsidP="00720F60">
            <w:pPr>
              <w:jc w:val="center"/>
              <w:rPr>
                <w:b/>
                <w:lang w:eastAsia="fr-FR"/>
              </w:rPr>
            </w:pPr>
          </w:p>
        </w:tc>
        <w:tc>
          <w:tcPr>
            <w:tcW w:w="1211" w:type="dxa"/>
            <w:gridSpan w:val="3"/>
            <w:vMerge/>
            <w:vAlign w:val="center"/>
          </w:tcPr>
          <w:p w:rsidR="00EB15F9" w:rsidRPr="002A532C" w:rsidRDefault="00EB15F9" w:rsidP="00720F60">
            <w:pPr>
              <w:jc w:val="center"/>
              <w:rPr>
                <w:lang w:eastAsia="fr-FR"/>
              </w:rPr>
            </w:pPr>
          </w:p>
        </w:tc>
        <w:tc>
          <w:tcPr>
            <w:tcW w:w="1211" w:type="dxa"/>
            <w:gridSpan w:val="2"/>
            <w:vMerge/>
            <w:vAlign w:val="center"/>
          </w:tcPr>
          <w:p w:rsidR="00EB15F9" w:rsidRPr="002A532C" w:rsidRDefault="00EB15F9" w:rsidP="00720F60">
            <w:pPr>
              <w:jc w:val="center"/>
              <w:rPr>
                <w:lang w:eastAsia="fr-FR"/>
              </w:rPr>
            </w:pPr>
          </w:p>
        </w:tc>
        <w:tc>
          <w:tcPr>
            <w:tcW w:w="1212" w:type="dxa"/>
            <w:gridSpan w:val="3"/>
            <w:vMerge/>
            <w:vAlign w:val="center"/>
          </w:tcPr>
          <w:p w:rsidR="00EB15F9" w:rsidRPr="002A532C" w:rsidRDefault="00EB15F9" w:rsidP="00720F60">
            <w:pPr>
              <w:jc w:val="center"/>
              <w:rPr>
                <w:lang w:eastAsia="fr-FR"/>
              </w:rPr>
            </w:pPr>
          </w:p>
        </w:tc>
        <w:tc>
          <w:tcPr>
            <w:tcW w:w="1211" w:type="dxa"/>
            <w:gridSpan w:val="3"/>
            <w:vMerge/>
            <w:vAlign w:val="center"/>
          </w:tcPr>
          <w:p w:rsidR="00EB15F9" w:rsidRPr="002A532C" w:rsidRDefault="00EB15F9" w:rsidP="00720F60">
            <w:pPr>
              <w:jc w:val="center"/>
              <w:rPr>
                <w:lang w:eastAsia="fr-FR"/>
              </w:rPr>
            </w:pPr>
          </w:p>
        </w:tc>
        <w:tc>
          <w:tcPr>
            <w:tcW w:w="1212" w:type="dxa"/>
            <w:gridSpan w:val="2"/>
            <w:vMerge/>
            <w:tcBorders>
              <w:right w:val="nil"/>
            </w:tcBorders>
            <w:vAlign w:val="center"/>
          </w:tcPr>
          <w:p w:rsidR="00EB15F9" w:rsidRPr="002A532C" w:rsidRDefault="00EB15F9" w:rsidP="00720F60">
            <w:pPr>
              <w:jc w:val="center"/>
              <w:rPr>
                <w:lang w:eastAsia="fr-FR"/>
              </w:rPr>
            </w:pP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noProof/>
                <w:lang w:eastAsia="fr-FR"/>
              </w:rPr>
            </w:pPr>
          </w:p>
        </w:tc>
        <w:tc>
          <w:tcPr>
            <w:tcW w:w="1559" w:type="dxa"/>
            <w:gridSpan w:val="4"/>
            <w:tcBorders>
              <w:left w:val="nil"/>
            </w:tcBorders>
            <w:shd w:val="clear" w:color="auto" w:fill="auto"/>
            <w:vAlign w:val="center"/>
          </w:tcPr>
          <w:p w:rsidR="00EB15F9" w:rsidRPr="002A532C" w:rsidRDefault="00EB15F9" w:rsidP="00720F60">
            <w:pPr>
              <w:jc w:val="center"/>
              <w:rPr>
                <w:b/>
                <w:noProof/>
                <w:lang w:eastAsia="fr-FR"/>
              </w:rPr>
            </w:pPr>
            <w:r>
              <w:rPr>
                <w:b/>
                <w:noProof/>
                <w:lang w:eastAsia="fr-FR"/>
              </w:rPr>
              <w:drawing>
                <wp:inline distT="0" distB="0" distL="0" distR="0">
                  <wp:extent cx="303680" cy="303680"/>
                  <wp:effectExtent l="19050" t="0" r="1120" b="0"/>
                  <wp:docPr id="821"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EB15F9" w:rsidRPr="002A532C" w:rsidRDefault="00EB15F9" w:rsidP="00720F60">
            <w:pPr>
              <w:jc w:val="center"/>
              <w:rPr>
                <w:b/>
                <w:lang w:eastAsia="fr-FR"/>
              </w:rPr>
            </w:pPr>
            <w:r w:rsidRPr="002A532C">
              <w:rPr>
                <w:b/>
                <w:lang w:eastAsia="fr-FR"/>
              </w:rPr>
              <w:t>OUI</w:t>
            </w:r>
          </w:p>
          <w:p w:rsidR="00EB15F9" w:rsidRPr="002A532C" w:rsidRDefault="00EB15F9" w:rsidP="00720F60">
            <w:pPr>
              <w:jc w:val="center"/>
              <w:rPr>
                <w:b/>
                <w:noProof/>
                <w:lang w:eastAsia="fr-FR"/>
              </w:rPr>
            </w:pPr>
            <w:r w:rsidRPr="002A532C">
              <w:rPr>
                <w:b/>
                <w:sz w:val="16"/>
                <w:szCs w:val="16"/>
                <w:lang w:eastAsia="fr-FR"/>
              </w:rPr>
              <w:t>100%</w:t>
            </w:r>
          </w:p>
        </w:tc>
        <w:tc>
          <w:tcPr>
            <w:tcW w:w="1445" w:type="dxa"/>
            <w:gridSpan w:val="3"/>
            <w:vMerge/>
            <w:vAlign w:val="center"/>
          </w:tcPr>
          <w:p w:rsidR="00EB15F9" w:rsidRPr="002A532C" w:rsidRDefault="00EB15F9" w:rsidP="00720F60">
            <w:pPr>
              <w:jc w:val="center"/>
              <w:rPr>
                <w:b/>
                <w:lang w:eastAsia="fr-FR"/>
              </w:rPr>
            </w:pPr>
          </w:p>
        </w:tc>
        <w:tc>
          <w:tcPr>
            <w:tcW w:w="1211" w:type="dxa"/>
            <w:gridSpan w:val="3"/>
            <w:vMerge/>
            <w:vAlign w:val="center"/>
          </w:tcPr>
          <w:p w:rsidR="00EB15F9" w:rsidRPr="002A532C" w:rsidRDefault="00EB15F9" w:rsidP="00720F60">
            <w:pPr>
              <w:jc w:val="center"/>
              <w:rPr>
                <w:lang w:eastAsia="fr-FR"/>
              </w:rPr>
            </w:pPr>
          </w:p>
        </w:tc>
        <w:tc>
          <w:tcPr>
            <w:tcW w:w="1211" w:type="dxa"/>
            <w:gridSpan w:val="2"/>
            <w:vMerge/>
            <w:vAlign w:val="center"/>
          </w:tcPr>
          <w:p w:rsidR="00EB15F9" w:rsidRPr="002A532C" w:rsidRDefault="00EB15F9" w:rsidP="00720F60">
            <w:pPr>
              <w:jc w:val="center"/>
              <w:rPr>
                <w:lang w:eastAsia="fr-FR"/>
              </w:rPr>
            </w:pPr>
          </w:p>
        </w:tc>
        <w:tc>
          <w:tcPr>
            <w:tcW w:w="1212" w:type="dxa"/>
            <w:gridSpan w:val="3"/>
            <w:vMerge/>
            <w:vAlign w:val="center"/>
          </w:tcPr>
          <w:p w:rsidR="00EB15F9" w:rsidRPr="002A532C" w:rsidRDefault="00EB15F9" w:rsidP="00720F60">
            <w:pPr>
              <w:jc w:val="center"/>
              <w:rPr>
                <w:lang w:eastAsia="fr-FR"/>
              </w:rPr>
            </w:pPr>
          </w:p>
        </w:tc>
        <w:tc>
          <w:tcPr>
            <w:tcW w:w="1211" w:type="dxa"/>
            <w:gridSpan w:val="3"/>
            <w:vMerge/>
            <w:vAlign w:val="center"/>
          </w:tcPr>
          <w:p w:rsidR="00EB15F9" w:rsidRPr="002A532C" w:rsidRDefault="00EB15F9" w:rsidP="00720F60">
            <w:pPr>
              <w:jc w:val="center"/>
              <w:rPr>
                <w:lang w:eastAsia="fr-FR"/>
              </w:rPr>
            </w:pPr>
          </w:p>
        </w:tc>
        <w:tc>
          <w:tcPr>
            <w:tcW w:w="1212" w:type="dxa"/>
            <w:gridSpan w:val="2"/>
            <w:vMerge/>
            <w:tcBorders>
              <w:right w:val="nil"/>
            </w:tcBorders>
            <w:vAlign w:val="center"/>
          </w:tcPr>
          <w:p w:rsidR="00EB15F9" w:rsidRPr="002A532C" w:rsidRDefault="00EB15F9" w:rsidP="00720F60">
            <w:pPr>
              <w:jc w:val="center"/>
              <w:rPr>
                <w:lang w:eastAsia="fr-FR"/>
              </w:rPr>
            </w:pP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720F60">
        <w:trPr>
          <w:trHeight w:val="213"/>
          <w:jc w:val="center"/>
        </w:trPr>
        <w:tc>
          <w:tcPr>
            <w:tcW w:w="289" w:type="dxa"/>
            <w:tcBorders>
              <w:top w:val="nil"/>
              <w:left w:val="nil"/>
              <w:bottom w:val="nil"/>
              <w:right w:val="nil"/>
            </w:tcBorders>
            <w:shd w:val="clear" w:color="auto" w:fill="FFFFFF" w:themeFill="background1"/>
          </w:tcPr>
          <w:p w:rsidR="00EB15F9" w:rsidRPr="002A532C" w:rsidRDefault="00EB15F9" w:rsidP="00720F60">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EB15F9" w:rsidRPr="002A532C" w:rsidRDefault="00EB15F9" w:rsidP="00720F60">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EB15F9" w:rsidRPr="002A532C" w:rsidRDefault="00EB15F9" w:rsidP="00720F60">
            <w:pPr>
              <w:rPr>
                <w:sz w:val="16"/>
                <w:szCs w:val="16"/>
                <w:lang w:eastAsia="fr-FR"/>
              </w:rPr>
            </w:pPr>
          </w:p>
        </w:tc>
      </w:tr>
      <w:tr w:rsidR="00A072CF" w:rsidRPr="002A532C" w:rsidTr="00720F60">
        <w:trPr>
          <w:trHeight w:val="20"/>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A072CF" w:rsidRPr="002A532C" w:rsidRDefault="00A072CF" w:rsidP="00A072CF">
            <w:pPr>
              <w:ind w:left="113" w:right="113"/>
              <w:jc w:val="center"/>
              <w:rPr>
                <w:b/>
                <w:color w:val="FFFFFF" w:themeColor="background1"/>
                <w:sz w:val="28"/>
                <w:szCs w:val="28"/>
                <w:lang w:eastAsia="fr-FR"/>
              </w:rPr>
            </w:pPr>
            <w:r w:rsidRPr="002A532C">
              <w:rPr>
                <w:b/>
                <w:color w:val="FFFFFF" w:themeColor="background1"/>
                <w:sz w:val="28"/>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A072CF" w:rsidRPr="00281108" w:rsidRDefault="00A072CF" w:rsidP="00A072CF">
            <w:pPr>
              <w:jc w:val="center"/>
              <w:rPr>
                <w:b/>
                <w:color w:val="FFFFFF" w:themeColor="background1"/>
                <w:sz w:val="20"/>
                <w:szCs w:val="20"/>
                <w:lang w:eastAsia="fr-FR"/>
              </w:rPr>
            </w:pPr>
            <w:r w:rsidRPr="00281108">
              <w:rPr>
                <w:b/>
                <w:color w:val="FFFFFF" w:themeColor="background1"/>
                <w:sz w:val="20"/>
                <w:szCs w:val="20"/>
                <w:lang w:eastAsia="fr-FR"/>
              </w:rPr>
              <w:t>Priorité</w:t>
            </w:r>
          </w:p>
          <w:p w:rsidR="00A072CF" w:rsidRPr="002A532C" w:rsidRDefault="00A072CF" w:rsidP="00A072CF">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1</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2</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3</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4</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5</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6</w:t>
            </w:r>
          </w:p>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3A5374">
        <w:trPr>
          <w:trHeight w:val="2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r w:rsidRPr="002A532C">
              <w:rPr>
                <w:sz w:val="16"/>
                <w:szCs w:val="16"/>
                <w:lang w:eastAsia="fr-FR"/>
              </w:rPr>
              <w:t>Action 1</w:t>
            </w:r>
          </w:p>
        </w:tc>
        <w:tc>
          <w:tcPr>
            <w:tcW w:w="921" w:type="dxa"/>
            <w:gridSpan w:val="5"/>
            <w:tcBorders>
              <w:top w:val="nil"/>
              <w:left w:val="single" w:sz="4" w:space="0" w:color="auto"/>
              <w:right w:val="single" w:sz="4" w:space="0" w:color="auto"/>
            </w:tcBorders>
            <w:vAlign w:val="center"/>
          </w:tcPr>
          <w:p w:rsidR="00A072CF" w:rsidRPr="002A532C" w:rsidRDefault="00B7603A" w:rsidP="00A072CF">
            <w:pPr>
              <w:jc w:val="center"/>
              <w:rPr>
                <w:rFonts w:ascii="Arial Black" w:hAnsi="Arial Black"/>
                <w:b/>
                <w:sz w:val="16"/>
                <w:szCs w:val="16"/>
                <w:lang w:eastAsia="fr-FR"/>
              </w:rPr>
            </w:pPr>
            <w:r>
              <w:rPr>
                <w:rFonts w:ascii="Arial Black" w:hAnsi="Arial Black"/>
                <w:b/>
                <w:sz w:val="16"/>
                <w:szCs w:val="16"/>
                <w:lang w:eastAsia="fr-FR"/>
              </w:rPr>
              <w:t>1/</w:t>
            </w:r>
            <w:r w:rsidR="00A072CF">
              <w:rPr>
                <w:rFonts w:ascii="Arial Black" w:hAnsi="Arial Black"/>
                <w:b/>
                <w:sz w:val="16"/>
                <w:szCs w:val="16"/>
                <w:lang w:eastAsia="fr-FR"/>
              </w:rPr>
              <w:t>2</w:t>
            </w:r>
          </w:p>
        </w:tc>
        <w:tc>
          <w:tcPr>
            <w:tcW w:w="954" w:type="dxa"/>
            <w:vMerge w:val="restart"/>
            <w:tcBorders>
              <w:top w:val="nil"/>
              <w:left w:val="single" w:sz="4" w:space="0" w:color="auto"/>
              <w:bottom w:val="single" w:sz="4" w:space="0" w:color="auto"/>
              <w:right w:val="single" w:sz="4" w:space="0" w:color="auto"/>
            </w:tcBorders>
            <w:vAlign w:val="center"/>
          </w:tcPr>
          <w:p w:rsidR="00A072CF" w:rsidRPr="002A532C" w:rsidRDefault="00A072CF" w:rsidP="00A072CF">
            <w:pPr>
              <w:ind w:left="-103"/>
              <w:jc w:val="center"/>
              <w:rPr>
                <w:lang w:eastAsia="fr-FR"/>
              </w:rPr>
            </w:pPr>
            <w:r w:rsidRPr="002A532C">
              <w:rPr>
                <w:noProof/>
                <w:lang w:eastAsia="fr-FR"/>
              </w:rPr>
              <w:drawing>
                <wp:inline distT="0" distB="0" distL="0" distR="0">
                  <wp:extent cx="491589" cy="491589"/>
                  <wp:effectExtent l="19050" t="0" r="3711" b="0"/>
                  <wp:docPr id="774"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2"/>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4" w:type="dxa"/>
            <w:tcBorders>
              <w:top w:val="nil"/>
              <w:right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32C05">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3A5374">
        <w:trPr>
          <w:trHeight w:val="66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right w:val="single" w:sz="4" w:space="0" w:color="auto"/>
            </w:tcBorders>
            <w:vAlign w:val="center"/>
          </w:tcPr>
          <w:p w:rsidR="00A072CF" w:rsidRPr="002A532C" w:rsidRDefault="00A072CF" w:rsidP="00A072CF">
            <w:pPr>
              <w:jc w:val="center"/>
              <w:rPr>
                <w:sz w:val="16"/>
                <w:szCs w:val="16"/>
                <w:lang w:eastAsia="fr-FR"/>
              </w:rPr>
            </w:pP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auto"/>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auto"/>
          </w:tcPr>
          <w:p w:rsidR="00A072CF" w:rsidRPr="002A532C" w:rsidRDefault="00A072CF" w:rsidP="00A072CF">
            <w:pPr>
              <w:rPr>
                <w:lang w:eastAsia="fr-FR"/>
              </w:rPr>
            </w:pPr>
          </w:p>
        </w:tc>
        <w:tc>
          <w:tcPr>
            <w:tcW w:w="283" w:type="dxa"/>
            <w:tcBorders>
              <w:top w:val="nil"/>
              <w:left w:val="nil"/>
              <w:bottom w:val="nil"/>
              <w:right w:val="nil"/>
            </w:tcBorders>
            <w:shd w:val="clear" w:color="auto" w:fill="auto"/>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top w:val="nil"/>
              <w:left w:val="nil"/>
            </w:tcBorders>
            <w:vAlign w:val="center"/>
          </w:tcPr>
          <w:p w:rsidR="00A072CF" w:rsidRPr="00C74B3B" w:rsidRDefault="00A072CF" w:rsidP="00A072CF">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A072CF" w:rsidRPr="002A532C" w:rsidRDefault="00A072CF" w:rsidP="00A072CF">
            <w:pPr>
              <w:ind w:left="150"/>
              <w:rPr>
                <w:lang w:eastAsia="fr-FR"/>
              </w:rPr>
            </w:pPr>
            <w:r w:rsidRPr="003F4724">
              <w:rPr>
                <w:lang w:eastAsia="fr-FR"/>
              </w:rPr>
              <w:t>Pour sécuriser les deux extrémités de la mare une mise en défens légère est proposée. Il est convenu qu’un muret de pierres sera beaucoup plus adapté au paysage qu’une lisse en bois telle qu’on peut en voir en bord de route.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23640">
        <w:trPr>
          <w:trHeight w:val="679"/>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 xml:space="preserve">Description </w:t>
            </w:r>
          </w:p>
          <w:p w:rsidR="00A072CF" w:rsidRPr="00C74B3B" w:rsidRDefault="00A072CF" w:rsidP="00A072CF">
            <w:pPr>
              <w:ind w:left="182"/>
              <w:rPr>
                <w:sz w:val="18"/>
                <w:lang w:eastAsia="fr-FR"/>
              </w:rPr>
            </w:pPr>
            <w:r w:rsidRPr="00C74B3B">
              <w:rPr>
                <w:sz w:val="18"/>
                <w:lang w:eastAsia="fr-FR"/>
              </w:rPr>
              <w:t>des Actions :</w:t>
            </w:r>
          </w:p>
        </w:tc>
        <w:tc>
          <w:tcPr>
            <w:tcW w:w="8225" w:type="dxa"/>
            <w:gridSpan w:val="19"/>
            <w:tcBorders>
              <w:right w:val="nil"/>
            </w:tcBorders>
            <w:vAlign w:val="center"/>
          </w:tcPr>
          <w:p w:rsidR="00A072CF" w:rsidRPr="003A5374" w:rsidRDefault="00A072CF" w:rsidP="00A072CF">
            <w:pPr>
              <w:ind w:left="150"/>
              <w:rPr>
                <w:sz w:val="18"/>
                <w:szCs w:val="18"/>
                <w:lang w:eastAsia="fr-FR"/>
              </w:rPr>
            </w:pPr>
            <w:r w:rsidRPr="00C74B3B">
              <w:rPr>
                <w:b/>
                <w:sz w:val="18"/>
                <w:szCs w:val="18"/>
                <w:lang w:eastAsia="fr-FR"/>
              </w:rPr>
              <w:t>Action 1</w:t>
            </w:r>
            <w:r>
              <w:rPr>
                <w:b/>
                <w:sz w:val="18"/>
                <w:szCs w:val="18"/>
                <w:lang w:eastAsia="fr-FR"/>
              </w:rPr>
              <w:t xml:space="preserve"> : </w:t>
            </w:r>
            <w:r>
              <w:rPr>
                <w:sz w:val="18"/>
                <w:szCs w:val="18"/>
                <w:lang w:eastAsia="fr-FR"/>
              </w:rPr>
              <w:t xml:space="preserve">Un mur en pierres sèches à chaque </w:t>
            </w:r>
            <w:proofErr w:type="spellStart"/>
            <w:r>
              <w:rPr>
                <w:sz w:val="18"/>
                <w:szCs w:val="18"/>
                <w:lang w:eastAsia="fr-FR"/>
              </w:rPr>
              <w:t>extremité</w:t>
            </w:r>
            <w:proofErr w:type="spellEnd"/>
            <w:r>
              <w:rPr>
                <w:sz w:val="18"/>
                <w:szCs w:val="18"/>
                <w:lang w:eastAsia="fr-FR"/>
              </w:rPr>
              <w:t xml:space="preserve"> permettra d’identifier l’impossibilité d’accès à la mare en elle-même depuis la route. Les enjeux de sécurité des biens et personnes ainsi que la </w:t>
            </w:r>
            <w:proofErr w:type="spellStart"/>
            <w:r>
              <w:rPr>
                <w:sz w:val="18"/>
                <w:szCs w:val="18"/>
                <w:lang w:eastAsia="fr-FR"/>
              </w:rPr>
              <w:t>preservation</w:t>
            </w:r>
            <w:proofErr w:type="spellEnd"/>
            <w:r>
              <w:rPr>
                <w:sz w:val="18"/>
                <w:szCs w:val="18"/>
                <w:lang w:eastAsia="fr-FR"/>
              </w:rPr>
              <w:t xml:space="preserve"> du milieu sont à mettre en avant. Un mur en pierres sèches constituera un habitat privilégié pour les reptiles présents aux abords de la mare. Les murets ne devra pas entraver les écoulements d’eau ni modifier la dynamique hydraulique du site (fondations ajourées).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A072CF" w:rsidRPr="00C74B3B" w:rsidRDefault="00EB6D5D" w:rsidP="00A072CF">
            <w:pPr>
              <w:ind w:left="150"/>
              <w:rPr>
                <w:sz w:val="18"/>
                <w:szCs w:val="18"/>
                <w:lang w:eastAsia="fr-FR"/>
              </w:rPr>
            </w:pPr>
            <w:r>
              <w:rPr>
                <w:sz w:val="18"/>
                <w:szCs w:val="18"/>
                <w:lang w:eastAsia="fr-FR"/>
              </w:rPr>
              <w:t>Préservation des accès par les deux queues de mares.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A072CF" w:rsidRPr="00C74B3B" w:rsidRDefault="00EB6D5D" w:rsidP="00A072CF">
            <w:pPr>
              <w:ind w:left="150"/>
              <w:rPr>
                <w:sz w:val="18"/>
                <w:szCs w:val="18"/>
                <w:lang w:eastAsia="fr-FR"/>
              </w:rPr>
            </w:pPr>
            <w:r>
              <w:rPr>
                <w:sz w:val="18"/>
                <w:szCs w:val="18"/>
                <w:lang w:eastAsia="fr-FR"/>
              </w:rPr>
              <w:t>-</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sz w:val="18"/>
                <w:szCs w:val="18"/>
                <w:lang w:eastAsia="fr-FR"/>
              </w:rPr>
              <w:t>Commune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A072CF" w:rsidRPr="00C74B3B" w:rsidRDefault="00EB6D5D" w:rsidP="00A072CF">
            <w:pPr>
              <w:ind w:left="150"/>
              <w:rPr>
                <w:sz w:val="18"/>
                <w:szCs w:val="18"/>
                <w:lang w:eastAsia="fr-FR"/>
              </w:rPr>
            </w:pPr>
            <w:r>
              <w:rPr>
                <w:sz w:val="18"/>
                <w:szCs w:val="18"/>
                <w:lang w:eastAsia="fr-FR"/>
              </w:rPr>
              <w:t>Réunions de chantier, construction des murets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b/>
                <w:sz w:val="18"/>
                <w:szCs w:val="18"/>
                <w:lang w:eastAsia="fr-FR"/>
              </w:rPr>
              <w:t>Maitrise d’ouvrage :</w:t>
            </w:r>
            <w:r w:rsidRPr="00C74B3B">
              <w:rPr>
                <w:sz w:val="18"/>
                <w:szCs w:val="18"/>
                <w:lang w:eastAsia="fr-FR"/>
              </w:rPr>
              <w:t xml:space="preserve"> PMCA, RIVAGE, Commune,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single" w:sz="4" w:space="0" w:color="auto"/>
            </w:tcBorders>
            <w:vAlign w:val="center"/>
          </w:tcPr>
          <w:p w:rsidR="00A072CF" w:rsidRPr="00C74B3B" w:rsidRDefault="00A072CF" w:rsidP="00A072CF">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Pr>
                <w:sz w:val="18"/>
                <w:szCs w:val="18"/>
                <w:lang w:eastAsia="fr-FR"/>
              </w:rPr>
              <w:t xml:space="preserve">Association Terres de Pierres, </w:t>
            </w:r>
            <w:r w:rsidRPr="00C74B3B">
              <w:rPr>
                <w:sz w:val="18"/>
                <w:szCs w:val="18"/>
                <w:lang w:eastAsia="fr-FR"/>
              </w:rPr>
              <w:t>PMCA, RIVAGE, Commune, Agence de l’</w:t>
            </w:r>
            <w:r>
              <w:rPr>
                <w:sz w:val="18"/>
                <w:szCs w:val="18"/>
                <w:lang w:eastAsia="fr-FR"/>
              </w:rPr>
              <w:t>E</w:t>
            </w:r>
            <w:r w:rsidRPr="00C74B3B">
              <w:rPr>
                <w:sz w:val="18"/>
                <w:szCs w:val="18"/>
                <w:lang w:eastAsia="fr-FR"/>
              </w:rPr>
              <w:t>au, CG, CDL, CEN-LR, GOR</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B7603A">
        <w:trPr>
          <w:trHeight w:val="293"/>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top w:val="single" w:sz="4" w:space="0" w:color="auto"/>
              <w:left w:val="nil"/>
              <w:right w:val="single" w:sz="4" w:space="0" w:color="auto"/>
            </w:tcBorders>
            <w:vAlign w:val="center"/>
          </w:tcPr>
          <w:p w:rsidR="00A072CF" w:rsidRPr="00C74B3B" w:rsidRDefault="00A072CF" w:rsidP="00A072CF">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A072CF" w:rsidRPr="00336083" w:rsidRDefault="00A072CF" w:rsidP="00A072CF">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proofErr w:type="spellStart"/>
            <w:r w:rsidRPr="00C74B3B">
              <w:rPr>
                <w:b/>
                <w:color w:val="FFFFFF" w:themeColor="background1"/>
                <w:lang w:eastAsia="fr-FR"/>
              </w:rPr>
              <w:t>Materiels</w:t>
            </w:r>
            <w:proofErr w:type="spellEnd"/>
          </w:p>
        </w:tc>
        <w:tc>
          <w:tcPr>
            <w:tcW w:w="2552" w:type="dxa"/>
            <w:gridSpan w:val="6"/>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B7603A">
        <w:trPr>
          <w:trHeight w:val="596"/>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bottom w:val="single" w:sz="4" w:space="0" w:color="000000" w:themeColor="text1"/>
              <w:right w:val="single" w:sz="4" w:space="0" w:color="auto"/>
            </w:tcBorders>
            <w:vAlign w:val="center"/>
          </w:tcPr>
          <w:p w:rsidR="00A072CF" w:rsidRPr="00C74B3B" w:rsidRDefault="00A072CF" w:rsidP="00A072CF">
            <w:pPr>
              <w:ind w:left="182"/>
              <w:rPr>
                <w:sz w:val="18"/>
                <w:lang w:eastAsia="fr-FR"/>
              </w:rPr>
            </w:pPr>
          </w:p>
        </w:tc>
        <w:tc>
          <w:tcPr>
            <w:tcW w:w="570" w:type="dxa"/>
            <w:gridSpan w:val="2"/>
            <w:vMerge w:val="restart"/>
            <w:tcBorders>
              <w:left w:val="single" w:sz="4" w:space="0" w:color="auto"/>
              <w:bottom w:val="single" w:sz="4" w:space="0" w:color="000000" w:themeColor="text1"/>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A1</w:t>
            </w:r>
          </w:p>
        </w:tc>
        <w:tc>
          <w:tcPr>
            <w:tcW w:w="2551" w:type="dxa"/>
            <w:gridSpan w:val="6"/>
            <w:vMerge w:val="restart"/>
            <w:tcBorders>
              <w:left w:val="single" w:sz="4" w:space="0" w:color="auto"/>
              <w:bottom w:val="single" w:sz="4" w:space="0" w:color="000000" w:themeColor="text1"/>
              <w:right w:val="nil"/>
            </w:tcBorders>
            <w:shd w:val="clear" w:color="auto" w:fill="auto"/>
            <w:vAlign w:val="center"/>
          </w:tcPr>
          <w:p w:rsidR="00A072CF" w:rsidRPr="002A532C" w:rsidRDefault="00EB6D5D" w:rsidP="00A072CF">
            <w:pPr>
              <w:ind w:left="150"/>
              <w:rPr>
                <w:lang w:eastAsia="fr-FR"/>
              </w:rPr>
            </w:pPr>
            <w:r>
              <w:rPr>
                <w:lang w:eastAsia="fr-FR"/>
              </w:rPr>
              <w:t>1xRIVAGE, 2xPMCA</w:t>
            </w:r>
          </w:p>
        </w:tc>
        <w:tc>
          <w:tcPr>
            <w:tcW w:w="2552" w:type="dxa"/>
            <w:gridSpan w:val="5"/>
            <w:vMerge w:val="restart"/>
            <w:tcBorders>
              <w:bottom w:val="single" w:sz="4" w:space="0" w:color="000000" w:themeColor="text1"/>
              <w:right w:val="nil"/>
            </w:tcBorders>
            <w:vAlign w:val="center"/>
          </w:tcPr>
          <w:p w:rsidR="00A072CF" w:rsidRPr="002A532C" w:rsidRDefault="00EB6D5D" w:rsidP="00EB6D5D">
            <w:pPr>
              <w:ind w:left="150"/>
              <w:jc w:val="center"/>
              <w:rPr>
                <w:lang w:eastAsia="fr-FR"/>
              </w:rPr>
            </w:pPr>
            <w:r>
              <w:rPr>
                <w:lang w:eastAsia="fr-FR"/>
              </w:rPr>
              <w:t>-</w:t>
            </w:r>
          </w:p>
        </w:tc>
        <w:tc>
          <w:tcPr>
            <w:tcW w:w="2552" w:type="dxa"/>
            <w:gridSpan w:val="6"/>
            <w:vMerge w:val="restart"/>
            <w:tcBorders>
              <w:right w:val="nil"/>
            </w:tcBorders>
            <w:vAlign w:val="center"/>
          </w:tcPr>
          <w:p w:rsidR="00A072CF" w:rsidRPr="002A532C" w:rsidRDefault="00EB6D5D" w:rsidP="00EB6D5D">
            <w:pPr>
              <w:ind w:left="150"/>
              <w:jc w:val="center"/>
              <w:rPr>
                <w:lang w:eastAsia="fr-FR"/>
              </w:rPr>
            </w:pPr>
            <w:r w:rsidRPr="00095734">
              <w:rPr>
                <w:b/>
                <w:color w:val="FF0000"/>
                <w:lang w:eastAsia="fr-FR"/>
              </w:rPr>
              <w:t>A DETERMINER</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B7603A">
        <w:trPr>
          <w:trHeight w:val="293"/>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vMerge/>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p>
        </w:tc>
        <w:tc>
          <w:tcPr>
            <w:tcW w:w="2551" w:type="dxa"/>
            <w:gridSpan w:val="6"/>
            <w:vMerge/>
            <w:tcBorders>
              <w:left w:val="single" w:sz="4" w:space="0" w:color="auto"/>
              <w:right w:val="nil"/>
            </w:tcBorders>
            <w:shd w:val="clear" w:color="auto" w:fill="auto"/>
          </w:tcPr>
          <w:p w:rsidR="00A072CF" w:rsidRPr="002A532C" w:rsidRDefault="00A072CF" w:rsidP="00A072CF">
            <w:pPr>
              <w:ind w:left="150"/>
              <w:rPr>
                <w:lang w:eastAsia="fr-FR"/>
              </w:rPr>
            </w:pPr>
          </w:p>
        </w:tc>
        <w:tc>
          <w:tcPr>
            <w:tcW w:w="2552" w:type="dxa"/>
            <w:gridSpan w:val="5"/>
            <w:vMerge/>
            <w:tcBorders>
              <w:right w:val="nil"/>
            </w:tcBorders>
          </w:tcPr>
          <w:p w:rsidR="00A072CF" w:rsidRPr="002A532C" w:rsidRDefault="00A072CF" w:rsidP="00A072CF">
            <w:pPr>
              <w:ind w:left="150"/>
              <w:rPr>
                <w:lang w:eastAsia="fr-FR"/>
              </w:rPr>
            </w:pPr>
          </w:p>
        </w:tc>
        <w:tc>
          <w:tcPr>
            <w:tcW w:w="2552" w:type="dxa"/>
            <w:gridSpan w:val="6"/>
            <w:vMerge/>
            <w:tcBorders>
              <w:right w:val="nil"/>
            </w:tcBorders>
          </w:tcPr>
          <w:p w:rsidR="00A072CF" w:rsidRPr="002A532C" w:rsidRDefault="00A072CF" w:rsidP="00A072CF">
            <w:pPr>
              <w:ind w:left="150"/>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nil"/>
            </w:tcBorders>
            <w:vAlign w:val="center"/>
          </w:tcPr>
          <w:p w:rsidR="00A072CF" w:rsidRPr="00C74B3B" w:rsidRDefault="00A072CF" w:rsidP="00A072CF">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vAlign w:val="center"/>
          </w:tcPr>
          <w:p w:rsidR="00FB0ADF" w:rsidRDefault="00FB0ADF" w:rsidP="00FB0ADF">
            <w:pPr>
              <w:ind w:left="150"/>
              <w:rPr>
                <w:sz w:val="18"/>
                <w:szCs w:val="18"/>
                <w:lang w:eastAsia="fr-FR"/>
              </w:rPr>
            </w:pPr>
            <w:r>
              <w:rPr>
                <w:sz w:val="18"/>
                <w:szCs w:val="18"/>
                <w:lang w:eastAsia="fr-FR"/>
              </w:rPr>
              <w:t>Réalisé par PMCA avec appui technique de RIVAGE et de la commune.</w:t>
            </w:r>
          </w:p>
          <w:p w:rsidR="00A072CF" w:rsidRPr="00C74B3B" w:rsidRDefault="00FB0ADF" w:rsidP="00FB0ADF">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bl>
    <w:p w:rsidR="00EB15F9" w:rsidRDefault="00EB15F9"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037EAD" w:rsidRPr="002A532C" w:rsidTr="00823640">
        <w:trPr>
          <w:jc w:val="center"/>
        </w:trPr>
        <w:tc>
          <w:tcPr>
            <w:tcW w:w="289" w:type="dxa"/>
            <w:shd w:val="clear" w:color="auto" w:fill="215868" w:themeFill="accent5" w:themeFillShade="80"/>
            <w:vAlign w:val="center"/>
          </w:tcPr>
          <w:p w:rsidR="00037EAD" w:rsidRPr="002A532C" w:rsidRDefault="00037EAD" w:rsidP="00823640">
            <w:pPr>
              <w:rPr>
                <w:lang w:eastAsia="fr-FR"/>
              </w:rPr>
            </w:pPr>
          </w:p>
        </w:tc>
        <w:tc>
          <w:tcPr>
            <w:tcW w:w="9776" w:type="dxa"/>
            <w:shd w:val="clear" w:color="auto" w:fill="215868" w:themeFill="accent5" w:themeFillShade="80"/>
            <w:vAlign w:val="center"/>
          </w:tcPr>
          <w:p w:rsidR="00037EAD" w:rsidRPr="00C74B3B" w:rsidRDefault="00037EAD" w:rsidP="00823640">
            <w:pPr>
              <w:ind w:left="150"/>
              <w:rPr>
                <w:sz w:val="18"/>
                <w:szCs w:val="18"/>
                <w:lang w:eastAsia="fr-FR"/>
              </w:rPr>
            </w:pPr>
          </w:p>
        </w:tc>
        <w:tc>
          <w:tcPr>
            <w:tcW w:w="283" w:type="dxa"/>
            <w:shd w:val="clear" w:color="auto" w:fill="215868" w:themeFill="accent5" w:themeFillShade="80"/>
            <w:vAlign w:val="center"/>
          </w:tcPr>
          <w:p w:rsidR="00037EAD" w:rsidRPr="002A532C" w:rsidRDefault="00037EAD" w:rsidP="00823640">
            <w:pPr>
              <w:rPr>
                <w:lang w:eastAsia="fr-FR"/>
              </w:rPr>
            </w:pPr>
          </w:p>
        </w:tc>
      </w:tr>
      <w:tr w:rsidR="00037EAD" w:rsidRPr="002A532C" w:rsidTr="00823640">
        <w:trPr>
          <w:jc w:val="center"/>
        </w:trPr>
        <w:tc>
          <w:tcPr>
            <w:tcW w:w="289" w:type="dxa"/>
            <w:shd w:val="clear" w:color="auto" w:fill="215868" w:themeFill="accent5" w:themeFillShade="80"/>
            <w:vAlign w:val="center"/>
          </w:tcPr>
          <w:p w:rsidR="00037EAD" w:rsidRPr="002A532C" w:rsidRDefault="00037EAD" w:rsidP="00823640">
            <w:pPr>
              <w:rPr>
                <w:lang w:eastAsia="fr-FR"/>
              </w:rPr>
            </w:pPr>
          </w:p>
        </w:tc>
        <w:tc>
          <w:tcPr>
            <w:tcW w:w="9776" w:type="dxa"/>
            <w:vAlign w:val="center"/>
          </w:tcPr>
          <w:p w:rsidR="00037EAD" w:rsidRPr="00037EAD" w:rsidRDefault="00037EAD" w:rsidP="00823640">
            <w:pPr>
              <w:ind w:left="150"/>
              <w:rPr>
                <w:b/>
                <w:sz w:val="18"/>
                <w:szCs w:val="18"/>
                <w:lang w:eastAsia="fr-FR"/>
              </w:rPr>
            </w:pPr>
            <w:r w:rsidRPr="00037EAD">
              <w:rPr>
                <w:b/>
                <w:sz w:val="18"/>
                <w:szCs w:val="18"/>
                <w:lang w:eastAsia="fr-FR"/>
              </w:rPr>
              <w:t>Observations :</w:t>
            </w:r>
          </w:p>
          <w:p w:rsidR="00037EAD" w:rsidRDefault="00037EAD" w:rsidP="00823640">
            <w:pPr>
              <w:ind w:left="150"/>
              <w:rPr>
                <w:sz w:val="18"/>
                <w:szCs w:val="18"/>
                <w:lang w:eastAsia="fr-FR"/>
              </w:rPr>
            </w:pPr>
            <w:r>
              <w:rPr>
                <w:sz w:val="18"/>
                <w:szCs w:val="18"/>
                <w:lang w:eastAsia="fr-FR"/>
              </w:rPr>
              <w:t>La commune d’Opoul-Périllos travaille depuis plusieurs années en lien avec l’association Terres de Pierres</w:t>
            </w:r>
          </w:p>
          <w:p w:rsidR="00037EAD" w:rsidRPr="00C74B3B" w:rsidRDefault="00E46553" w:rsidP="00694EEC">
            <w:pPr>
              <w:ind w:left="150"/>
              <w:rPr>
                <w:sz w:val="18"/>
                <w:szCs w:val="18"/>
                <w:lang w:eastAsia="fr-FR"/>
              </w:rPr>
            </w:pPr>
            <w:hyperlink r:id="rId149" w:history="1">
              <w:r w:rsidR="00037EAD" w:rsidRPr="00037EAD">
                <w:rPr>
                  <w:rStyle w:val="Lienhypertexte"/>
                  <w:sz w:val="18"/>
                  <w:szCs w:val="18"/>
                  <w:lang w:eastAsia="fr-FR"/>
                </w:rPr>
                <w:t>http://www.rempart.com/asso-terre-de-pierres/14959</w:t>
              </w:r>
            </w:hyperlink>
          </w:p>
        </w:tc>
        <w:tc>
          <w:tcPr>
            <w:tcW w:w="283" w:type="dxa"/>
            <w:shd w:val="clear" w:color="auto" w:fill="215868" w:themeFill="accent5" w:themeFillShade="80"/>
            <w:vAlign w:val="center"/>
          </w:tcPr>
          <w:p w:rsidR="00037EAD" w:rsidRPr="002A532C" w:rsidRDefault="00037EAD" w:rsidP="00823640">
            <w:pPr>
              <w:rPr>
                <w:lang w:eastAsia="fr-FR"/>
              </w:rPr>
            </w:pPr>
          </w:p>
        </w:tc>
      </w:tr>
      <w:tr w:rsidR="00037EAD" w:rsidRPr="002A532C" w:rsidTr="00823640">
        <w:trPr>
          <w:jc w:val="center"/>
        </w:trPr>
        <w:tc>
          <w:tcPr>
            <w:tcW w:w="289" w:type="dxa"/>
            <w:shd w:val="clear" w:color="auto" w:fill="215868" w:themeFill="accent5" w:themeFillShade="80"/>
            <w:vAlign w:val="center"/>
          </w:tcPr>
          <w:p w:rsidR="00037EAD" w:rsidRPr="002A532C" w:rsidRDefault="00037EAD" w:rsidP="00823640">
            <w:pPr>
              <w:rPr>
                <w:lang w:eastAsia="fr-FR"/>
              </w:rPr>
            </w:pPr>
          </w:p>
        </w:tc>
        <w:tc>
          <w:tcPr>
            <w:tcW w:w="9776" w:type="dxa"/>
            <w:shd w:val="clear" w:color="auto" w:fill="215868" w:themeFill="accent5" w:themeFillShade="80"/>
            <w:vAlign w:val="center"/>
          </w:tcPr>
          <w:p w:rsidR="00037EAD" w:rsidRPr="002A532C" w:rsidRDefault="00037EAD" w:rsidP="00823640">
            <w:pPr>
              <w:rPr>
                <w:lang w:eastAsia="fr-FR"/>
              </w:rPr>
            </w:pPr>
          </w:p>
        </w:tc>
        <w:tc>
          <w:tcPr>
            <w:tcW w:w="283" w:type="dxa"/>
            <w:shd w:val="clear" w:color="auto" w:fill="215868" w:themeFill="accent5" w:themeFillShade="80"/>
            <w:vAlign w:val="center"/>
          </w:tcPr>
          <w:p w:rsidR="00037EAD" w:rsidRPr="002A532C" w:rsidRDefault="00037EAD" w:rsidP="00823640">
            <w:pPr>
              <w:rPr>
                <w:lang w:eastAsia="fr-FR"/>
              </w:rPr>
            </w:pPr>
          </w:p>
        </w:tc>
      </w:tr>
    </w:tbl>
    <w:p w:rsidR="00037EAD" w:rsidRDefault="00037EAD" w:rsidP="002A532C"/>
    <w:p w:rsidR="00037EAD" w:rsidRDefault="00037EAD" w:rsidP="00037EAD">
      <w:pPr>
        <w:spacing w:after="200" w:line="276" w:lineRule="auto"/>
      </w:pPr>
      <w:r>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EB15F9" w:rsidRPr="002A532C" w:rsidTr="00720F60">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EB15F9" w:rsidRPr="002A532C" w:rsidRDefault="00EB15F9" w:rsidP="0099219C">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sidR="0099219C">
              <w:rPr>
                <w:rFonts w:ascii="Arial Black" w:hAnsi="Arial Black"/>
                <w:b/>
                <w:color w:val="FFFFFF" w:themeColor="background1"/>
                <w:sz w:val="44"/>
                <w:szCs w:val="44"/>
                <w:lang w:eastAsia="fr-FR"/>
              </w:rPr>
              <w:t>7</w:t>
            </w:r>
          </w:p>
        </w:tc>
        <w:tc>
          <w:tcPr>
            <w:tcW w:w="9175" w:type="dxa"/>
            <w:gridSpan w:val="21"/>
            <w:tcBorders>
              <w:top w:val="nil"/>
              <w:left w:val="nil"/>
              <w:bottom w:val="nil"/>
              <w:right w:val="nil"/>
            </w:tcBorders>
            <w:shd w:val="clear" w:color="auto" w:fill="215868" w:themeFill="accent5" w:themeFillShade="80"/>
            <w:vAlign w:val="center"/>
          </w:tcPr>
          <w:p w:rsidR="00832E20" w:rsidRDefault="00832E20" w:rsidP="00720F60">
            <w:pPr>
              <w:jc w:val="center"/>
              <w:rPr>
                <w:rFonts w:ascii="Arial Black" w:hAnsi="Arial Black"/>
                <w:color w:val="FFFFFF" w:themeColor="background1"/>
                <w:sz w:val="40"/>
                <w:szCs w:val="44"/>
                <w:lang w:eastAsia="fr-FR"/>
              </w:rPr>
            </w:pPr>
            <w:r w:rsidRPr="00832E20">
              <w:rPr>
                <w:rFonts w:ascii="Arial Black" w:hAnsi="Arial Black"/>
                <w:color w:val="FFFFFF" w:themeColor="background1"/>
                <w:sz w:val="40"/>
                <w:szCs w:val="44"/>
                <w:lang w:eastAsia="fr-FR"/>
              </w:rPr>
              <w:t xml:space="preserve">Limiter la prédation des </w:t>
            </w:r>
          </w:p>
          <w:p w:rsidR="00EB15F9" w:rsidRPr="00EB15F9" w:rsidRDefault="00832E20" w:rsidP="00720F60">
            <w:pPr>
              <w:jc w:val="center"/>
              <w:rPr>
                <w:rFonts w:ascii="Arial Black" w:hAnsi="Arial Black"/>
                <w:color w:val="FFFFFF" w:themeColor="background1"/>
                <w:sz w:val="40"/>
                <w:szCs w:val="44"/>
                <w:lang w:eastAsia="fr-FR"/>
              </w:rPr>
            </w:pPr>
            <w:r w:rsidRPr="00832E20">
              <w:rPr>
                <w:rFonts w:ascii="Arial Black" w:hAnsi="Arial Black"/>
                <w:color w:val="FFFFFF" w:themeColor="background1"/>
                <w:sz w:val="40"/>
                <w:szCs w:val="44"/>
                <w:lang w:eastAsia="fr-FR"/>
              </w:rPr>
              <w:t>amphibiens par les goélands</w:t>
            </w:r>
          </w:p>
        </w:tc>
        <w:tc>
          <w:tcPr>
            <w:tcW w:w="283" w:type="dxa"/>
            <w:tcBorders>
              <w:top w:val="nil"/>
              <w:left w:val="nil"/>
              <w:bottom w:val="nil"/>
              <w:right w:val="nil"/>
            </w:tcBorders>
            <w:shd w:val="clear" w:color="auto" w:fill="215868" w:themeFill="accent5" w:themeFillShade="80"/>
          </w:tcPr>
          <w:p w:rsidR="00EB15F9" w:rsidRPr="002A532C" w:rsidRDefault="00EB15F9" w:rsidP="00720F60">
            <w:pPr>
              <w:jc w:val="center"/>
              <w:rPr>
                <w:rFonts w:ascii="Arial Black" w:hAnsi="Arial Black"/>
                <w:color w:val="FFFFFF" w:themeColor="background1"/>
                <w:sz w:val="44"/>
                <w:szCs w:val="44"/>
                <w:lang w:eastAsia="fr-FR"/>
              </w:rPr>
            </w:pPr>
          </w:p>
        </w:tc>
      </w:tr>
      <w:tr w:rsidR="00EB15F9"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EB15F9" w:rsidRPr="002A532C" w:rsidRDefault="00EB15F9" w:rsidP="00720F60">
            <w:pPr>
              <w:jc w:val="center"/>
              <w:rPr>
                <w:sz w:val="20"/>
                <w:szCs w:val="20"/>
                <w:lang w:eastAsia="fr-FR"/>
              </w:rPr>
            </w:pPr>
          </w:p>
        </w:tc>
        <w:tc>
          <w:tcPr>
            <w:tcW w:w="1838" w:type="dxa"/>
            <w:gridSpan w:val="3"/>
            <w:tcBorders>
              <w:top w:val="nil"/>
              <w:left w:val="nil"/>
              <w:right w:val="nil"/>
            </w:tcBorders>
            <w:shd w:val="clear" w:color="auto" w:fill="auto"/>
            <w:vAlign w:val="center"/>
          </w:tcPr>
          <w:p w:rsidR="00EB15F9" w:rsidRPr="00D5772C" w:rsidRDefault="00EB15F9" w:rsidP="00720F60">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EB15F9" w:rsidRPr="002A532C" w:rsidRDefault="00EB15F9" w:rsidP="00720F60">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EB15F9" w:rsidRPr="002A532C" w:rsidRDefault="00700936" w:rsidP="00700936">
            <w:pPr>
              <w:ind w:left="137"/>
              <w:rPr>
                <w:sz w:val="20"/>
                <w:szCs w:val="20"/>
                <w:lang w:eastAsia="fr-FR"/>
              </w:rPr>
            </w:pPr>
            <w:r>
              <w:rPr>
                <w:sz w:val="20"/>
                <w:szCs w:val="20"/>
                <w:lang w:eastAsia="fr-FR"/>
              </w:rPr>
              <w:t>Evaluation de la présence de goélands spécialisés</w:t>
            </w:r>
          </w:p>
        </w:tc>
        <w:tc>
          <w:tcPr>
            <w:tcW w:w="1838" w:type="dxa"/>
            <w:gridSpan w:val="3"/>
            <w:tcBorders>
              <w:left w:val="single" w:sz="4" w:space="0" w:color="auto"/>
              <w:right w:val="nil"/>
            </w:tcBorders>
            <w:shd w:val="clear" w:color="auto" w:fill="auto"/>
            <w:vAlign w:val="center"/>
          </w:tcPr>
          <w:p w:rsidR="00EB15F9" w:rsidRPr="002A532C" w:rsidRDefault="00E20DDA" w:rsidP="00720F60">
            <w:pPr>
              <w:jc w:val="center"/>
              <w:rPr>
                <w:sz w:val="20"/>
                <w:szCs w:val="20"/>
                <w:lang w:eastAsia="fr-FR"/>
              </w:rPr>
            </w:pPr>
            <w:r>
              <w:rPr>
                <w:lang w:eastAsia="fr-FR"/>
              </w:rPr>
              <w:t>O</w:t>
            </w:r>
            <w:r w:rsidR="00EB15F9">
              <w:rPr>
                <w:lang w:eastAsia="fr-FR"/>
              </w:rPr>
              <w:t>, …</w:t>
            </w:r>
          </w:p>
        </w:tc>
        <w:tc>
          <w:tcPr>
            <w:tcW w:w="283" w:type="dxa"/>
            <w:vMerge w:val="restart"/>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EB15F9" w:rsidRPr="002A532C" w:rsidRDefault="00EB15F9" w:rsidP="00720F60">
            <w:pPr>
              <w:jc w:val="center"/>
              <w:rPr>
                <w:b/>
                <w:sz w:val="16"/>
                <w:szCs w:val="16"/>
                <w:lang w:eastAsia="fr-FR"/>
              </w:rPr>
            </w:pPr>
            <w:r w:rsidRPr="002A532C">
              <w:rPr>
                <w:b/>
                <w:sz w:val="16"/>
                <w:szCs w:val="16"/>
                <w:lang w:eastAsia="fr-FR"/>
              </w:rPr>
              <w:t>Action 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EB15F9" w:rsidRPr="002A532C" w:rsidRDefault="00700936" w:rsidP="00700936">
            <w:pPr>
              <w:ind w:left="137"/>
              <w:rPr>
                <w:sz w:val="20"/>
                <w:szCs w:val="20"/>
                <w:lang w:eastAsia="fr-FR"/>
              </w:rPr>
            </w:pPr>
            <w:r>
              <w:rPr>
                <w:sz w:val="20"/>
                <w:szCs w:val="20"/>
                <w:lang w:eastAsia="fr-FR"/>
              </w:rPr>
              <w:t>Mettre en place un protocole d’évaluation de l’impact de la prédation</w:t>
            </w:r>
          </w:p>
        </w:tc>
        <w:tc>
          <w:tcPr>
            <w:tcW w:w="1838" w:type="dxa"/>
            <w:gridSpan w:val="3"/>
            <w:tcBorders>
              <w:left w:val="single" w:sz="4" w:space="0" w:color="auto"/>
              <w:right w:val="nil"/>
            </w:tcBorders>
            <w:shd w:val="clear" w:color="auto" w:fill="auto"/>
            <w:vAlign w:val="center"/>
          </w:tcPr>
          <w:p w:rsidR="00EB15F9" w:rsidRPr="002A532C" w:rsidRDefault="00EB15F9" w:rsidP="00720F60">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EB15F9" w:rsidRPr="002A532C" w:rsidRDefault="00EB15F9" w:rsidP="00720F60">
            <w:pPr>
              <w:jc w:val="center"/>
              <w:rPr>
                <w:b/>
                <w:sz w:val="16"/>
                <w:szCs w:val="16"/>
                <w:lang w:eastAsia="fr-FR"/>
              </w:rPr>
            </w:pPr>
            <w:r w:rsidRPr="002A532C">
              <w:rPr>
                <w:b/>
                <w:sz w:val="16"/>
                <w:szCs w:val="16"/>
                <w:lang w:eastAsia="fr-FR"/>
              </w:rPr>
              <w:t>Action 3</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EB15F9" w:rsidRPr="002A532C" w:rsidRDefault="00A05205" w:rsidP="00A05205">
            <w:pPr>
              <w:ind w:left="137"/>
              <w:rPr>
                <w:sz w:val="20"/>
                <w:szCs w:val="20"/>
                <w:lang w:eastAsia="fr-FR"/>
              </w:rPr>
            </w:pPr>
            <w:r>
              <w:rPr>
                <w:sz w:val="20"/>
                <w:szCs w:val="20"/>
                <w:lang w:eastAsia="fr-FR"/>
              </w:rPr>
              <w:t>Mettre en place un protocole de limitation de la prédation</w:t>
            </w:r>
          </w:p>
        </w:tc>
        <w:tc>
          <w:tcPr>
            <w:tcW w:w="1838" w:type="dxa"/>
            <w:gridSpan w:val="3"/>
            <w:tcBorders>
              <w:left w:val="single" w:sz="4" w:space="0" w:color="auto"/>
              <w:right w:val="nil"/>
            </w:tcBorders>
            <w:shd w:val="clear" w:color="auto" w:fill="auto"/>
            <w:vAlign w:val="center"/>
          </w:tcPr>
          <w:p w:rsidR="00EB15F9" w:rsidRPr="002A532C" w:rsidRDefault="00EB15F9" w:rsidP="00720F60">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EB15F9" w:rsidRPr="002A532C" w:rsidRDefault="00EB15F9" w:rsidP="00720F60">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EB15F9" w:rsidRPr="002A532C" w:rsidRDefault="00EB15F9" w:rsidP="00700936">
            <w:pPr>
              <w:ind w:left="137"/>
              <w:rPr>
                <w:sz w:val="20"/>
                <w:szCs w:val="20"/>
                <w:lang w:eastAsia="fr-FR"/>
              </w:rPr>
            </w:pPr>
          </w:p>
        </w:tc>
        <w:tc>
          <w:tcPr>
            <w:tcW w:w="1838" w:type="dxa"/>
            <w:gridSpan w:val="3"/>
            <w:tcBorders>
              <w:left w:val="single" w:sz="4" w:space="0" w:color="auto"/>
              <w:right w:val="nil"/>
            </w:tcBorders>
            <w:shd w:val="clear" w:color="auto" w:fill="auto"/>
            <w:vAlign w:val="center"/>
          </w:tcPr>
          <w:p w:rsidR="00EB15F9" w:rsidRPr="002A532C" w:rsidRDefault="00EB15F9" w:rsidP="00720F60">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720F6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EB15F9" w:rsidRPr="002A532C" w:rsidRDefault="00EB15F9" w:rsidP="00720F60">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EB15F9" w:rsidRPr="002A532C" w:rsidRDefault="00EB15F9" w:rsidP="00700936">
            <w:pPr>
              <w:ind w:left="137"/>
              <w:rPr>
                <w:sz w:val="20"/>
                <w:szCs w:val="20"/>
                <w:lang w:eastAsia="fr-FR"/>
              </w:rPr>
            </w:pPr>
          </w:p>
        </w:tc>
        <w:tc>
          <w:tcPr>
            <w:tcW w:w="1838" w:type="dxa"/>
            <w:gridSpan w:val="3"/>
            <w:tcBorders>
              <w:left w:val="single" w:sz="4" w:space="0" w:color="auto"/>
              <w:right w:val="nil"/>
            </w:tcBorders>
            <w:shd w:val="clear" w:color="auto" w:fill="auto"/>
            <w:vAlign w:val="center"/>
          </w:tcPr>
          <w:p w:rsidR="00EB15F9" w:rsidRPr="002A532C" w:rsidRDefault="00EB15F9" w:rsidP="00720F60">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4169E0">
        <w:trPr>
          <w:trHeight w:val="225"/>
          <w:jc w:val="center"/>
        </w:trPr>
        <w:tc>
          <w:tcPr>
            <w:tcW w:w="289" w:type="dxa"/>
            <w:tcBorders>
              <w:top w:val="nil"/>
              <w:left w:val="nil"/>
              <w:bottom w:val="nil"/>
              <w:right w:val="nil"/>
            </w:tcBorders>
            <w:shd w:val="clear" w:color="auto" w:fill="auto"/>
          </w:tcPr>
          <w:p w:rsidR="00EB15F9" w:rsidRPr="002A532C" w:rsidRDefault="00EB15F9" w:rsidP="00720F60">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EB15F9" w:rsidRPr="002A532C" w:rsidRDefault="00EB15F9" w:rsidP="00720F60">
            <w:pPr>
              <w:jc w:val="center"/>
              <w:rPr>
                <w:b/>
                <w:color w:val="FFFFFF" w:themeColor="background1"/>
                <w:lang w:eastAsia="fr-FR"/>
              </w:rPr>
            </w:pPr>
          </w:p>
        </w:tc>
        <w:tc>
          <w:tcPr>
            <w:tcW w:w="283" w:type="dxa"/>
            <w:tcBorders>
              <w:top w:val="nil"/>
              <w:left w:val="nil"/>
              <w:bottom w:val="nil"/>
              <w:right w:val="nil"/>
            </w:tcBorders>
            <w:shd w:val="clear" w:color="auto" w:fill="auto"/>
          </w:tcPr>
          <w:p w:rsidR="00EB15F9" w:rsidRPr="002A532C" w:rsidRDefault="00EB15F9" w:rsidP="00720F60">
            <w:pPr>
              <w:rPr>
                <w:lang w:eastAsia="fr-FR"/>
              </w:rPr>
            </w:pPr>
          </w:p>
        </w:tc>
      </w:tr>
      <w:tr w:rsidR="00EB15F9"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EB15F9" w:rsidRPr="002A532C" w:rsidRDefault="00EB15F9" w:rsidP="00720F60">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noProof/>
                <w:lang w:eastAsia="fr-FR"/>
              </w:rPr>
            </w:pPr>
          </w:p>
        </w:tc>
        <w:tc>
          <w:tcPr>
            <w:tcW w:w="1551" w:type="dxa"/>
            <w:gridSpan w:val="3"/>
            <w:vMerge w:val="restart"/>
            <w:tcBorders>
              <w:top w:val="nil"/>
              <w:left w:val="nil"/>
            </w:tcBorders>
            <w:vAlign w:val="center"/>
          </w:tcPr>
          <w:p w:rsidR="00EB15F9" w:rsidRPr="002A532C" w:rsidRDefault="00EB15F9" w:rsidP="00720F60">
            <w:pPr>
              <w:jc w:val="center"/>
              <w:rPr>
                <w:b/>
                <w:noProof/>
                <w:lang w:eastAsia="fr-FR"/>
              </w:rPr>
            </w:pPr>
            <w:r w:rsidRPr="002A532C">
              <w:rPr>
                <w:b/>
                <w:noProof/>
                <w:lang w:eastAsia="fr-FR"/>
              </w:rPr>
              <w:drawing>
                <wp:inline distT="0" distB="0" distL="0" distR="0">
                  <wp:extent cx="621743" cy="340744"/>
                  <wp:effectExtent l="19050" t="0" r="6907" b="0"/>
                  <wp:docPr id="823"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EB15F9" w:rsidRPr="002A532C" w:rsidRDefault="00EB15F9" w:rsidP="00720F60">
            <w:pPr>
              <w:jc w:val="center"/>
              <w:rPr>
                <w:b/>
                <w:lang w:eastAsia="fr-FR"/>
              </w:rPr>
            </w:pPr>
            <w:r w:rsidRPr="002A532C">
              <w:rPr>
                <w:b/>
                <w:lang w:eastAsia="fr-FR"/>
              </w:rPr>
              <w:t>OUI</w:t>
            </w:r>
          </w:p>
          <w:p w:rsidR="00EB15F9" w:rsidRPr="002A532C" w:rsidRDefault="00EB15F9" w:rsidP="00720F60">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EB15F9" w:rsidRPr="002A532C" w:rsidRDefault="00700936" w:rsidP="00720F60">
            <w:pPr>
              <w:jc w:val="center"/>
              <w:rPr>
                <w:b/>
                <w:lang w:eastAsia="fr-FR"/>
              </w:rPr>
            </w:pPr>
            <w:r>
              <w:object w:dxaOrig="1335" w:dyaOrig="1095">
                <v:shape id="_x0000_i1046" type="#_x0000_t75" style="width:67.5pt;height:56.25pt" o:ole="">
                  <v:imagedata r:id="rId132" o:title=""/>
                </v:shape>
                <o:OLEObject Type="Embed" ProgID="PBrush" ShapeID="_x0000_i1046" DrawAspect="Content" ObjectID="_1451832469" r:id="rId150"/>
              </w:object>
            </w:r>
          </w:p>
        </w:tc>
        <w:tc>
          <w:tcPr>
            <w:tcW w:w="1211" w:type="dxa"/>
            <w:gridSpan w:val="3"/>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EB15F9" w:rsidRPr="002A532C" w:rsidRDefault="00EB15F9" w:rsidP="00720F60">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EB15F9" w:rsidRPr="002A532C" w:rsidRDefault="00EB15F9" w:rsidP="00720F60">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noProof/>
                <w:lang w:eastAsia="fr-FR"/>
              </w:rPr>
            </w:pPr>
          </w:p>
        </w:tc>
        <w:tc>
          <w:tcPr>
            <w:tcW w:w="1551" w:type="dxa"/>
            <w:gridSpan w:val="3"/>
            <w:vMerge/>
            <w:tcBorders>
              <w:left w:val="nil"/>
            </w:tcBorders>
            <w:vAlign w:val="center"/>
          </w:tcPr>
          <w:p w:rsidR="00EB15F9" w:rsidRPr="002A532C" w:rsidRDefault="00EB15F9" w:rsidP="00720F60">
            <w:pPr>
              <w:jc w:val="center"/>
              <w:rPr>
                <w:b/>
                <w:lang w:eastAsia="fr-FR"/>
              </w:rPr>
            </w:pPr>
          </w:p>
        </w:tc>
        <w:tc>
          <w:tcPr>
            <w:tcW w:w="723" w:type="dxa"/>
            <w:gridSpan w:val="3"/>
            <w:vMerge/>
            <w:vAlign w:val="center"/>
          </w:tcPr>
          <w:p w:rsidR="00EB15F9" w:rsidRPr="002A532C" w:rsidRDefault="00EB15F9" w:rsidP="00720F60">
            <w:pPr>
              <w:jc w:val="center"/>
              <w:rPr>
                <w:b/>
                <w:lang w:eastAsia="fr-FR"/>
              </w:rPr>
            </w:pPr>
          </w:p>
        </w:tc>
        <w:tc>
          <w:tcPr>
            <w:tcW w:w="1445" w:type="dxa"/>
            <w:gridSpan w:val="3"/>
            <w:vMerge/>
            <w:vAlign w:val="center"/>
          </w:tcPr>
          <w:p w:rsidR="00EB15F9" w:rsidRPr="002A532C" w:rsidRDefault="00EB15F9" w:rsidP="00720F60">
            <w:pPr>
              <w:jc w:val="center"/>
              <w:rPr>
                <w:b/>
                <w:lang w:eastAsia="fr-FR"/>
              </w:rPr>
            </w:pPr>
          </w:p>
        </w:tc>
        <w:tc>
          <w:tcPr>
            <w:tcW w:w="1211" w:type="dxa"/>
            <w:gridSpan w:val="3"/>
            <w:vMerge w:val="restart"/>
            <w:vAlign w:val="center"/>
          </w:tcPr>
          <w:p w:rsidR="00EB15F9" w:rsidRPr="002A532C" w:rsidRDefault="00E46553" w:rsidP="00720F60">
            <w:pPr>
              <w:jc w:val="center"/>
              <w:rPr>
                <w:sz w:val="16"/>
                <w:szCs w:val="16"/>
                <w:lang w:eastAsia="fr-FR"/>
              </w:rPr>
            </w:pPr>
            <w:r w:rsidRPr="00E46553">
              <w:rPr>
                <w:noProof/>
                <w:sz w:val="20"/>
                <w:szCs w:val="20"/>
                <w:lang w:eastAsia="fr-FR"/>
              </w:rPr>
              <w:pict>
                <v:rect id="_x0000_s1999" style="position:absolute;left:0;text-align:left;margin-left:2.6pt;margin-top:-5.35pt;width:55.15pt;height:51.3pt;z-index:252020736;mso-position-horizontal-relative:text;mso-position-vertical-relative:text" stroked="f">
                  <v:fill opacity=".5"/>
                </v:rect>
              </w:pict>
            </w:r>
            <w:r w:rsidR="00EB15F9" w:rsidRPr="002A532C">
              <w:rPr>
                <w:noProof/>
                <w:sz w:val="16"/>
                <w:szCs w:val="16"/>
                <w:lang w:eastAsia="fr-FR"/>
              </w:rPr>
              <w:drawing>
                <wp:inline distT="0" distB="0" distL="0" distR="0">
                  <wp:extent cx="558800" cy="546100"/>
                  <wp:effectExtent l="0" t="0" r="0" b="0"/>
                  <wp:docPr id="825"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EB15F9" w:rsidRPr="002A532C" w:rsidRDefault="00E46553" w:rsidP="00720F60">
            <w:pPr>
              <w:jc w:val="center"/>
              <w:rPr>
                <w:sz w:val="16"/>
                <w:szCs w:val="16"/>
                <w:lang w:eastAsia="fr-FR"/>
              </w:rPr>
            </w:pPr>
            <w:r w:rsidRPr="00E46553">
              <w:rPr>
                <w:noProof/>
                <w:sz w:val="20"/>
                <w:szCs w:val="20"/>
                <w:lang w:eastAsia="fr-FR"/>
              </w:rPr>
              <w:pict>
                <v:rect id="_x0000_s2000" style="position:absolute;left:0;text-align:left;margin-left:3.5pt;margin-top:-8.05pt;width:55.15pt;height:51.3pt;z-index:252021760;mso-position-horizontal-relative:text;mso-position-vertical-relative:text" stroked="f">
                  <v:fill opacity=".5"/>
                </v:rect>
              </w:pict>
            </w:r>
            <w:r w:rsidR="00EB15F9" w:rsidRPr="002A532C">
              <w:rPr>
                <w:noProof/>
                <w:sz w:val="16"/>
                <w:szCs w:val="16"/>
                <w:lang w:eastAsia="fr-FR"/>
              </w:rPr>
              <w:drawing>
                <wp:inline distT="0" distB="0" distL="0" distR="0">
                  <wp:extent cx="511175" cy="508000"/>
                  <wp:effectExtent l="19050" t="0" r="3175" b="0"/>
                  <wp:docPr id="826"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EB15F9" w:rsidRPr="002A532C" w:rsidRDefault="00EB15F9" w:rsidP="00720F60">
            <w:pPr>
              <w:jc w:val="center"/>
              <w:rPr>
                <w:sz w:val="16"/>
                <w:szCs w:val="16"/>
                <w:lang w:eastAsia="fr-FR"/>
              </w:rPr>
            </w:pPr>
            <w:r w:rsidRPr="002A532C">
              <w:rPr>
                <w:noProof/>
                <w:sz w:val="16"/>
                <w:szCs w:val="16"/>
                <w:lang w:eastAsia="fr-FR"/>
              </w:rPr>
              <w:drawing>
                <wp:inline distT="0" distB="0" distL="0" distR="0">
                  <wp:extent cx="463550" cy="584200"/>
                  <wp:effectExtent l="19050" t="0" r="0" b="0"/>
                  <wp:docPr id="827"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EB15F9" w:rsidRPr="002A532C" w:rsidRDefault="00E46553" w:rsidP="00720F60">
            <w:pPr>
              <w:jc w:val="center"/>
              <w:rPr>
                <w:sz w:val="16"/>
                <w:szCs w:val="16"/>
                <w:lang w:eastAsia="fr-FR"/>
              </w:rPr>
            </w:pPr>
            <w:r w:rsidRPr="00E46553">
              <w:rPr>
                <w:noProof/>
                <w:sz w:val="20"/>
                <w:szCs w:val="20"/>
                <w:lang w:eastAsia="fr-FR"/>
              </w:rPr>
              <w:pict>
                <v:rect id="_x0000_s2002" style="position:absolute;left:0;text-align:left;margin-left:1.45pt;margin-top:-5.55pt;width:55.15pt;height:51.3pt;z-index:252022784;mso-position-horizontal-relative:text;mso-position-vertical-relative:text" stroked="f">
                  <v:fill opacity=".5"/>
                </v:rect>
              </w:pict>
            </w:r>
            <w:r w:rsidR="00EB15F9" w:rsidRPr="002A532C">
              <w:rPr>
                <w:noProof/>
                <w:sz w:val="16"/>
                <w:szCs w:val="16"/>
                <w:lang w:eastAsia="fr-FR"/>
              </w:rPr>
              <w:drawing>
                <wp:inline distT="0" distB="0" distL="0" distR="0">
                  <wp:extent cx="574675" cy="571500"/>
                  <wp:effectExtent l="19050" t="0" r="0" b="0"/>
                  <wp:docPr id="828"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EB15F9" w:rsidRPr="002A532C" w:rsidRDefault="00EB15F9" w:rsidP="00720F60">
            <w:pPr>
              <w:jc w:val="center"/>
              <w:rPr>
                <w:sz w:val="16"/>
                <w:szCs w:val="16"/>
                <w:lang w:eastAsia="fr-FR"/>
              </w:rPr>
            </w:pPr>
            <w:r w:rsidRPr="002A532C">
              <w:rPr>
                <w:noProof/>
                <w:sz w:val="16"/>
                <w:szCs w:val="16"/>
                <w:lang w:eastAsia="fr-FR"/>
              </w:rPr>
              <w:drawing>
                <wp:inline distT="0" distB="0" distL="0" distR="0">
                  <wp:extent cx="501650" cy="482600"/>
                  <wp:effectExtent l="19050" t="0" r="0" b="0"/>
                  <wp:docPr id="829"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lang w:eastAsia="fr-FR"/>
              </w:rPr>
            </w:pPr>
          </w:p>
        </w:tc>
        <w:tc>
          <w:tcPr>
            <w:tcW w:w="1559" w:type="dxa"/>
            <w:gridSpan w:val="4"/>
            <w:tcBorders>
              <w:left w:val="nil"/>
            </w:tcBorders>
            <w:shd w:val="clear" w:color="auto" w:fill="auto"/>
            <w:vAlign w:val="center"/>
          </w:tcPr>
          <w:p w:rsidR="00EB15F9" w:rsidRPr="002A532C" w:rsidRDefault="00EB15F9" w:rsidP="00720F60">
            <w:pPr>
              <w:jc w:val="center"/>
              <w:rPr>
                <w:b/>
                <w:lang w:eastAsia="fr-FR"/>
              </w:rPr>
            </w:pPr>
            <w:r w:rsidRPr="002A532C">
              <w:rPr>
                <w:b/>
                <w:noProof/>
                <w:lang w:eastAsia="fr-FR"/>
              </w:rPr>
              <w:drawing>
                <wp:inline distT="0" distB="0" distL="0" distR="0">
                  <wp:extent cx="290232" cy="250685"/>
                  <wp:effectExtent l="19050" t="0" r="0" b="0"/>
                  <wp:docPr id="830"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EB15F9" w:rsidRDefault="00EB15F9" w:rsidP="00720F60">
            <w:pPr>
              <w:jc w:val="center"/>
              <w:rPr>
                <w:b/>
                <w:sz w:val="16"/>
                <w:szCs w:val="16"/>
                <w:lang w:eastAsia="fr-FR"/>
              </w:rPr>
            </w:pPr>
            <w:r>
              <w:rPr>
                <w:b/>
                <w:lang w:eastAsia="fr-FR"/>
              </w:rPr>
              <w:t>NON</w:t>
            </w:r>
          </w:p>
          <w:p w:rsidR="00EB15F9" w:rsidRPr="002A532C" w:rsidRDefault="00EB15F9" w:rsidP="00720F60">
            <w:pPr>
              <w:jc w:val="center"/>
              <w:rPr>
                <w:b/>
                <w:lang w:eastAsia="fr-FR"/>
              </w:rPr>
            </w:pPr>
            <w:r w:rsidRPr="002A532C">
              <w:rPr>
                <w:b/>
                <w:sz w:val="16"/>
                <w:szCs w:val="16"/>
                <w:lang w:eastAsia="fr-FR"/>
              </w:rPr>
              <w:t>0%</w:t>
            </w:r>
          </w:p>
        </w:tc>
        <w:tc>
          <w:tcPr>
            <w:tcW w:w="1445" w:type="dxa"/>
            <w:gridSpan w:val="3"/>
            <w:vMerge/>
            <w:vAlign w:val="center"/>
          </w:tcPr>
          <w:p w:rsidR="00EB15F9" w:rsidRPr="002A532C" w:rsidRDefault="00EB15F9" w:rsidP="00720F60">
            <w:pPr>
              <w:jc w:val="center"/>
              <w:rPr>
                <w:b/>
                <w:lang w:eastAsia="fr-FR"/>
              </w:rPr>
            </w:pPr>
          </w:p>
        </w:tc>
        <w:tc>
          <w:tcPr>
            <w:tcW w:w="1211" w:type="dxa"/>
            <w:gridSpan w:val="3"/>
            <w:vMerge/>
            <w:vAlign w:val="center"/>
          </w:tcPr>
          <w:p w:rsidR="00EB15F9" w:rsidRPr="002A532C" w:rsidRDefault="00EB15F9" w:rsidP="00720F60">
            <w:pPr>
              <w:jc w:val="center"/>
              <w:rPr>
                <w:lang w:eastAsia="fr-FR"/>
              </w:rPr>
            </w:pPr>
          </w:p>
        </w:tc>
        <w:tc>
          <w:tcPr>
            <w:tcW w:w="1211" w:type="dxa"/>
            <w:gridSpan w:val="2"/>
            <w:vMerge/>
            <w:vAlign w:val="center"/>
          </w:tcPr>
          <w:p w:rsidR="00EB15F9" w:rsidRPr="002A532C" w:rsidRDefault="00EB15F9" w:rsidP="00720F60">
            <w:pPr>
              <w:jc w:val="center"/>
              <w:rPr>
                <w:lang w:eastAsia="fr-FR"/>
              </w:rPr>
            </w:pPr>
          </w:p>
        </w:tc>
        <w:tc>
          <w:tcPr>
            <w:tcW w:w="1212" w:type="dxa"/>
            <w:gridSpan w:val="3"/>
            <w:vMerge/>
            <w:vAlign w:val="center"/>
          </w:tcPr>
          <w:p w:rsidR="00EB15F9" w:rsidRPr="002A532C" w:rsidRDefault="00EB15F9" w:rsidP="00720F60">
            <w:pPr>
              <w:jc w:val="center"/>
              <w:rPr>
                <w:lang w:eastAsia="fr-FR"/>
              </w:rPr>
            </w:pPr>
          </w:p>
        </w:tc>
        <w:tc>
          <w:tcPr>
            <w:tcW w:w="1211" w:type="dxa"/>
            <w:gridSpan w:val="3"/>
            <w:vMerge/>
            <w:vAlign w:val="center"/>
          </w:tcPr>
          <w:p w:rsidR="00EB15F9" w:rsidRPr="002A532C" w:rsidRDefault="00EB15F9" w:rsidP="00720F60">
            <w:pPr>
              <w:jc w:val="center"/>
              <w:rPr>
                <w:lang w:eastAsia="fr-FR"/>
              </w:rPr>
            </w:pPr>
          </w:p>
        </w:tc>
        <w:tc>
          <w:tcPr>
            <w:tcW w:w="1212" w:type="dxa"/>
            <w:gridSpan w:val="2"/>
            <w:vMerge/>
            <w:tcBorders>
              <w:right w:val="nil"/>
            </w:tcBorders>
            <w:vAlign w:val="center"/>
          </w:tcPr>
          <w:p w:rsidR="00EB15F9" w:rsidRPr="002A532C" w:rsidRDefault="00EB15F9" w:rsidP="00720F60">
            <w:pPr>
              <w:jc w:val="center"/>
              <w:rPr>
                <w:lang w:eastAsia="fr-FR"/>
              </w:rPr>
            </w:pP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EB15F9" w:rsidRPr="002A532C" w:rsidRDefault="00EB15F9" w:rsidP="00720F60">
            <w:pPr>
              <w:jc w:val="center"/>
              <w:rPr>
                <w:b/>
                <w:noProof/>
                <w:lang w:eastAsia="fr-FR"/>
              </w:rPr>
            </w:pPr>
          </w:p>
        </w:tc>
        <w:tc>
          <w:tcPr>
            <w:tcW w:w="1559" w:type="dxa"/>
            <w:gridSpan w:val="4"/>
            <w:tcBorders>
              <w:left w:val="nil"/>
            </w:tcBorders>
            <w:shd w:val="clear" w:color="auto" w:fill="auto"/>
            <w:vAlign w:val="center"/>
          </w:tcPr>
          <w:p w:rsidR="00EB15F9" w:rsidRPr="002A532C" w:rsidRDefault="00EB15F9" w:rsidP="00720F60">
            <w:pPr>
              <w:jc w:val="center"/>
              <w:rPr>
                <w:b/>
                <w:noProof/>
                <w:lang w:eastAsia="fr-FR"/>
              </w:rPr>
            </w:pPr>
            <w:r>
              <w:rPr>
                <w:b/>
                <w:noProof/>
                <w:lang w:eastAsia="fr-FR"/>
              </w:rPr>
              <w:drawing>
                <wp:inline distT="0" distB="0" distL="0" distR="0">
                  <wp:extent cx="303680" cy="303680"/>
                  <wp:effectExtent l="19050" t="0" r="1120" b="0"/>
                  <wp:docPr id="831"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EB15F9" w:rsidRPr="002A532C" w:rsidRDefault="00EB15F9" w:rsidP="00720F60">
            <w:pPr>
              <w:jc w:val="center"/>
              <w:rPr>
                <w:b/>
                <w:lang w:eastAsia="fr-FR"/>
              </w:rPr>
            </w:pPr>
            <w:r w:rsidRPr="002A532C">
              <w:rPr>
                <w:b/>
                <w:lang w:eastAsia="fr-FR"/>
              </w:rPr>
              <w:t>OUI</w:t>
            </w:r>
          </w:p>
          <w:p w:rsidR="00EB15F9" w:rsidRPr="002A532C" w:rsidRDefault="00EB15F9" w:rsidP="00720F60">
            <w:pPr>
              <w:jc w:val="center"/>
              <w:rPr>
                <w:b/>
                <w:noProof/>
                <w:lang w:eastAsia="fr-FR"/>
              </w:rPr>
            </w:pPr>
            <w:r w:rsidRPr="002A532C">
              <w:rPr>
                <w:b/>
                <w:sz w:val="16"/>
                <w:szCs w:val="16"/>
                <w:lang w:eastAsia="fr-FR"/>
              </w:rPr>
              <w:t>100%</w:t>
            </w:r>
          </w:p>
        </w:tc>
        <w:tc>
          <w:tcPr>
            <w:tcW w:w="1445" w:type="dxa"/>
            <w:gridSpan w:val="3"/>
            <w:vMerge/>
            <w:vAlign w:val="center"/>
          </w:tcPr>
          <w:p w:rsidR="00EB15F9" w:rsidRPr="002A532C" w:rsidRDefault="00EB15F9" w:rsidP="00720F60">
            <w:pPr>
              <w:jc w:val="center"/>
              <w:rPr>
                <w:b/>
                <w:lang w:eastAsia="fr-FR"/>
              </w:rPr>
            </w:pPr>
          </w:p>
        </w:tc>
        <w:tc>
          <w:tcPr>
            <w:tcW w:w="1211" w:type="dxa"/>
            <w:gridSpan w:val="3"/>
            <w:vMerge/>
            <w:vAlign w:val="center"/>
          </w:tcPr>
          <w:p w:rsidR="00EB15F9" w:rsidRPr="002A532C" w:rsidRDefault="00EB15F9" w:rsidP="00720F60">
            <w:pPr>
              <w:jc w:val="center"/>
              <w:rPr>
                <w:lang w:eastAsia="fr-FR"/>
              </w:rPr>
            </w:pPr>
          </w:p>
        </w:tc>
        <w:tc>
          <w:tcPr>
            <w:tcW w:w="1211" w:type="dxa"/>
            <w:gridSpan w:val="2"/>
            <w:vMerge/>
            <w:vAlign w:val="center"/>
          </w:tcPr>
          <w:p w:rsidR="00EB15F9" w:rsidRPr="002A532C" w:rsidRDefault="00EB15F9" w:rsidP="00720F60">
            <w:pPr>
              <w:jc w:val="center"/>
              <w:rPr>
                <w:lang w:eastAsia="fr-FR"/>
              </w:rPr>
            </w:pPr>
          </w:p>
        </w:tc>
        <w:tc>
          <w:tcPr>
            <w:tcW w:w="1212" w:type="dxa"/>
            <w:gridSpan w:val="3"/>
            <w:vMerge/>
            <w:vAlign w:val="center"/>
          </w:tcPr>
          <w:p w:rsidR="00EB15F9" w:rsidRPr="002A532C" w:rsidRDefault="00EB15F9" w:rsidP="00720F60">
            <w:pPr>
              <w:jc w:val="center"/>
              <w:rPr>
                <w:lang w:eastAsia="fr-FR"/>
              </w:rPr>
            </w:pPr>
          </w:p>
        </w:tc>
        <w:tc>
          <w:tcPr>
            <w:tcW w:w="1211" w:type="dxa"/>
            <w:gridSpan w:val="3"/>
            <w:vMerge/>
            <w:vAlign w:val="center"/>
          </w:tcPr>
          <w:p w:rsidR="00EB15F9" w:rsidRPr="002A532C" w:rsidRDefault="00EB15F9" w:rsidP="00720F60">
            <w:pPr>
              <w:jc w:val="center"/>
              <w:rPr>
                <w:lang w:eastAsia="fr-FR"/>
              </w:rPr>
            </w:pPr>
          </w:p>
        </w:tc>
        <w:tc>
          <w:tcPr>
            <w:tcW w:w="1212" w:type="dxa"/>
            <w:gridSpan w:val="2"/>
            <w:vMerge/>
            <w:tcBorders>
              <w:right w:val="nil"/>
            </w:tcBorders>
            <w:vAlign w:val="center"/>
          </w:tcPr>
          <w:p w:rsidR="00EB15F9" w:rsidRPr="002A532C" w:rsidRDefault="00EB15F9" w:rsidP="00720F60">
            <w:pPr>
              <w:jc w:val="center"/>
              <w:rPr>
                <w:lang w:eastAsia="fr-FR"/>
              </w:rPr>
            </w:pPr>
          </w:p>
        </w:tc>
        <w:tc>
          <w:tcPr>
            <w:tcW w:w="283" w:type="dxa"/>
            <w:vMerge/>
            <w:tcBorders>
              <w:left w:val="nil"/>
              <w:bottom w:val="nil"/>
              <w:right w:val="nil"/>
            </w:tcBorders>
            <w:shd w:val="clear" w:color="auto" w:fill="215868" w:themeFill="accent5" w:themeFillShade="80"/>
          </w:tcPr>
          <w:p w:rsidR="00EB15F9" w:rsidRPr="002A532C" w:rsidRDefault="00EB15F9" w:rsidP="00720F60">
            <w:pPr>
              <w:rPr>
                <w:lang w:eastAsia="fr-FR"/>
              </w:rPr>
            </w:pPr>
          </w:p>
        </w:tc>
      </w:tr>
      <w:tr w:rsidR="00EB15F9" w:rsidRPr="002A532C" w:rsidTr="00720F60">
        <w:trPr>
          <w:trHeight w:val="213"/>
          <w:jc w:val="center"/>
        </w:trPr>
        <w:tc>
          <w:tcPr>
            <w:tcW w:w="289" w:type="dxa"/>
            <w:tcBorders>
              <w:top w:val="nil"/>
              <w:left w:val="nil"/>
              <w:bottom w:val="nil"/>
              <w:right w:val="nil"/>
            </w:tcBorders>
            <w:shd w:val="clear" w:color="auto" w:fill="FFFFFF" w:themeFill="background1"/>
          </w:tcPr>
          <w:p w:rsidR="00EB15F9" w:rsidRPr="002A532C" w:rsidRDefault="00EB15F9" w:rsidP="00720F60">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EB15F9" w:rsidRPr="002A532C" w:rsidRDefault="00EB15F9" w:rsidP="00720F60">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EB15F9" w:rsidRPr="002A532C" w:rsidRDefault="00EB15F9" w:rsidP="00720F60">
            <w:pPr>
              <w:rPr>
                <w:sz w:val="16"/>
                <w:szCs w:val="16"/>
                <w:lang w:eastAsia="fr-FR"/>
              </w:rPr>
            </w:pPr>
          </w:p>
        </w:tc>
      </w:tr>
      <w:tr w:rsidR="00A072CF" w:rsidRPr="002A532C" w:rsidTr="00720F60">
        <w:trPr>
          <w:trHeight w:val="20"/>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A072CF" w:rsidRPr="002A532C" w:rsidRDefault="00A072CF" w:rsidP="00A072CF">
            <w:pPr>
              <w:ind w:left="113" w:right="113"/>
              <w:jc w:val="center"/>
              <w:rPr>
                <w:b/>
                <w:color w:val="FFFFFF" w:themeColor="background1"/>
                <w:sz w:val="28"/>
                <w:szCs w:val="28"/>
                <w:lang w:eastAsia="fr-FR"/>
              </w:rPr>
            </w:pPr>
            <w:r w:rsidRPr="002A532C">
              <w:rPr>
                <w:b/>
                <w:color w:val="FFFFFF" w:themeColor="background1"/>
                <w:sz w:val="28"/>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A072CF" w:rsidRPr="00281108" w:rsidRDefault="00A072CF" w:rsidP="00A072CF">
            <w:pPr>
              <w:jc w:val="center"/>
              <w:rPr>
                <w:b/>
                <w:color w:val="FFFFFF" w:themeColor="background1"/>
                <w:sz w:val="20"/>
                <w:szCs w:val="20"/>
                <w:lang w:eastAsia="fr-FR"/>
              </w:rPr>
            </w:pPr>
            <w:r w:rsidRPr="00281108">
              <w:rPr>
                <w:b/>
                <w:color w:val="FFFFFF" w:themeColor="background1"/>
                <w:sz w:val="20"/>
                <w:szCs w:val="20"/>
                <w:lang w:eastAsia="fr-FR"/>
              </w:rPr>
              <w:t>Priorité</w:t>
            </w:r>
          </w:p>
          <w:p w:rsidR="00A072CF" w:rsidRPr="002A532C" w:rsidRDefault="00A072CF" w:rsidP="00A072CF">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1</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2</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3</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4</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5</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6</w:t>
            </w:r>
          </w:p>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A05205">
        <w:trPr>
          <w:trHeight w:val="2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r w:rsidRPr="002A532C">
              <w:rPr>
                <w:sz w:val="16"/>
                <w:szCs w:val="16"/>
                <w:lang w:eastAsia="fr-FR"/>
              </w:rPr>
              <w:t>Action 1</w:t>
            </w:r>
          </w:p>
        </w:tc>
        <w:tc>
          <w:tcPr>
            <w:tcW w:w="921" w:type="dxa"/>
            <w:gridSpan w:val="5"/>
            <w:tcBorders>
              <w:top w:val="nil"/>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r w:rsidR="00B7603A">
              <w:rPr>
                <w:rFonts w:ascii="Arial Black" w:hAnsi="Arial Black"/>
                <w:b/>
                <w:sz w:val="16"/>
                <w:szCs w:val="16"/>
                <w:lang w:eastAsia="fr-FR"/>
              </w:rPr>
              <w:t>/1</w:t>
            </w:r>
          </w:p>
        </w:tc>
        <w:tc>
          <w:tcPr>
            <w:tcW w:w="954" w:type="dxa"/>
            <w:vMerge w:val="restart"/>
            <w:tcBorders>
              <w:top w:val="nil"/>
              <w:left w:val="single" w:sz="4" w:space="0" w:color="auto"/>
              <w:bottom w:val="single" w:sz="4" w:space="0" w:color="auto"/>
              <w:right w:val="single" w:sz="4" w:space="0" w:color="auto"/>
            </w:tcBorders>
            <w:vAlign w:val="center"/>
          </w:tcPr>
          <w:p w:rsidR="00A072CF" w:rsidRPr="002A532C" w:rsidRDefault="00A072CF" w:rsidP="00A072CF">
            <w:pPr>
              <w:ind w:left="-103"/>
              <w:jc w:val="center"/>
              <w:rPr>
                <w:lang w:eastAsia="fr-FR"/>
              </w:rPr>
            </w:pPr>
            <w:r w:rsidRPr="002A532C">
              <w:rPr>
                <w:noProof/>
                <w:lang w:eastAsia="fr-FR"/>
              </w:rPr>
              <w:drawing>
                <wp:inline distT="0" distB="0" distL="0" distR="0">
                  <wp:extent cx="491589" cy="491589"/>
                  <wp:effectExtent l="19050" t="0" r="3711" b="0"/>
                  <wp:docPr id="784"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2"/>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4" w:type="dxa"/>
            <w:tcBorders>
              <w:top w:val="nil"/>
              <w:right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20DDA">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r w:rsidRPr="002A532C">
              <w:rPr>
                <w:sz w:val="16"/>
                <w:szCs w:val="16"/>
                <w:lang w:eastAsia="fr-FR"/>
              </w:rPr>
              <w:t>Action 2</w:t>
            </w:r>
          </w:p>
        </w:tc>
        <w:tc>
          <w:tcPr>
            <w:tcW w:w="921" w:type="dxa"/>
            <w:gridSpan w:val="5"/>
            <w:tcBorders>
              <w:left w:val="single" w:sz="4" w:space="0" w:color="auto"/>
              <w:right w:val="single" w:sz="4" w:space="0" w:color="auto"/>
            </w:tcBorders>
            <w:vAlign w:val="center"/>
          </w:tcPr>
          <w:p w:rsidR="00A072CF" w:rsidRPr="002A532C" w:rsidRDefault="00B7603A" w:rsidP="00A072CF">
            <w:pPr>
              <w:jc w:val="center"/>
              <w:rPr>
                <w:rFonts w:ascii="Arial Black" w:hAnsi="Arial Black"/>
                <w:b/>
                <w:sz w:val="16"/>
                <w:szCs w:val="16"/>
                <w:lang w:eastAsia="fr-FR"/>
              </w:rPr>
            </w:pPr>
            <w:r>
              <w:rPr>
                <w:rFonts w:ascii="Arial Black" w:hAnsi="Arial Black"/>
                <w:b/>
                <w:sz w:val="16"/>
                <w:szCs w:val="16"/>
                <w:lang w:eastAsia="fr-FR"/>
              </w:rPr>
              <w:t>2/2</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B7603A"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3" w:type="dxa"/>
            <w:gridSpan w:val="2"/>
            <w:shd w:val="clear" w:color="auto" w:fill="BFBFBF" w:themeFill="background1" w:themeFillShade="BF"/>
            <w:vAlign w:val="center"/>
          </w:tcPr>
          <w:p w:rsidR="00A072CF" w:rsidRPr="002A532C" w:rsidRDefault="00B7603A"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3" w:type="dxa"/>
            <w:gridSpan w:val="3"/>
            <w:shd w:val="clear" w:color="auto" w:fill="BFBFBF" w:themeFill="background1" w:themeFillShade="BF"/>
            <w:vAlign w:val="center"/>
          </w:tcPr>
          <w:p w:rsidR="00A072CF" w:rsidRPr="002A532C" w:rsidRDefault="00B7603A"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3" w:type="dxa"/>
            <w:gridSpan w:val="3"/>
            <w:shd w:val="clear" w:color="auto" w:fill="BFBFBF" w:themeFill="background1" w:themeFillShade="BF"/>
            <w:vAlign w:val="center"/>
          </w:tcPr>
          <w:p w:rsidR="00A072CF" w:rsidRPr="002A532C" w:rsidRDefault="00B7603A"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4" w:type="dxa"/>
            <w:tcBorders>
              <w:right w:val="nil"/>
            </w:tcBorders>
            <w:shd w:val="clear" w:color="auto" w:fill="BFBFBF" w:themeFill="background1" w:themeFillShade="BF"/>
            <w:vAlign w:val="center"/>
          </w:tcPr>
          <w:p w:rsidR="00A072CF" w:rsidRPr="002A532C" w:rsidRDefault="00B7603A"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20DDA">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r w:rsidRPr="002A532C">
              <w:rPr>
                <w:sz w:val="16"/>
                <w:szCs w:val="16"/>
                <w:lang w:eastAsia="fr-FR"/>
              </w:rPr>
              <w:t>Action 3</w:t>
            </w: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2</w:t>
            </w:r>
            <w:r w:rsidR="00B7603A">
              <w:rPr>
                <w:rFonts w:ascii="Arial Black" w:hAnsi="Arial Black"/>
                <w:b/>
                <w:sz w:val="16"/>
                <w:szCs w:val="16"/>
                <w:lang w:eastAsia="fr-FR"/>
              </w:rPr>
              <w:t>/3</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A072CF" w:rsidRPr="002A532C" w:rsidRDefault="00B7603A"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3" w:type="dxa"/>
            <w:gridSpan w:val="3"/>
            <w:shd w:val="clear" w:color="auto" w:fill="BFBFBF" w:themeFill="background1" w:themeFillShade="BF"/>
            <w:vAlign w:val="center"/>
          </w:tcPr>
          <w:p w:rsidR="00A072CF" w:rsidRPr="002A532C" w:rsidRDefault="00B7603A"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3" w:type="dxa"/>
            <w:gridSpan w:val="3"/>
            <w:shd w:val="clear" w:color="auto" w:fill="BFBFBF" w:themeFill="background1" w:themeFillShade="BF"/>
            <w:vAlign w:val="center"/>
          </w:tcPr>
          <w:p w:rsidR="00A072CF" w:rsidRPr="002A532C" w:rsidRDefault="00B7603A"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4" w:type="dxa"/>
            <w:tcBorders>
              <w:right w:val="nil"/>
            </w:tcBorders>
            <w:shd w:val="clear" w:color="auto" w:fill="BFBFBF" w:themeFill="background1" w:themeFillShade="BF"/>
            <w:vAlign w:val="center"/>
          </w:tcPr>
          <w:p w:rsidR="00A072CF" w:rsidRPr="002A532C" w:rsidRDefault="00B7603A"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20DDA">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p>
        </w:tc>
        <w:tc>
          <w:tcPr>
            <w:tcW w:w="921" w:type="dxa"/>
            <w:gridSpan w:val="5"/>
            <w:tcBorders>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E20DDA">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p>
        </w:tc>
        <w:tc>
          <w:tcPr>
            <w:tcW w:w="921" w:type="dxa"/>
            <w:gridSpan w:val="5"/>
            <w:tcBorders>
              <w:top w:val="single" w:sz="4" w:space="0" w:color="auto"/>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left w:val="single" w:sz="4" w:space="0" w:color="auto"/>
              <w:bottom w:val="single" w:sz="4" w:space="0" w:color="auto"/>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auto"/>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auto"/>
          </w:tcPr>
          <w:p w:rsidR="00A072CF" w:rsidRPr="002A532C" w:rsidRDefault="00A072CF" w:rsidP="00A072CF">
            <w:pPr>
              <w:rPr>
                <w:lang w:eastAsia="fr-FR"/>
              </w:rPr>
            </w:pPr>
          </w:p>
        </w:tc>
        <w:tc>
          <w:tcPr>
            <w:tcW w:w="283" w:type="dxa"/>
            <w:tcBorders>
              <w:top w:val="nil"/>
              <w:left w:val="nil"/>
              <w:bottom w:val="nil"/>
              <w:right w:val="nil"/>
            </w:tcBorders>
            <w:shd w:val="clear" w:color="auto" w:fill="auto"/>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top w:val="nil"/>
              <w:left w:val="nil"/>
            </w:tcBorders>
            <w:vAlign w:val="center"/>
          </w:tcPr>
          <w:p w:rsidR="00A072CF" w:rsidRPr="00C74B3B" w:rsidRDefault="00A072CF" w:rsidP="00A072CF">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A072CF" w:rsidRPr="002A532C" w:rsidRDefault="00A072CF" w:rsidP="00A072CF">
            <w:pPr>
              <w:ind w:left="150"/>
              <w:rPr>
                <w:lang w:eastAsia="fr-FR"/>
              </w:rPr>
            </w:pPr>
            <w:r w:rsidRPr="00132F06">
              <w:rPr>
                <w:rFonts w:eastAsia="Calibri"/>
              </w:rPr>
              <w:t>Une poignée de goélands s’est spécialisé sur la prédation de têtards dans la mare d’Opoul, il sera nécessaire d’évaluer leur impact avant d’envisager un effarouchement ou une régulation.</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trHeight w:val="11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left w:val="nil"/>
            </w:tcBorders>
            <w:vAlign w:val="center"/>
          </w:tcPr>
          <w:p w:rsidR="00A072CF" w:rsidRPr="00C74B3B" w:rsidRDefault="00A072CF" w:rsidP="00A072CF">
            <w:pPr>
              <w:ind w:left="182"/>
              <w:rPr>
                <w:sz w:val="18"/>
                <w:lang w:eastAsia="fr-FR"/>
              </w:rPr>
            </w:pPr>
            <w:r w:rsidRPr="00C74B3B">
              <w:rPr>
                <w:sz w:val="18"/>
                <w:lang w:eastAsia="fr-FR"/>
              </w:rPr>
              <w:t xml:space="preserve">Description </w:t>
            </w:r>
          </w:p>
          <w:p w:rsidR="00A072CF" w:rsidRPr="00C74B3B" w:rsidRDefault="00A072CF" w:rsidP="00A072CF">
            <w:pPr>
              <w:ind w:left="182"/>
              <w:rPr>
                <w:sz w:val="18"/>
                <w:lang w:eastAsia="fr-FR"/>
              </w:rPr>
            </w:pPr>
            <w:r w:rsidRPr="00C74B3B">
              <w:rPr>
                <w:sz w:val="18"/>
                <w:lang w:eastAsia="fr-FR"/>
              </w:rPr>
              <w:t>des Actions :</w:t>
            </w:r>
          </w:p>
        </w:tc>
        <w:tc>
          <w:tcPr>
            <w:tcW w:w="8225" w:type="dxa"/>
            <w:gridSpan w:val="19"/>
            <w:tcBorders>
              <w:right w:val="nil"/>
            </w:tcBorders>
            <w:vAlign w:val="center"/>
          </w:tcPr>
          <w:p w:rsidR="00A072CF" w:rsidRPr="00C74B3B" w:rsidRDefault="00A072CF" w:rsidP="00A072CF">
            <w:pPr>
              <w:ind w:left="150"/>
              <w:rPr>
                <w:b/>
                <w:sz w:val="18"/>
                <w:szCs w:val="18"/>
                <w:lang w:eastAsia="fr-FR"/>
              </w:rPr>
            </w:pPr>
            <w:r w:rsidRPr="00C74B3B">
              <w:rPr>
                <w:b/>
                <w:sz w:val="18"/>
                <w:szCs w:val="18"/>
                <w:lang w:eastAsia="fr-FR"/>
              </w:rPr>
              <w:t>Action 1</w:t>
            </w:r>
            <w:r w:rsidR="00A05205">
              <w:rPr>
                <w:b/>
                <w:sz w:val="18"/>
                <w:szCs w:val="18"/>
                <w:lang w:eastAsia="fr-FR"/>
              </w:rPr>
              <w:t xml:space="preserve"> : </w:t>
            </w:r>
            <w:r w:rsidR="00B7603A" w:rsidRPr="00B7603A">
              <w:rPr>
                <w:sz w:val="18"/>
                <w:szCs w:val="18"/>
                <w:lang w:eastAsia="fr-FR"/>
              </w:rPr>
              <w:t>Evaluer la présence éventuelle de goélands sur le site</w:t>
            </w:r>
            <w:r w:rsidR="00B7603A">
              <w:rPr>
                <w:sz w:val="18"/>
                <w:szCs w:val="18"/>
                <w:lang w:eastAsia="fr-FR"/>
              </w:rPr>
              <w:t xml:space="preserve"> par une action de veille</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trHeight w:val="106"/>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C74B3B" w:rsidRDefault="00A072CF" w:rsidP="00A05205">
            <w:pPr>
              <w:ind w:left="150"/>
              <w:rPr>
                <w:b/>
                <w:sz w:val="18"/>
                <w:szCs w:val="18"/>
                <w:lang w:eastAsia="fr-FR"/>
              </w:rPr>
            </w:pPr>
            <w:r w:rsidRPr="00C74B3B">
              <w:rPr>
                <w:b/>
                <w:sz w:val="18"/>
                <w:szCs w:val="18"/>
                <w:lang w:eastAsia="fr-FR"/>
              </w:rPr>
              <w:t>Action 2</w:t>
            </w:r>
            <w:r w:rsidR="00700936">
              <w:rPr>
                <w:b/>
                <w:sz w:val="18"/>
                <w:szCs w:val="18"/>
                <w:lang w:eastAsia="fr-FR"/>
              </w:rPr>
              <w:t xml:space="preserve"> : </w:t>
            </w:r>
            <w:r w:rsidR="00700936" w:rsidRPr="00700936">
              <w:rPr>
                <w:b/>
                <w:sz w:val="20"/>
                <w:szCs w:val="20"/>
                <w:lang w:eastAsia="fr-FR"/>
              </w:rPr>
              <w:t>SI</w:t>
            </w:r>
            <w:r w:rsidR="00700936">
              <w:rPr>
                <w:sz w:val="20"/>
                <w:szCs w:val="20"/>
                <w:lang w:eastAsia="fr-FR"/>
              </w:rPr>
              <w:t xml:space="preserve"> présence avérée de goélands spécialisés</w:t>
            </w:r>
            <w:r w:rsidR="00A05205">
              <w:rPr>
                <w:sz w:val="20"/>
                <w:szCs w:val="20"/>
                <w:lang w:eastAsia="fr-FR"/>
              </w:rPr>
              <w:t>,  mettre en place un protocole d’évaluation de l’impact de la prédation</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trHeight w:val="108"/>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C74B3B" w:rsidRDefault="00A072CF" w:rsidP="00A05205">
            <w:pPr>
              <w:ind w:left="147"/>
              <w:rPr>
                <w:b/>
                <w:sz w:val="18"/>
                <w:szCs w:val="18"/>
                <w:lang w:eastAsia="fr-FR"/>
              </w:rPr>
            </w:pPr>
            <w:r w:rsidRPr="00C74B3B">
              <w:rPr>
                <w:b/>
                <w:sz w:val="18"/>
                <w:szCs w:val="18"/>
                <w:lang w:eastAsia="fr-FR"/>
              </w:rPr>
              <w:t>Action 3</w:t>
            </w:r>
            <w:r w:rsidR="00700936">
              <w:rPr>
                <w:b/>
                <w:sz w:val="18"/>
                <w:szCs w:val="18"/>
                <w:lang w:eastAsia="fr-FR"/>
              </w:rPr>
              <w:t> </w:t>
            </w:r>
            <w:r w:rsidR="00A05205">
              <w:rPr>
                <w:b/>
                <w:sz w:val="18"/>
                <w:szCs w:val="18"/>
                <w:lang w:eastAsia="fr-FR"/>
              </w:rPr>
              <w:t xml:space="preserve">: </w:t>
            </w:r>
            <w:r w:rsidR="00A05205" w:rsidRPr="00700936">
              <w:rPr>
                <w:b/>
                <w:sz w:val="20"/>
                <w:szCs w:val="20"/>
                <w:lang w:eastAsia="fr-FR"/>
              </w:rPr>
              <w:t>SI</w:t>
            </w:r>
            <w:r w:rsidR="00700936">
              <w:rPr>
                <w:sz w:val="20"/>
                <w:szCs w:val="20"/>
                <w:lang w:eastAsia="fr-FR"/>
              </w:rPr>
              <w:t xml:space="preserve"> impact avérée de goélands spécialisés</w:t>
            </w:r>
            <w:r w:rsidR="00A05205">
              <w:rPr>
                <w:sz w:val="20"/>
                <w:szCs w:val="20"/>
                <w:lang w:eastAsia="fr-FR"/>
              </w:rPr>
              <w:t>,  mettre en place un protocole de limitation de la prédation</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A072CF" w:rsidRPr="00C74B3B" w:rsidRDefault="00B7603A" w:rsidP="00A072CF">
            <w:pPr>
              <w:ind w:left="150"/>
              <w:rPr>
                <w:sz w:val="18"/>
                <w:szCs w:val="18"/>
                <w:lang w:eastAsia="fr-FR"/>
              </w:rPr>
            </w:pPr>
            <w:r>
              <w:rPr>
                <w:sz w:val="18"/>
                <w:szCs w:val="18"/>
                <w:lang w:eastAsia="fr-FR"/>
              </w:rPr>
              <w:t xml:space="preserve">Evaluation et limitation de la prédation </w:t>
            </w:r>
            <w:r w:rsidRPr="00B7603A">
              <w:rPr>
                <w:b/>
                <w:sz w:val="18"/>
                <w:szCs w:val="18"/>
                <w:lang w:eastAsia="fr-FR"/>
              </w:rPr>
              <w:t>SI</w:t>
            </w:r>
            <w:r>
              <w:rPr>
                <w:sz w:val="18"/>
                <w:szCs w:val="18"/>
                <w:lang w:eastAsia="fr-FR"/>
              </w:rPr>
              <w:t xml:space="preserve"> l’impact est jugé </w:t>
            </w:r>
            <w:proofErr w:type="spellStart"/>
            <w:r>
              <w:rPr>
                <w:sz w:val="18"/>
                <w:szCs w:val="18"/>
                <w:lang w:eastAsia="fr-FR"/>
              </w:rPr>
              <w:t>innaceptable</w:t>
            </w:r>
            <w:proofErr w:type="spellEnd"/>
            <w:r>
              <w:rPr>
                <w:sz w:val="18"/>
                <w:szCs w:val="18"/>
                <w:lang w:eastAsia="fr-FR"/>
              </w:rPr>
              <w:t>.</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A072CF" w:rsidRPr="00C74B3B" w:rsidRDefault="00B7603A" w:rsidP="00A072CF">
            <w:pPr>
              <w:ind w:left="150"/>
              <w:rPr>
                <w:sz w:val="18"/>
                <w:szCs w:val="18"/>
                <w:lang w:eastAsia="fr-FR"/>
              </w:rPr>
            </w:pPr>
            <w:r>
              <w:rPr>
                <w:sz w:val="18"/>
                <w:szCs w:val="18"/>
                <w:lang w:eastAsia="fr-FR"/>
              </w:rPr>
              <w:t>Identifier l’impact éventuel de cette prédation sur la population totale d’amphibiens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A072CF" w:rsidRPr="00C74B3B" w:rsidRDefault="00B7603A" w:rsidP="00B7603A">
            <w:pPr>
              <w:ind w:left="150"/>
              <w:rPr>
                <w:sz w:val="18"/>
                <w:szCs w:val="18"/>
                <w:lang w:eastAsia="fr-FR"/>
              </w:rPr>
            </w:pPr>
            <w:r>
              <w:rPr>
                <w:sz w:val="18"/>
                <w:szCs w:val="18"/>
                <w:lang w:eastAsia="fr-FR"/>
              </w:rPr>
              <w:t>C</w:t>
            </w:r>
            <w:r w:rsidR="00A072CF" w:rsidRPr="00C74B3B">
              <w:rPr>
                <w:sz w:val="18"/>
                <w:szCs w:val="18"/>
                <w:lang w:eastAsia="fr-FR"/>
              </w:rPr>
              <w:t>ommune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A072CF" w:rsidRPr="00C74B3B" w:rsidRDefault="00B7603A" w:rsidP="00A072CF">
            <w:pPr>
              <w:ind w:left="150"/>
              <w:rPr>
                <w:sz w:val="18"/>
                <w:szCs w:val="18"/>
                <w:lang w:eastAsia="fr-FR"/>
              </w:rPr>
            </w:pPr>
            <w:proofErr w:type="spellStart"/>
            <w:r>
              <w:rPr>
                <w:sz w:val="18"/>
                <w:szCs w:val="18"/>
                <w:lang w:eastAsia="fr-FR"/>
              </w:rPr>
              <w:t>Raport</w:t>
            </w:r>
            <w:proofErr w:type="spellEnd"/>
            <w:r>
              <w:rPr>
                <w:sz w:val="18"/>
                <w:szCs w:val="18"/>
                <w:lang w:eastAsia="fr-FR"/>
              </w:rPr>
              <w:t xml:space="preserve"> de surveillance, mise en place d’un protocole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A072CF" w:rsidRPr="00C74B3B" w:rsidRDefault="00A072CF" w:rsidP="00B7603A">
            <w:pPr>
              <w:ind w:left="150"/>
              <w:rPr>
                <w:sz w:val="18"/>
                <w:szCs w:val="18"/>
                <w:lang w:eastAsia="fr-FR"/>
              </w:rPr>
            </w:pPr>
            <w:r w:rsidRPr="00C74B3B">
              <w:rPr>
                <w:b/>
                <w:sz w:val="18"/>
                <w:szCs w:val="18"/>
                <w:lang w:eastAsia="fr-FR"/>
              </w:rPr>
              <w:t>Maitrise d’ouvrage :</w:t>
            </w:r>
            <w:r w:rsidRPr="00C74B3B">
              <w:rPr>
                <w:sz w:val="18"/>
                <w:szCs w:val="18"/>
                <w:lang w:eastAsia="fr-FR"/>
              </w:rPr>
              <w:t xml:space="preserve"> PMCA, RIVAGE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single" w:sz="4" w:space="0" w:color="auto"/>
            </w:tcBorders>
            <w:vAlign w:val="center"/>
          </w:tcPr>
          <w:p w:rsidR="00A072CF" w:rsidRPr="00C74B3B" w:rsidRDefault="00A072CF" w:rsidP="00A072CF">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A072CF" w:rsidRPr="00C74B3B" w:rsidRDefault="00A072CF" w:rsidP="00B7603A">
            <w:pPr>
              <w:ind w:left="150"/>
              <w:rPr>
                <w:sz w:val="18"/>
                <w:szCs w:val="18"/>
                <w:lang w:eastAsia="fr-FR"/>
              </w:rPr>
            </w:pPr>
            <w:r w:rsidRPr="00C74B3B">
              <w:rPr>
                <w:sz w:val="18"/>
                <w:szCs w:val="18"/>
                <w:lang w:eastAsia="fr-FR"/>
              </w:rPr>
              <w:t>PMCA, RIVAGE, Commune, Agence de l’eau, CG, EID, CEN-LR, DDTM, DREAL-LR, FDC-66, GOR, Associations,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1A4273">
        <w:trPr>
          <w:trHeight w:val="293"/>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top w:val="single" w:sz="4" w:space="0" w:color="auto"/>
              <w:left w:val="nil"/>
              <w:right w:val="single" w:sz="4" w:space="0" w:color="auto"/>
            </w:tcBorders>
            <w:vAlign w:val="center"/>
          </w:tcPr>
          <w:p w:rsidR="00A072CF" w:rsidRPr="00C74B3B" w:rsidRDefault="00A072CF" w:rsidP="00A072CF">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A072CF" w:rsidRPr="00336083" w:rsidRDefault="00A072CF" w:rsidP="00A072CF">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proofErr w:type="spellStart"/>
            <w:r w:rsidRPr="00C74B3B">
              <w:rPr>
                <w:b/>
                <w:color w:val="FFFFFF" w:themeColor="background1"/>
                <w:lang w:eastAsia="fr-FR"/>
              </w:rPr>
              <w:t>Materiels</w:t>
            </w:r>
            <w:proofErr w:type="spellEnd"/>
          </w:p>
        </w:tc>
        <w:tc>
          <w:tcPr>
            <w:tcW w:w="2552" w:type="dxa"/>
            <w:gridSpan w:val="6"/>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1A4273">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tcPr>
          <w:p w:rsidR="00B7603A" w:rsidRDefault="00B7603A" w:rsidP="00B7603A">
            <w:pPr>
              <w:ind w:left="150"/>
              <w:rPr>
                <w:lang w:eastAsia="fr-FR"/>
              </w:rPr>
            </w:pPr>
            <w:r>
              <w:rPr>
                <w:lang w:eastAsia="fr-FR"/>
              </w:rPr>
              <w:t xml:space="preserve">¼ </w:t>
            </w:r>
            <w:proofErr w:type="spellStart"/>
            <w:r>
              <w:rPr>
                <w:lang w:eastAsia="fr-FR"/>
              </w:rPr>
              <w:t>xRIVAGE</w:t>
            </w:r>
            <w:proofErr w:type="spellEnd"/>
            <w:r>
              <w:rPr>
                <w:lang w:eastAsia="fr-FR"/>
              </w:rPr>
              <w:t xml:space="preserve">, </w:t>
            </w:r>
          </w:p>
          <w:p w:rsidR="00A072CF" w:rsidRPr="002A532C" w:rsidRDefault="00B7603A" w:rsidP="00B7603A">
            <w:pPr>
              <w:ind w:left="150"/>
              <w:rPr>
                <w:lang w:eastAsia="fr-FR"/>
              </w:rPr>
            </w:pPr>
            <w:r>
              <w:rPr>
                <w:lang w:eastAsia="fr-FR"/>
              </w:rPr>
              <w:t xml:space="preserve">¼ </w:t>
            </w:r>
            <w:proofErr w:type="spellStart"/>
            <w:r>
              <w:rPr>
                <w:lang w:eastAsia="fr-FR"/>
              </w:rPr>
              <w:t>xPMCA</w:t>
            </w:r>
            <w:proofErr w:type="spellEnd"/>
          </w:p>
        </w:tc>
        <w:tc>
          <w:tcPr>
            <w:tcW w:w="2552" w:type="dxa"/>
            <w:gridSpan w:val="5"/>
            <w:tcBorders>
              <w:right w:val="nil"/>
            </w:tcBorders>
            <w:vAlign w:val="center"/>
          </w:tcPr>
          <w:p w:rsidR="00A072CF" w:rsidRPr="002A532C" w:rsidRDefault="00A072CF" w:rsidP="001A4273">
            <w:pPr>
              <w:pStyle w:val="Paragraphedeliste"/>
              <w:numPr>
                <w:ilvl w:val="0"/>
                <w:numId w:val="15"/>
              </w:numPr>
              <w:jc w:val="center"/>
              <w:rPr>
                <w:lang w:eastAsia="fr-FR"/>
              </w:rPr>
            </w:pPr>
          </w:p>
        </w:tc>
        <w:tc>
          <w:tcPr>
            <w:tcW w:w="2552" w:type="dxa"/>
            <w:gridSpan w:val="6"/>
            <w:tcBorders>
              <w:right w:val="nil"/>
            </w:tcBorders>
            <w:vAlign w:val="center"/>
          </w:tcPr>
          <w:p w:rsidR="00A072CF" w:rsidRPr="002A532C" w:rsidRDefault="00A072CF" w:rsidP="00B7603A">
            <w:pPr>
              <w:pStyle w:val="Paragraphedeliste"/>
              <w:numPr>
                <w:ilvl w:val="0"/>
                <w:numId w:val="15"/>
              </w:numPr>
              <w:jc w:val="center"/>
              <w:rPr>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1A4273">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A2</w:t>
            </w:r>
          </w:p>
        </w:tc>
        <w:tc>
          <w:tcPr>
            <w:tcW w:w="2551" w:type="dxa"/>
            <w:gridSpan w:val="6"/>
            <w:tcBorders>
              <w:left w:val="single" w:sz="4" w:space="0" w:color="auto"/>
              <w:right w:val="nil"/>
            </w:tcBorders>
            <w:shd w:val="clear" w:color="auto" w:fill="auto"/>
            <w:vAlign w:val="center"/>
          </w:tcPr>
          <w:p w:rsidR="00A072CF" w:rsidRPr="002A532C" w:rsidRDefault="001A4273" w:rsidP="001A4273">
            <w:pPr>
              <w:jc w:val="center"/>
              <w:rPr>
                <w:lang w:eastAsia="fr-FR"/>
              </w:rPr>
            </w:pPr>
            <w:r w:rsidRPr="001A4273">
              <w:rPr>
                <w:b/>
                <w:color w:val="FF0000"/>
                <w:lang w:eastAsia="fr-FR"/>
              </w:rPr>
              <w:t>A DETERMINER</w:t>
            </w:r>
          </w:p>
        </w:tc>
        <w:tc>
          <w:tcPr>
            <w:tcW w:w="2552" w:type="dxa"/>
            <w:gridSpan w:val="5"/>
            <w:tcBorders>
              <w:right w:val="nil"/>
            </w:tcBorders>
            <w:vAlign w:val="center"/>
          </w:tcPr>
          <w:p w:rsidR="00A072CF" w:rsidRPr="002A532C" w:rsidRDefault="00846B3B" w:rsidP="001A4273">
            <w:pPr>
              <w:pStyle w:val="Paragraphedeliste"/>
              <w:ind w:left="1"/>
              <w:jc w:val="center"/>
              <w:rPr>
                <w:lang w:eastAsia="fr-FR"/>
              </w:rPr>
            </w:pPr>
            <w:r>
              <w:rPr>
                <w:b/>
                <w:color w:val="FF0000"/>
                <w:lang w:eastAsia="fr-FR"/>
              </w:rPr>
              <w:t xml:space="preserve">A </w:t>
            </w:r>
            <w:r w:rsidR="001A4273" w:rsidRPr="00095734">
              <w:rPr>
                <w:b/>
                <w:color w:val="FF0000"/>
                <w:lang w:eastAsia="fr-FR"/>
              </w:rPr>
              <w:t>DETERMINER</w:t>
            </w:r>
          </w:p>
        </w:tc>
        <w:tc>
          <w:tcPr>
            <w:tcW w:w="2552" w:type="dxa"/>
            <w:gridSpan w:val="6"/>
            <w:tcBorders>
              <w:right w:val="nil"/>
            </w:tcBorders>
            <w:vAlign w:val="center"/>
          </w:tcPr>
          <w:p w:rsidR="00A072CF" w:rsidRPr="002A532C" w:rsidRDefault="00B7603A" w:rsidP="00B7603A">
            <w:pPr>
              <w:pStyle w:val="Paragraphedeliste"/>
              <w:ind w:left="0"/>
              <w:jc w:val="center"/>
              <w:rPr>
                <w:lang w:eastAsia="fr-FR"/>
              </w:rPr>
            </w:pPr>
            <w:r w:rsidRPr="00095734">
              <w:rPr>
                <w:b/>
                <w:color w:val="FF0000"/>
                <w:lang w:eastAsia="fr-FR"/>
              </w:rPr>
              <w:t>A DETERMINER</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1A4273">
        <w:trPr>
          <w:trHeight w:val="293"/>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A3</w:t>
            </w:r>
          </w:p>
        </w:tc>
        <w:tc>
          <w:tcPr>
            <w:tcW w:w="2551" w:type="dxa"/>
            <w:gridSpan w:val="6"/>
            <w:tcBorders>
              <w:left w:val="single" w:sz="4" w:space="0" w:color="auto"/>
              <w:right w:val="nil"/>
            </w:tcBorders>
            <w:shd w:val="clear" w:color="auto" w:fill="auto"/>
            <w:vAlign w:val="center"/>
          </w:tcPr>
          <w:p w:rsidR="00A072CF" w:rsidRPr="002A532C" w:rsidRDefault="001A4273" w:rsidP="001A4273">
            <w:pPr>
              <w:jc w:val="center"/>
              <w:rPr>
                <w:lang w:eastAsia="fr-FR"/>
              </w:rPr>
            </w:pPr>
            <w:r w:rsidRPr="00095734">
              <w:rPr>
                <w:b/>
                <w:color w:val="FF0000"/>
                <w:lang w:eastAsia="fr-FR"/>
              </w:rPr>
              <w:t>A DETERMINER</w:t>
            </w:r>
          </w:p>
        </w:tc>
        <w:tc>
          <w:tcPr>
            <w:tcW w:w="2552" w:type="dxa"/>
            <w:gridSpan w:val="5"/>
            <w:tcBorders>
              <w:right w:val="nil"/>
            </w:tcBorders>
            <w:vAlign w:val="center"/>
          </w:tcPr>
          <w:p w:rsidR="00A072CF" w:rsidRPr="002A532C" w:rsidRDefault="00846B3B" w:rsidP="001A4273">
            <w:pPr>
              <w:pStyle w:val="Paragraphedeliste"/>
              <w:ind w:left="1"/>
              <w:jc w:val="center"/>
              <w:rPr>
                <w:lang w:eastAsia="fr-FR"/>
              </w:rPr>
            </w:pPr>
            <w:r>
              <w:rPr>
                <w:b/>
                <w:color w:val="FF0000"/>
                <w:lang w:eastAsia="fr-FR"/>
              </w:rPr>
              <w:t xml:space="preserve">A </w:t>
            </w:r>
            <w:r w:rsidR="001A4273" w:rsidRPr="00095734">
              <w:rPr>
                <w:b/>
                <w:color w:val="FF0000"/>
                <w:lang w:eastAsia="fr-FR"/>
              </w:rPr>
              <w:t>DETERMINER</w:t>
            </w:r>
          </w:p>
        </w:tc>
        <w:tc>
          <w:tcPr>
            <w:tcW w:w="2552" w:type="dxa"/>
            <w:gridSpan w:val="6"/>
            <w:tcBorders>
              <w:right w:val="nil"/>
            </w:tcBorders>
            <w:vAlign w:val="center"/>
          </w:tcPr>
          <w:p w:rsidR="00A072CF" w:rsidRPr="002A532C" w:rsidRDefault="00B7603A" w:rsidP="00B7603A">
            <w:pPr>
              <w:pStyle w:val="Paragraphedeliste"/>
              <w:ind w:left="0"/>
              <w:jc w:val="center"/>
              <w:rPr>
                <w:lang w:eastAsia="fr-FR"/>
              </w:rPr>
            </w:pPr>
            <w:r w:rsidRPr="00095734">
              <w:rPr>
                <w:b/>
                <w:color w:val="FF0000"/>
                <w:lang w:eastAsia="fr-FR"/>
              </w:rPr>
              <w:t>A DETERMINER</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37DF9">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nil"/>
            </w:tcBorders>
            <w:vAlign w:val="center"/>
          </w:tcPr>
          <w:p w:rsidR="00A072CF" w:rsidRPr="00C74B3B" w:rsidRDefault="00A072CF" w:rsidP="00A072CF">
            <w:pPr>
              <w:ind w:left="182"/>
              <w:rPr>
                <w:sz w:val="18"/>
                <w:lang w:eastAsia="fr-FR"/>
              </w:rPr>
            </w:pPr>
            <w:r w:rsidRPr="00C74B3B">
              <w:rPr>
                <w:sz w:val="18"/>
                <w:lang w:eastAsia="fr-FR"/>
              </w:rPr>
              <w:t xml:space="preserve">Cadre de mise en œuvre &amp; Financements </w:t>
            </w:r>
            <w:r w:rsidRPr="00C74B3B">
              <w:rPr>
                <w:sz w:val="18"/>
                <w:lang w:eastAsia="fr-FR"/>
              </w:rPr>
              <w:lastRenderedPageBreak/>
              <w:t>mobilisables :</w:t>
            </w:r>
          </w:p>
        </w:tc>
        <w:tc>
          <w:tcPr>
            <w:tcW w:w="8225" w:type="dxa"/>
            <w:gridSpan w:val="19"/>
            <w:tcBorders>
              <w:bottom w:val="nil"/>
              <w:right w:val="nil"/>
            </w:tcBorders>
            <w:vAlign w:val="center"/>
          </w:tcPr>
          <w:p w:rsidR="00FB0ADF" w:rsidRDefault="00FB0ADF" w:rsidP="00FB0ADF">
            <w:pPr>
              <w:ind w:left="150"/>
              <w:rPr>
                <w:sz w:val="18"/>
                <w:szCs w:val="18"/>
                <w:lang w:eastAsia="fr-FR"/>
              </w:rPr>
            </w:pPr>
            <w:r>
              <w:rPr>
                <w:sz w:val="18"/>
                <w:szCs w:val="18"/>
                <w:lang w:eastAsia="fr-FR"/>
              </w:rPr>
              <w:lastRenderedPageBreak/>
              <w:t>Réalisé par PMCA avec appui technique de RIVAGE et de la commune.</w:t>
            </w:r>
          </w:p>
          <w:p w:rsidR="00A072CF" w:rsidRPr="00C74B3B" w:rsidRDefault="00FB0ADF" w:rsidP="00FB0ADF">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bl>
    <w:p w:rsidR="00A05205" w:rsidRDefault="00A05205"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694EEC" w:rsidRPr="002A532C" w:rsidTr="003A5408">
        <w:trPr>
          <w:jc w:val="center"/>
        </w:trPr>
        <w:tc>
          <w:tcPr>
            <w:tcW w:w="289" w:type="dxa"/>
            <w:shd w:val="clear" w:color="auto" w:fill="215868" w:themeFill="accent5" w:themeFillShade="80"/>
            <w:vAlign w:val="center"/>
          </w:tcPr>
          <w:p w:rsidR="00694EEC" w:rsidRPr="002A532C" w:rsidRDefault="00694EEC" w:rsidP="003A5408">
            <w:pPr>
              <w:rPr>
                <w:lang w:eastAsia="fr-FR"/>
              </w:rPr>
            </w:pPr>
          </w:p>
        </w:tc>
        <w:tc>
          <w:tcPr>
            <w:tcW w:w="9776" w:type="dxa"/>
            <w:shd w:val="clear" w:color="auto" w:fill="215868" w:themeFill="accent5" w:themeFillShade="80"/>
            <w:vAlign w:val="center"/>
          </w:tcPr>
          <w:p w:rsidR="00694EEC" w:rsidRPr="00C74B3B" w:rsidRDefault="00694EEC" w:rsidP="003A5408">
            <w:pPr>
              <w:ind w:left="150"/>
              <w:rPr>
                <w:sz w:val="18"/>
                <w:szCs w:val="18"/>
                <w:lang w:eastAsia="fr-FR"/>
              </w:rPr>
            </w:pPr>
          </w:p>
        </w:tc>
        <w:tc>
          <w:tcPr>
            <w:tcW w:w="283" w:type="dxa"/>
            <w:shd w:val="clear" w:color="auto" w:fill="215868" w:themeFill="accent5" w:themeFillShade="80"/>
            <w:vAlign w:val="center"/>
          </w:tcPr>
          <w:p w:rsidR="00694EEC" w:rsidRPr="002A532C" w:rsidRDefault="00694EEC" w:rsidP="003A5408">
            <w:pPr>
              <w:rPr>
                <w:lang w:eastAsia="fr-FR"/>
              </w:rPr>
            </w:pPr>
          </w:p>
        </w:tc>
      </w:tr>
      <w:tr w:rsidR="00694EEC" w:rsidRPr="002A532C" w:rsidTr="003A5408">
        <w:trPr>
          <w:jc w:val="center"/>
        </w:trPr>
        <w:tc>
          <w:tcPr>
            <w:tcW w:w="289" w:type="dxa"/>
            <w:shd w:val="clear" w:color="auto" w:fill="215868" w:themeFill="accent5" w:themeFillShade="80"/>
            <w:vAlign w:val="center"/>
          </w:tcPr>
          <w:p w:rsidR="00694EEC" w:rsidRPr="002A532C" w:rsidRDefault="00694EEC" w:rsidP="003A5408">
            <w:pPr>
              <w:rPr>
                <w:lang w:eastAsia="fr-FR"/>
              </w:rPr>
            </w:pPr>
          </w:p>
        </w:tc>
        <w:tc>
          <w:tcPr>
            <w:tcW w:w="9776" w:type="dxa"/>
            <w:vAlign w:val="center"/>
          </w:tcPr>
          <w:p w:rsidR="00694EEC" w:rsidRPr="00037EAD" w:rsidRDefault="00694EEC" w:rsidP="003A5408">
            <w:pPr>
              <w:ind w:left="150"/>
              <w:rPr>
                <w:b/>
                <w:sz w:val="18"/>
                <w:szCs w:val="18"/>
                <w:lang w:eastAsia="fr-FR"/>
              </w:rPr>
            </w:pPr>
            <w:r w:rsidRPr="00037EAD">
              <w:rPr>
                <w:b/>
                <w:sz w:val="18"/>
                <w:szCs w:val="18"/>
                <w:lang w:eastAsia="fr-FR"/>
              </w:rPr>
              <w:t>Observations :</w:t>
            </w:r>
          </w:p>
          <w:p w:rsidR="00694EEC" w:rsidRPr="00C74B3B" w:rsidRDefault="005C61C6" w:rsidP="003A5408">
            <w:pPr>
              <w:ind w:left="150"/>
              <w:rPr>
                <w:sz w:val="18"/>
                <w:szCs w:val="18"/>
                <w:lang w:eastAsia="fr-FR"/>
              </w:rPr>
            </w:pPr>
            <w:r w:rsidRPr="005C61C6">
              <w:rPr>
                <w:sz w:val="18"/>
                <w:szCs w:val="18"/>
                <w:lang w:eastAsia="fr-FR"/>
              </w:rPr>
              <w:t xml:space="preserve">Il faut signaler depuis les années 1986-88, l'émergence d'une nouvelle menace visant directement certains peuplements de batraciens avec le développement de la prédation par le Goéland </w:t>
            </w:r>
            <w:proofErr w:type="spellStart"/>
            <w:r w:rsidRPr="005C61C6">
              <w:rPr>
                <w:sz w:val="18"/>
                <w:szCs w:val="18"/>
                <w:lang w:eastAsia="fr-FR"/>
              </w:rPr>
              <w:t>leucophée</w:t>
            </w:r>
            <w:proofErr w:type="spellEnd"/>
            <w:r w:rsidRPr="005C61C6">
              <w:rPr>
                <w:sz w:val="18"/>
                <w:szCs w:val="18"/>
                <w:lang w:eastAsia="fr-FR"/>
              </w:rPr>
              <w:t xml:space="preserve"> (</w:t>
            </w:r>
            <w:proofErr w:type="spellStart"/>
            <w:r w:rsidRPr="005C61C6">
              <w:rPr>
                <w:sz w:val="18"/>
                <w:szCs w:val="18"/>
                <w:lang w:eastAsia="fr-FR"/>
              </w:rPr>
              <w:t>Larus</w:t>
            </w:r>
            <w:proofErr w:type="spellEnd"/>
            <w:r w:rsidRPr="005C61C6">
              <w:rPr>
                <w:sz w:val="18"/>
                <w:szCs w:val="18"/>
                <w:lang w:eastAsia="fr-FR"/>
              </w:rPr>
              <w:t xml:space="preserve"> </w:t>
            </w:r>
            <w:proofErr w:type="spellStart"/>
            <w:r w:rsidRPr="005C61C6">
              <w:rPr>
                <w:sz w:val="18"/>
                <w:szCs w:val="18"/>
                <w:lang w:eastAsia="fr-FR"/>
              </w:rPr>
              <w:t>cachinnans</w:t>
            </w:r>
            <w:proofErr w:type="spellEnd"/>
            <w:r w:rsidRPr="005C61C6">
              <w:rPr>
                <w:sz w:val="18"/>
                <w:szCs w:val="18"/>
                <w:lang w:eastAsia="fr-FR"/>
              </w:rPr>
              <w:t xml:space="preserve">), certains individus s'étant spécialisé sur la capture en </w:t>
            </w:r>
            <w:proofErr w:type="spellStart"/>
            <w:r w:rsidRPr="005C61C6">
              <w:rPr>
                <w:sz w:val="18"/>
                <w:szCs w:val="18"/>
                <w:lang w:eastAsia="fr-FR"/>
              </w:rPr>
              <w:t>mai-juin</w:t>
            </w:r>
            <w:proofErr w:type="spellEnd"/>
            <w:r w:rsidRPr="005C61C6">
              <w:rPr>
                <w:sz w:val="18"/>
                <w:szCs w:val="18"/>
                <w:lang w:eastAsia="fr-FR"/>
              </w:rPr>
              <w:t xml:space="preserve"> des gros </w:t>
            </w:r>
            <w:proofErr w:type="spellStart"/>
            <w:r w:rsidRPr="005C61C6">
              <w:rPr>
                <w:sz w:val="18"/>
                <w:szCs w:val="18"/>
                <w:lang w:eastAsia="fr-FR"/>
              </w:rPr>
              <w:t>tétards</w:t>
            </w:r>
            <w:proofErr w:type="spellEnd"/>
            <w:r w:rsidRPr="005C61C6">
              <w:rPr>
                <w:sz w:val="18"/>
                <w:szCs w:val="18"/>
                <w:lang w:eastAsia="fr-FR"/>
              </w:rPr>
              <w:t xml:space="preserve"> de Pélobates ainsi que des jeunes crapauds émergents confrontés à la nudité des berges et donc à l'absence de zones-refuges. L'impact réel sur les populations n'a pas été évalué avec précision mais pourrait néanmoins s'avérer important en raison de l'</w:t>
            </w:r>
            <w:proofErr w:type="spellStart"/>
            <w:r w:rsidRPr="005C61C6">
              <w:rPr>
                <w:sz w:val="18"/>
                <w:szCs w:val="18"/>
                <w:lang w:eastAsia="fr-FR"/>
              </w:rPr>
              <w:t>exiguité</w:t>
            </w:r>
            <w:proofErr w:type="spellEnd"/>
            <w:r w:rsidRPr="005C61C6">
              <w:rPr>
                <w:sz w:val="18"/>
                <w:szCs w:val="18"/>
                <w:lang w:eastAsia="fr-FR"/>
              </w:rPr>
              <w:t xml:space="preserve"> du site. Une procédure de régulation ciblée sur les individus spécialisés pourrait éventuellement </w:t>
            </w:r>
            <w:proofErr w:type="spellStart"/>
            <w:r w:rsidRPr="005C61C6">
              <w:rPr>
                <w:sz w:val="18"/>
                <w:szCs w:val="18"/>
                <w:lang w:eastAsia="fr-FR"/>
              </w:rPr>
              <w:t>ètre</w:t>
            </w:r>
            <w:proofErr w:type="spellEnd"/>
            <w:r w:rsidRPr="005C61C6">
              <w:rPr>
                <w:sz w:val="18"/>
                <w:szCs w:val="18"/>
                <w:lang w:eastAsia="fr-FR"/>
              </w:rPr>
              <w:t xml:space="preserve"> lancée après constitution d'un dossier scientifique sérieux et avis du CRSPN.</w:t>
            </w:r>
          </w:p>
        </w:tc>
        <w:tc>
          <w:tcPr>
            <w:tcW w:w="283" w:type="dxa"/>
            <w:shd w:val="clear" w:color="auto" w:fill="215868" w:themeFill="accent5" w:themeFillShade="80"/>
            <w:vAlign w:val="center"/>
          </w:tcPr>
          <w:p w:rsidR="00694EEC" w:rsidRPr="002A532C" w:rsidRDefault="00694EEC" w:rsidP="003A5408">
            <w:pPr>
              <w:rPr>
                <w:lang w:eastAsia="fr-FR"/>
              </w:rPr>
            </w:pPr>
          </w:p>
        </w:tc>
      </w:tr>
      <w:tr w:rsidR="00694EEC" w:rsidRPr="002A532C" w:rsidTr="003A5408">
        <w:trPr>
          <w:jc w:val="center"/>
        </w:trPr>
        <w:tc>
          <w:tcPr>
            <w:tcW w:w="289" w:type="dxa"/>
            <w:shd w:val="clear" w:color="auto" w:fill="215868" w:themeFill="accent5" w:themeFillShade="80"/>
            <w:vAlign w:val="center"/>
          </w:tcPr>
          <w:p w:rsidR="00694EEC" w:rsidRPr="002A532C" w:rsidRDefault="00694EEC" w:rsidP="003A5408">
            <w:pPr>
              <w:rPr>
                <w:lang w:eastAsia="fr-FR"/>
              </w:rPr>
            </w:pPr>
          </w:p>
        </w:tc>
        <w:tc>
          <w:tcPr>
            <w:tcW w:w="9776" w:type="dxa"/>
            <w:shd w:val="clear" w:color="auto" w:fill="215868" w:themeFill="accent5" w:themeFillShade="80"/>
            <w:vAlign w:val="center"/>
          </w:tcPr>
          <w:p w:rsidR="00694EEC" w:rsidRPr="002A532C" w:rsidRDefault="00694EEC" w:rsidP="003A5408">
            <w:pPr>
              <w:rPr>
                <w:lang w:eastAsia="fr-FR"/>
              </w:rPr>
            </w:pPr>
          </w:p>
        </w:tc>
        <w:tc>
          <w:tcPr>
            <w:tcW w:w="283" w:type="dxa"/>
            <w:shd w:val="clear" w:color="auto" w:fill="215868" w:themeFill="accent5" w:themeFillShade="80"/>
            <w:vAlign w:val="center"/>
          </w:tcPr>
          <w:p w:rsidR="00694EEC" w:rsidRPr="002A532C" w:rsidRDefault="00694EEC" w:rsidP="003A5408">
            <w:pPr>
              <w:rPr>
                <w:lang w:eastAsia="fr-FR"/>
              </w:rPr>
            </w:pPr>
          </w:p>
        </w:tc>
      </w:tr>
    </w:tbl>
    <w:p w:rsidR="00694EEC" w:rsidRDefault="00694EEC" w:rsidP="002A532C"/>
    <w:p w:rsidR="00694EEC" w:rsidRDefault="00694EEC" w:rsidP="002A532C"/>
    <w:p w:rsidR="00694EEC" w:rsidRDefault="00694EEC" w:rsidP="002A532C"/>
    <w:p w:rsidR="00694EEC" w:rsidRDefault="00694EEC" w:rsidP="002A532C"/>
    <w:p w:rsidR="00EB15F9" w:rsidRDefault="00A05205" w:rsidP="00A05205">
      <w:pPr>
        <w:spacing w:after="200" w:line="276" w:lineRule="auto"/>
      </w:pPr>
      <w:r>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EB15F9" w:rsidRPr="002A532C" w:rsidTr="00720F60">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EB15F9" w:rsidRPr="002A532C" w:rsidRDefault="00EB15F9" w:rsidP="0099219C">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sidR="0099219C">
              <w:rPr>
                <w:rFonts w:ascii="Arial Black" w:hAnsi="Arial Black"/>
                <w:b/>
                <w:color w:val="FFFFFF" w:themeColor="background1"/>
                <w:sz w:val="44"/>
                <w:szCs w:val="44"/>
                <w:lang w:eastAsia="fr-FR"/>
              </w:rPr>
              <w:t>8</w:t>
            </w:r>
          </w:p>
        </w:tc>
        <w:tc>
          <w:tcPr>
            <w:tcW w:w="9175" w:type="dxa"/>
            <w:gridSpan w:val="21"/>
            <w:tcBorders>
              <w:top w:val="nil"/>
              <w:left w:val="nil"/>
              <w:bottom w:val="nil"/>
              <w:right w:val="nil"/>
            </w:tcBorders>
            <w:shd w:val="clear" w:color="auto" w:fill="215868" w:themeFill="accent5" w:themeFillShade="80"/>
            <w:vAlign w:val="center"/>
          </w:tcPr>
          <w:p w:rsidR="00EB15F9" w:rsidRPr="00EB15F9" w:rsidRDefault="00C67C61" w:rsidP="00720F60">
            <w:pPr>
              <w:jc w:val="center"/>
              <w:rPr>
                <w:rFonts w:ascii="Arial Black" w:hAnsi="Arial Black"/>
                <w:color w:val="FFFFFF" w:themeColor="background1"/>
                <w:sz w:val="40"/>
                <w:szCs w:val="44"/>
                <w:lang w:eastAsia="fr-FR"/>
              </w:rPr>
            </w:pPr>
            <w:proofErr w:type="spellStart"/>
            <w:r w:rsidRPr="00C67C61">
              <w:rPr>
                <w:rFonts w:ascii="Arial Black" w:hAnsi="Arial Black"/>
                <w:color w:val="FFFFFF" w:themeColor="background1"/>
                <w:sz w:val="40"/>
                <w:szCs w:val="44"/>
                <w:lang w:eastAsia="fr-FR"/>
              </w:rPr>
              <w:t>Gerer</w:t>
            </w:r>
            <w:proofErr w:type="spellEnd"/>
            <w:r w:rsidRPr="00C67C61">
              <w:rPr>
                <w:rFonts w:ascii="Arial Black" w:hAnsi="Arial Black"/>
                <w:color w:val="FFFFFF" w:themeColor="background1"/>
                <w:sz w:val="40"/>
                <w:szCs w:val="44"/>
                <w:lang w:eastAsia="fr-FR"/>
              </w:rPr>
              <w:t xml:space="preserve"> les espèces envahissantes</w:t>
            </w:r>
          </w:p>
        </w:tc>
        <w:tc>
          <w:tcPr>
            <w:tcW w:w="283" w:type="dxa"/>
            <w:tcBorders>
              <w:top w:val="nil"/>
              <w:left w:val="nil"/>
              <w:bottom w:val="nil"/>
              <w:right w:val="nil"/>
            </w:tcBorders>
            <w:shd w:val="clear" w:color="auto" w:fill="215868" w:themeFill="accent5" w:themeFillShade="80"/>
          </w:tcPr>
          <w:p w:rsidR="00EB15F9" w:rsidRPr="002A532C" w:rsidRDefault="00EB15F9" w:rsidP="00720F60">
            <w:pPr>
              <w:jc w:val="center"/>
              <w:rPr>
                <w:rFonts w:ascii="Arial Black" w:hAnsi="Arial Black"/>
                <w:color w:val="FFFFFF" w:themeColor="background1"/>
                <w:sz w:val="44"/>
                <w:szCs w:val="44"/>
                <w:lang w:eastAsia="fr-FR"/>
              </w:rPr>
            </w:pPr>
          </w:p>
        </w:tc>
      </w:tr>
      <w:tr w:rsidR="00EB15F9"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EB15F9" w:rsidRPr="002A532C" w:rsidRDefault="00EB15F9" w:rsidP="00720F60">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EB15F9" w:rsidRPr="002A532C" w:rsidRDefault="00EB15F9" w:rsidP="00720F60">
            <w:pPr>
              <w:jc w:val="center"/>
              <w:rPr>
                <w:sz w:val="20"/>
                <w:szCs w:val="20"/>
                <w:lang w:eastAsia="fr-FR"/>
              </w:rPr>
            </w:pPr>
          </w:p>
        </w:tc>
        <w:tc>
          <w:tcPr>
            <w:tcW w:w="1838" w:type="dxa"/>
            <w:gridSpan w:val="3"/>
            <w:tcBorders>
              <w:top w:val="nil"/>
              <w:left w:val="nil"/>
              <w:right w:val="nil"/>
            </w:tcBorders>
            <w:shd w:val="clear" w:color="auto" w:fill="auto"/>
            <w:vAlign w:val="center"/>
          </w:tcPr>
          <w:p w:rsidR="00EB15F9" w:rsidRPr="00D5772C" w:rsidRDefault="00EB15F9" w:rsidP="00720F60">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EB15F9"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EB15F9" w:rsidRPr="002A532C" w:rsidRDefault="00EB15F9" w:rsidP="00720F60">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EB15F9" w:rsidRPr="002A532C" w:rsidRDefault="00EB15F9" w:rsidP="00720F60">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EB15F9" w:rsidRPr="002A532C" w:rsidRDefault="00B212FC" w:rsidP="00B212FC">
            <w:pPr>
              <w:ind w:left="137"/>
              <w:rPr>
                <w:sz w:val="20"/>
                <w:szCs w:val="20"/>
                <w:lang w:eastAsia="fr-FR"/>
              </w:rPr>
            </w:pPr>
            <w:r>
              <w:rPr>
                <w:sz w:val="20"/>
                <w:szCs w:val="20"/>
                <w:lang w:eastAsia="fr-FR"/>
              </w:rPr>
              <w:t>Veiller à la non-introduction d’espèces animales envahissantes</w:t>
            </w:r>
          </w:p>
        </w:tc>
        <w:tc>
          <w:tcPr>
            <w:tcW w:w="1838" w:type="dxa"/>
            <w:gridSpan w:val="3"/>
            <w:tcBorders>
              <w:left w:val="single" w:sz="4" w:space="0" w:color="auto"/>
              <w:right w:val="nil"/>
            </w:tcBorders>
            <w:shd w:val="clear" w:color="auto" w:fill="auto"/>
            <w:vAlign w:val="center"/>
          </w:tcPr>
          <w:p w:rsidR="00EB15F9" w:rsidRPr="002A532C" w:rsidRDefault="00B212FC" w:rsidP="00720F60">
            <w:pPr>
              <w:jc w:val="center"/>
              <w:rPr>
                <w:sz w:val="20"/>
                <w:szCs w:val="20"/>
                <w:lang w:eastAsia="fr-FR"/>
              </w:rPr>
            </w:pPr>
            <w:r>
              <w:rPr>
                <w:lang w:eastAsia="fr-FR"/>
              </w:rPr>
              <w:t>O</w:t>
            </w:r>
            <w:r w:rsidR="00EB15F9">
              <w:rPr>
                <w:lang w:eastAsia="fr-FR"/>
              </w:rPr>
              <w:t>, …</w:t>
            </w:r>
          </w:p>
        </w:tc>
        <w:tc>
          <w:tcPr>
            <w:tcW w:w="283" w:type="dxa"/>
            <w:vMerge w:val="restart"/>
            <w:tcBorders>
              <w:top w:val="nil"/>
              <w:left w:val="nil"/>
              <w:bottom w:val="nil"/>
              <w:right w:val="nil"/>
            </w:tcBorders>
            <w:shd w:val="clear" w:color="auto" w:fill="215868" w:themeFill="accent5" w:themeFillShade="80"/>
          </w:tcPr>
          <w:p w:rsidR="00EB15F9" w:rsidRPr="002A532C" w:rsidRDefault="00EB15F9" w:rsidP="00720F60">
            <w:pPr>
              <w:jc w:val="center"/>
              <w:rPr>
                <w:lang w:eastAsia="fr-FR"/>
              </w:rPr>
            </w:pPr>
          </w:p>
        </w:tc>
      </w:tr>
      <w:tr w:rsidR="00B212FC" w:rsidRPr="002A532C" w:rsidTr="00B212FC">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B212FC" w:rsidRPr="002A532C" w:rsidRDefault="00B212FC" w:rsidP="00B212FC">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B212FC" w:rsidRPr="002A532C" w:rsidRDefault="00B212FC" w:rsidP="00B212FC">
            <w:pPr>
              <w:jc w:val="center"/>
              <w:rPr>
                <w:b/>
                <w:sz w:val="16"/>
                <w:szCs w:val="16"/>
                <w:lang w:eastAsia="fr-FR"/>
              </w:rPr>
            </w:pPr>
            <w:r w:rsidRPr="002A532C">
              <w:rPr>
                <w:b/>
                <w:sz w:val="16"/>
                <w:szCs w:val="16"/>
                <w:lang w:eastAsia="fr-FR"/>
              </w:rPr>
              <w:t>Action 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B212FC" w:rsidRPr="002A532C" w:rsidRDefault="00B212FC" w:rsidP="00B212FC">
            <w:pPr>
              <w:ind w:left="137"/>
              <w:rPr>
                <w:sz w:val="20"/>
                <w:szCs w:val="20"/>
                <w:lang w:eastAsia="fr-FR"/>
              </w:rPr>
            </w:pPr>
            <w:r>
              <w:rPr>
                <w:sz w:val="20"/>
                <w:szCs w:val="20"/>
                <w:lang w:eastAsia="fr-FR"/>
              </w:rPr>
              <w:t>Veiller à la non-introduction d’espèces végétales envahissantes</w:t>
            </w:r>
          </w:p>
        </w:tc>
        <w:tc>
          <w:tcPr>
            <w:tcW w:w="1838" w:type="dxa"/>
            <w:gridSpan w:val="3"/>
            <w:tcBorders>
              <w:left w:val="single" w:sz="4" w:space="0" w:color="auto"/>
              <w:right w:val="nil"/>
            </w:tcBorders>
            <w:shd w:val="clear" w:color="auto" w:fill="auto"/>
            <w:vAlign w:val="center"/>
          </w:tcPr>
          <w:p w:rsidR="00B212FC" w:rsidRPr="002A532C" w:rsidRDefault="00B212FC" w:rsidP="00B212FC">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B212FC" w:rsidRPr="002A532C" w:rsidRDefault="00B212FC" w:rsidP="00B212FC">
            <w:pPr>
              <w:jc w:val="center"/>
              <w:rPr>
                <w:lang w:eastAsia="fr-FR"/>
              </w:rPr>
            </w:pPr>
          </w:p>
        </w:tc>
      </w:tr>
      <w:tr w:rsidR="00B212FC" w:rsidRPr="002A532C" w:rsidTr="00B212FC">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B212FC" w:rsidRPr="002A532C" w:rsidRDefault="00B212FC" w:rsidP="00B212FC">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B212FC" w:rsidRPr="002A532C" w:rsidRDefault="00B212FC" w:rsidP="00B212FC">
            <w:pPr>
              <w:jc w:val="center"/>
              <w:rPr>
                <w:b/>
                <w:sz w:val="16"/>
                <w:szCs w:val="16"/>
                <w:lang w:eastAsia="fr-FR"/>
              </w:rPr>
            </w:pPr>
            <w:r w:rsidRPr="002A532C">
              <w:rPr>
                <w:b/>
                <w:sz w:val="16"/>
                <w:szCs w:val="16"/>
                <w:lang w:eastAsia="fr-FR"/>
              </w:rPr>
              <w:t>Action 3</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B212FC" w:rsidRPr="002A532C" w:rsidRDefault="00B212FC" w:rsidP="00B212FC">
            <w:pPr>
              <w:ind w:left="137"/>
              <w:rPr>
                <w:sz w:val="20"/>
                <w:szCs w:val="20"/>
                <w:lang w:eastAsia="fr-FR"/>
              </w:rPr>
            </w:pPr>
            <w:r>
              <w:rPr>
                <w:sz w:val="20"/>
                <w:szCs w:val="20"/>
                <w:lang w:eastAsia="fr-FR"/>
              </w:rPr>
              <w:t>Veiller à la non-expansion de la canne de Provence</w:t>
            </w:r>
          </w:p>
        </w:tc>
        <w:tc>
          <w:tcPr>
            <w:tcW w:w="1838" w:type="dxa"/>
            <w:gridSpan w:val="3"/>
            <w:tcBorders>
              <w:left w:val="single" w:sz="4" w:space="0" w:color="auto"/>
              <w:right w:val="nil"/>
            </w:tcBorders>
            <w:shd w:val="clear" w:color="auto" w:fill="auto"/>
            <w:vAlign w:val="center"/>
          </w:tcPr>
          <w:p w:rsidR="00B212FC" w:rsidRPr="002A532C" w:rsidRDefault="00B212FC" w:rsidP="00B212FC">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B212FC" w:rsidRPr="002A532C" w:rsidRDefault="00B212FC" w:rsidP="00B212FC">
            <w:pPr>
              <w:jc w:val="center"/>
              <w:rPr>
                <w:lang w:eastAsia="fr-FR"/>
              </w:rPr>
            </w:pPr>
          </w:p>
        </w:tc>
      </w:tr>
      <w:tr w:rsidR="00B212FC" w:rsidRPr="002A532C" w:rsidTr="00B212FC">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B212FC" w:rsidRPr="002A532C" w:rsidRDefault="00B212FC" w:rsidP="00B212FC">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B212FC" w:rsidRPr="002A532C" w:rsidRDefault="00B212FC" w:rsidP="00B212FC">
            <w:pPr>
              <w:jc w:val="center"/>
              <w:rPr>
                <w:b/>
                <w:sz w:val="16"/>
                <w:szCs w:val="16"/>
                <w:lang w:eastAsia="fr-FR"/>
              </w:rPr>
            </w:pPr>
            <w:r w:rsidRPr="002A532C">
              <w:rPr>
                <w:b/>
                <w:sz w:val="16"/>
                <w:szCs w:val="16"/>
                <w:lang w:eastAsia="fr-FR"/>
              </w:rPr>
              <w:t xml:space="preserve">Action </w:t>
            </w:r>
            <w:r>
              <w:rPr>
                <w:b/>
                <w:sz w:val="16"/>
                <w:szCs w:val="16"/>
                <w:lang w:eastAsia="fr-FR"/>
              </w:rPr>
              <w:t>4</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B212FC" w:rsidRPr="002A532C" w:rsidRDefault="00B212FC" w:rsidP="00846B3B">
            <w:pPr>
              <w:ind w:left="137"/>
              <w:rPr>
                <w:sz w:val="20"/>
                <w:szCs w:val="20"/>
                <w:lang w:eastAsia="fr-FR"/>
              </w:rPr>
            </w:pPr>
            <w:r>
              <w:rPr>
                <w:sz w:val="20"/>
                <w:szCs w:val="20"/>
                <w:lang w:eastAsia="fr-FR"/>
              </w:rPr>
              <w:t xml:space="preserve">Mettre en place des chantiers de régulation </w:t>
            </w:r>
            <w:r w:rsidR="00846B3B" w:rsidRPr="00846B3B">
              <w:rPr>
                <w:b/>
                <w:sz w:val="20"/>
                <w:szCs w:val="20"/>
                <w:lang w:eastAsia="fr-FR"/>
              </w:rPr>
              <w:t>SI</w:t>
            </w:r>
            <w:r>
              <w:rPr>
                <w:sz w:val="20"/>
                <w:szCs w:val="20"/>
                <w:lang w:eastAsia="fr-FR"/>
              </w:rPr>
              <w:t xml:space="preserve"> nécessaire</w:t>
            </w:r>
          </w:p>
        </w:tc>
        <w:tc>
          <w:tcPr>
            <w:tcW w:w="1838" w:type="dxa"/>
            <w:gridSpan w:val="3"/>
            <w:tcBorders>
              <w:left w:val="single" w:sz="4" w:space="0" w:color="auto"/>
              <w:right w:val="nil"/>
            </w:tcBorders>
            <w:shd w:val="clear" w:color="auto" w:fill="auto"/>
            <w:vAlign w:val="center"/>
          </w:tcPr>
          <w:p w:rsidR="00B212FC" w:rsidRPr="002A532C" w:rsidRDefault="00B212FC" w:rsidP="00B212FC">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B212FC" w:rsidRPr="002A532C" w:rsidRDefault="00B212FC" w:rsidP="00B212FC">
            <w:pPr>
              <w:jc w:val="center"/>
              <w:rPr>
                <w:lang w:eastAsia="fr-FR"/>
              </w:rPr>
            </w:pPr>
          </w:p>
        </w:tc>
      </w:tr>
      <w:tr w:rsidR="00B212FC" w:rsidRPr="002A532C" w:rsidTr="00B212FC">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B212FC" w:rsidRPr="002A532C" w:rsidRDefault="00B212FC" w:rsidP="00B212FC">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B212FC" w:rsidRPr="002A532C" w:rsidRDefault="00846B3B" w:rsidP="00846B3B">
            <w:pPr>
              <w:jc w:val="center"/>
              <w:rPr>
                <w:b/>
                <w:sz w:val="16"/>
                <w:szCs w:val="16"/>
                <w:lang w:eastAsia="fr-FR"/>
              </w:rPr>
            </w:pPr>
            <w:r w:rsidRPr="002A532C">
              <w:rPr>
                <w:b/>
                <w:sz w:val="16"/>
                <w:szCs w:val="16"/>
                <w:lang w:eastAsia="fr-FR"/>
              </w:rPr>
              <w:t xml:space="preserve">Action </w:t>
            </w:r>
            <w:r>
              <w:rPr>
                <w:b/>
                <w:sz w:val="16"/>
                <w:szCs w:val="16"/>
                <w:lang w:eastAsia="fr-FR"/>
              </w:rPr>
              <w:t>5</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B212FC" w:rsidRPr="002A532C" w:rsidRDefault="00846B3B" w:rsidP="00B212FC">
            <w:pPr>
              <w:ind w:left="137"/>
              <w:rPr>
                <w:sz w:val="20"/>
                <w:szCs w:val="20"/>
                <w:lang w:eastAsia="fr-FR"/>
              </w:rPr>
            </w:pPr>
            <w:r>
              <w:rPr>
                <w:sz w:val="20"/>
                <w:szCs w:val="20"/>
                <w:lang w:eastAsia="fr-FR"/>
              </w:rPr>
              <w:t>Informer et former</w:t>
            </w:r>
          </w:p>
        </w:tc>
        <w:tc>
          <w:tcPr>
            <w:tcW w:w="1838" w:type="dxa"/>
            <w:gridSpan w:val="3"/>
            <w:tcBorders>
              <w:left w:val="single" w:sz="4" w:space="0" w:color="auto"/>
              <w:right w:val="nil"/>
            </w:tcBorders>
            <w:shd w:val="clear" w:color="auto" w:fill="auto"/>
            <w:vAlign w:val="center"/>
          </w:tcPr>
          <w:p w:rsidR="00B212FC" w:rsidRPr="002A532C" w:rsidRDefault="00B212FC" w:rsidP="00B212FC">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B212FC" w:rsidRPr="002A532C" w:rsidRDefault="00B212FC" w:rsidP="00B212FC">
            <w:pPr>
              <w:jc w:val="center"/>
              <w:rPr>
                <w:lang w:eastAsia="fr-FR"/>
              </w:rPr>
            </w:pPr>
          </w:p>
        </w:tc>
      </w:tr>
      <w:tr w:rsidR="00B212FC" w:rsidRPr="002A532C" w:rsidTr="004169E0">
        <w:trPr>
          <w:trHeight w:val="225"/>
          <w:jc w:val="center"/>
        </w:trPr>
        <w:tc>
          <w:tcPr>
            <w:tcW w:w="289" w:type="dxa"/>
            <w:tcBorders>
              <w:top w:val="nil"/>
              <w:left w:val="nil"/>
              <w:bottom w:val="nil"/>
              <w:right w:val="nil"/>
            </w:tcBorders>
            <w:shd w:val="clear" w:color="auto" w:fill="auto"/>
          </w:tcPr>
          <w:p w:rsidR="00B212FC" w:rsidRPr="002A532C" w:rsidRDefault="00B212FC" w:rsidP="00B212FC">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B212FC" w:rsidRPr="002A532C" w:rsidRDefault="00B212FC" w:rsidP="00B212FC">
            <w:pPr>
              <w:jc w:val="center"/>
              <w:rPr>
                <w:b/>
                <w:color w:val="FFFFFF" w:themeColor="background1"/>
                <w:lang w:eastAsia="fr-FR"/>
              </w:rPr>
            </w:pPr>
          </w:p>
        </w:tc>
        <w:tc>
          <w:tcPr>
            <w:tcW w:w="283" w:type="dxa"/>
            <w:tcBorders>
              <w:top w:val="nil"/>
              <w:left w:val="nil"/>
              <w:bottom w:val="nil"/>
              <w:right w:val="nil"/>
            </w:tcBorders>
            <w:shd w:val="clear" w:color="auto" w:fill="auto"/>
          </w:tcPr>
          <w:p w:rsidR="00B212FC" w:rsidRPr="002A532C" w:rsidRDefault="00B212FC" w:rsidP="00B212FC">
            <w:pPr>
              <w:rPr>
                <w:lang w:eastAsia="fr-FR"/>
              </w:rPr>
            </w:pPr>
          </w:p>
        </w:tc>
      </w:tr>
      <w:tr w:rsidR="00B212FC"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B212FC" w:rsidRPr="002A532C" w:rsidRDefault="00B212FC" w:rsidP="00B212FC">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B212FC" w:rsidRPr="002A532C" w:rsidRDefault="00B212FC" w:rsidP="00B212FC">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B212FC" w:rsidRPr="002A532C" w:rsidRDefault="00B212FC" w:rsidP="00B212FC">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B212FC" w:rsidRPr="002A532C" w:rsidRDefault="00B212FC" w:rsidP="00B212FC">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B212FC" w:rsidRPr="002A532C" w:rsidRDefault="00B212FC" w:rsidP="00B212FC">
            <w:pPr>
              <w:rPr>
                <w:lang w:eastAsia="fr-FR"/>
              </w:rPr>
            </w:pPr>
          </w:p>
        </w:tc>
      </w:tr>
      <w:tr w:rsidR="00B212FC"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B212FC" w:rsidRPr="002A532C" w:rsidRDefault="00B212FC" w:rsidP="00B212FC">
            <w:pPr>
              <w:jc w:val="center"/>
              <w:rPr>
                <w:b/>
                <w:noProof/>
                <w:lang w:eastAsia="fr-FR"/>
              </w:rPr>
            </w:pPr>
          </w:p>
        </w:tc>
        <w:tc>
          <w:tcPr>
            <w:tcW w:w="1551" w:type="dxa"/>
            <w:gridSpan w:val="3"/>
            <w:vMerge w:val="restart"/>
            <w:tcBorders>
              <w:top w:val="nil"/>
              <w:left w:val="nil"/>
            </w:tcBorders>
            <w:vAlign w:val="center"/>
          </w:tcPr>
          <w:p w:rsidR="00B212FC" w:rsidRPr="002A532C" w:rsidRDefault="00B212FC" w:rsidP="00B212FC">
            <w:pPr>
              <w:jc w:val="center"/>
              <w:rPr>
                <w:b/>
                <w:noProof/>
                <w:lang w:eastAsia="fr-FR"/>
              </w:rPr>
            </w:pPr>
            <w:r w:rsidRPr="002A532C">
              <w:rPr>
                <w:b/>
                <w:noProof/>
                <w:lang w:eastAsia="fr-FR"/>
              </w:rPr>
              <w:drawing>
                <wp:inline distT="0" distB="0" distL="0" distR="0">
                  <wp:extent cx="621743" cy="340744"/>
                  <wp:effectExtent l="19050" t="0" r="6907" b="0"/>
                  <wp:docPr id="715"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B212FC" w:rsidRPr="002A532C" w:rsidRDefault="00B212FC" w:rsidP="00B212FC">
            <w:pPr>
              <w:jc w:val="center"/>
              <w:rPr>
                <w:b/>
                <w:lang w:eastAsia="fr-FR"/>
              </w:rPr>
            </w:pPr>
            <w:r w:rsidRPr="002A532C">
              <w:rPr>
                <w:b/>
                <w:lang w:eastAsia="fr-FR"/>
              </w:rPr>
              <w:t>OUI</w:t>
            </w:r>
          </w:p>
          <w:p w:rsidR="00B212FC" w:rsidRPr="002A532C" w:rsidRDefault="00B212FC" w:rsidP="00B212FC">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B212FC" w:rsidRPr="002A532C" w:rsidRDefault="00643FA9" w:rsidP="00B212FC">
            <w:pPr>
              <w:jc w:val="center"/>
              <w:rPr>
                <w:b/>
                <w:lang w:eastAsia="fr-FR"/>
              </w:rPr>
            </w:pPr>
            <w:r>
              <w:object w:dxaOrig="1320" w:dyaOrig="1185">
                <v:shape id="_x0000_i1036" type="#_x0000_t75" style="width:65.25pt;height:59.25pt" o:ole="">
                  <v:imagedata r:id="rId128" o:title=""/>
                </v:shape>
                <o:OLEObject Type="Embed" ProgID="PBrush" ShapeID="_x0000_i1036" DrawAspect="Content" ObjectID="_1451832470" r:id="rId151"/>
              </w:object>
            </w:r>
          </w:p>
        </w:tc>
        <w:tc>
          <w:tcPr>
            <w:tcW w:w="1211" w:type="dxa"/>
            <w:gridSpan w:val="3"/>
            <w:tcBorders>
              <w:top w:val="nil"/>
              <w:bottom w:val="single" w:sz="4" w:space="0" w:color="000000" w:themeColor="text1"/>
            </w:tcBorders>
            <w:vAlign w:val="center"/>
          </w:tcPr>
          <w:p w:rsidR="00B212FC" w:rsidRPr="002A532C" w:rsidRDefault="00B212FC" w:rsidP="00B212FC">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B212FC" w:rsidRPr="002A532C" w:rsidRDefault="00B212FC" w:rsidP="00B212FC">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B212FC" w:rsidRPr="002A532C" w:rsidRDefault="00B212FC" w:rsidP="00B212FC">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B212FC" w:rsidRPr="002A532C" w:rsidRDefault="00B212FC" w:rsidP="00B212FC">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B212FC" w:rsidRPr="002A532C" w:rsidRDefault="00B212FC" w:rsidP="00B212FC">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B212FC" w:rsidRPr="002A532C" w:rsidRDefault="00B212FC" w:rsidP="00B212FC">
            <w:pPr>
              <w:rPr>
                <w:lang w:eastAsia="fr-FR"/>
              </w:rPr>
            </w:pPr>
          </w:p>
        </w:tc>
      </w:tr>
      <w:tr w:rsidR="00B212FC"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B212FC" w:rsidRPr="002A532C" w:rsidRDefault="00B212FC" w:rsidP="00B212FC">
            <w:pPr>
              <w:jc w:val="center"/>
              <w:rPr>
                <w:b/>
                <w:noProof/>
                <w:lang w:eastAsia="fr-FR"/>
              </w:rPr>
            </w:pPr>
          </w:p>
        </w:tc>
        <w:tc>
          <w:tcPr>
            <w:tcW w:w="1551" w:type="dxa"/>
            <w:gridSpan w:val="3"/>
            <w:vMerge/>
            <w:tcBorders>
              <w:left w:val="nil"/>
            </w:tcBorders>
            <w:vAlign w:val="center"/>
          </w:tcPr>
          <w:p w:rsidR="00B212FC" w:rsidRPr="002A532C" w:rsidRDefault="00B212FC" w:rsidP="00B212FC">
            <w:pPr>
              <w:jc w:val="center"/>
              <w:rPr>
                <w:b/>
                <w:lang w:eastAsia="fr-FR"/>
              </w:rPr>
            </w:pPr>
          </w:p>
        </w:tc>
        <w:tc>
          <w:tcPr>
            <w:tcW w:w="723" w:type="dxa"/>
            <w:gridSpan w:val="3"/>
            <w:vMerge/>
            <w:vAlign w:val="center"/>
          </w:tcPr>
          <w:p w:rsidR="00B212FC" w:rsidRPr="002A532C" w:rsidRDefault="00B212FC" w:rsidP="00B212FC">
            <w:pPr>
              <w:jc w:val="center"/>
              <w:rPr>
                <w:b/>
                <w:lang w:eastAsia="fr-FR"/>
              </w:rPr>
            </w:pPr>
          </w:p>
        </w:tc>
        <w:tc>
          <w:tcPr>
            <w:tcW w:w="1445" w:type="dxa"/>
            <w:gridSpan w:val="3"/>
            <w:vMerge/>
            <w:vAlign w:val="center"/>
          </w:tcPr>
          <w:p w:rsidR="00B212FC" w:rsidRPr="002A532C" w:rsidRDefault="00B212FC" w:rsidP="00B212FC">
            <w:pPr>
              <w:jc w:val="center"/>
              <w:rPr>
                <w:b/>
                <w:lang w:eastAsia="fr-FR"/>
              </w:rPr>
            </w:pPr>
          </w:p>
        </w:tc>
        <w:tc>
          <w:tcPr>
            <w:tcW w:w="1211" w:type="dxa"/>
            <w:gridSpan w:val="3"/>
            <w:vMerge w:val="restart"/>
            <w:vAlign w:val="center"/>
          </w:tcPr>
          <w:p w:rsidR="00B212FC" w:rsidRPr="002A532C" w:rsidRDefault="00B212FC" w:rsidP="00B212FC">
            <w:pPr>
              <w:jc w:val="center"/>
              <w:rPr>
                <w:sz w:val="16"/>
                <w:szCs w:val="16"/>
                <w:lang w:eastAsia="fr-FR"/>
              </w:rPr>
            </w:pPr>
            <w:r w:rsidRPr="002A532C">
              <w:rPr>
                <w:noProof/>
                <w:sz w:val="16"/>
                <w:szCs w:val="16"/>
                <w:lang w:eastAsia="fr-FR"/>
              </w:rPr>
              <w:drawing>
                <wp:inline distT="0" distB="0" distL="0" distR="0">
                  <wp:extent cx="558800" cy="546100"/>
                  <wp:effectExtent l="0" t="0" r="0" b="0"/>
                  <wp:docPr id="717"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B212FC" w:rsidRPr="002A532C" w:rsidRDefault="00B212FC" w:rsidP="00B212FC">
            <w:pPr>
              <w:jc w:val="center"/>
              <w:rPr>
                <w:sz w:val="16"/>
                <w:szCs w:val="16"/>
                <w:lang w:eastAsia="fr-FR"/>
              </w:rPr>
            </w:pPr>
            <w:r w:rsidRPr="002A532C">
              <w:rPr>
                <w:noProof/>
                <w:sz w:val="16"/>
                <w:szCs w:val="16"/>
                <w:lang w:eastAsia="fr-FR"/>
              </w:rPr>
              <w:drawing>
                <wp:inline distT="0" distB="0" distL="0" distR="0">
                  <wp:extent cx="511175" cy="508000"/>
                  <wp:effectExtent l="19050" t="0" r="3175" b="0"/>
                  <wp:docPr id="718"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B212FC" w:rsidRPr="002A532C" w:rsidRDefault="00B212FC" w:rsidP="00B212FC">
            <w:pPr>
              <w:jc w:val="center"/>
              <w:rPr>
                <w:sz w:val="16"/>
                <w:szCs w:val="16"/>
                <w:lang w:eastAsia="fr-FR"/>
              </w:rPr>
            </w:pPr>
            <w:r w:rsidRPr="002A532C">
              <w:rPr>
                <w:noProof/>
                <w:sz w:val="16"/>
                <w:szCs w:val="16"/>
                <w:lang w:eastAsia="fr-FR"/>
              </w:rPr>
              <w:drawing>
                <wp:inline distT="0" distB="0" distL="0" distR="0">
                  <wp:extent cx="463550" cy="584200"/>
                  <wp:effectExtent l="19050" t="0" r="0" b="0"/>
                  <wp:docPr id="719"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B212FC" w:rsidRPr="002A532C" w:rsidRDefault="00B212FC" w:rsidP="00B212FC">
            <w:pPr>
              <w:jc w:val="center"/>
              <w:rPr>
                <w:sz w:val="16"/>
                <w:szCs w:val="16"/>
                <w:lang w:eastAsia="fr-FR"/>
              </w:rPr>
            </w:pPr>
            <w:r w:rsidRPr="002A532C">
              <w:rPr>
                <w:noProof/>
                <w:sz w:val="16"/>
                <w:szCs w:val="16"/>
                <w:lang w:eastAsia="fr-FR"/>
              </w:rPr>
              <w:drawing>
                <wp:inline distT="0" distB="0" distL="0" distR="0">
                  <wp:extent cx="574675" cy="571500"/>
                  <wp:effectExtent l="19050" t="0" r="0" b="0"/>
                  <wp:docPr id="720"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B212FC" w:rsidRPr="002A532C" w:rsidRDefault="00B212FC" w:rsidP="00B212FC">
            <w:pPr>
              <w:jc w:val="center"/>
              <w:rPr>
                <w:sz w:val="16"/>
                <w:szCs w:val="16"/>
                <w:lang w:eastAsia="fr-FR"/>
              </w:rPr>
            </w:pPr>
            <w:r w:rsidRPr="002A532C">
              <w:rPr>
                <w:noProof/>
                <w:sz w:val="16"/>
                <w:szCs w:val="16"/>
                <w:lang w:eastAsia="fr-FR"/>
              </w:rPr>
              <w:drawing>
                <wp:inline distT="0" distB="0" distL="0" distR="0">
                  <wp:extent cx="501650" cy="482600"/>
                  <wp:effectExtent l="19050" t="0" r="0" b="0"/>
                  <wp:docPr id="721"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B212FC" w:rsidRPr="002A532C" w:rsidRDefault="00B212FC" w:rsidP="00B212FC">
            <w:pPr>
              <w:rPr>
                <w:lang w:eastAsia="fr-FR"/>
              </w:rPr>
            </w:pPr>
          </w:p>
        </w:tc>
      </w:tr>
      <w:tr w:rsidR="00B212FC"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B212FC" w:rsidRPr="002A532C" w:rsidRDefault="00B212FC" w:rsidP="00B212FC">
            <w:pPr>
              <w:jc w:val="center"/>
              <w:rPr>
                <w:b/>
                <w:lang w:eastAsia="fr-FR"/>
              </w:rPr>
            </w:pPr>
          </w:p>
        </w:tc>
        <w:tc>
          <w:tcPr>
            <w:tcW w:w="1559" w:type="dxa"/>
            <w:gridSpan w:val="4"/>
            <w:tcBorders>
              <w:left w:val="nil"/>
            </w:tcBorders>
            <w:shd w:val="clear" w:color="auto" w:fill="auto"/>
            <w:vAlign w:val="center"/>
          </w:tcPr>
          <w:p w:rsidR="00B212FC" w:rsidRPr="002A532C" w:rsidRDefault="00B212FC" w:rsidP="00B212FC">
            <w:pPr>
              <w:jc w:val="center"/>
              <w:rPr>
                <w:b/>
                <w:lang w:eastAsia="fr-FR"/>
              </w:rPr>
            </w:pPr>
            <w:r w:rsidRPr="002A532C">
              <w:rPr>
                <w:b/>
                <w:noProof/>
                <w:lang w:eastAsia="fr-FR"/>
              </w:rPr>
              <w:drawing>
                <wp:inline distT="0" distB="0" distL="0" distR="0">
                  <wp:extent cx="290232" cy="250685"/>
                  <wp:effectExtent l="19050" t="0" r="0" b="0"/>
                  <wp:docPr id="722"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B212FC" w:rsidRDefault="00B212FC" w:rsidP="00B212FC">
            <w:pPr>
              <w:jc w:val="center"/>
              <w:rPr>
                <w:b/>
                <w:sz w:val="16"/>
                <w:szCs w:val="16"/>
                <w:lang w:eastAsia="fr-FR"/>
              </w:rPr>
            </w:pPr>
            <w:r>
              <w:rPr>
                <w:b/>
                <w:lang w:eastAsia="fr-FR"/>
              </w:rPr>
              <w:t>NON</w:t>
            </w:r>
          </w:p>
          <w:p w:rsidR="00B212FC" w:rsidRPr="002A532C" w:rsidRDefault="00B212FC" w:rsidP="00B212FC">
            <w:pPr>
              <w:jc w:val="center"/>
              <w:rPr>
                <w:b/>
                <w:lang w:eastAsia="fr-FR"/>
              </w:rPr>
            </w:pPr>
            <w:r w:rsidRPr="002A532C">
              <w:rPr>
                <w:b/>
                <w:sz w:val="16"/>
                <w:szCs w:val="16"/>
                <w:lang w:eastAsia="fr-FR"/>
              </w:rPr>
              <w:t>0%</w:t>
            </w:r>
          </w:p>
        </w:tc>
        <w:tc>
          <w:tcPr>
            <w:tcW w:w="1445" w:type="dxa"/>
            <w:gridSpan w:val="3"/>
            <w:vMerge/>
            <w:vAlign w:val="center"/>
          </w:tcPr>
          <w:p w:rsidR="00B212FC" w:rsidRPr="002A532C" w:rsidRDefault="00B212FC" w:rsidP="00B212FC">
            <w:pPr>
              <w:jc w:val="center"/>
              <w:rPr>
                <w:b/>
                <w:lang w:eastAsia="fr-FR"/>
              </w:rPr>
            </w:pPr>
          </w:p>
        </w:tc>
        <w:tc>
          <w:tcPr>
            <w:tcW w:w="1211" w:type="dxa"/>
            <w:gridSpan w:val="3"/>
            <w:vMerge/>
            <w:vAlign w:val="center"/>
          </w:tcPr>
          <w:p w:rsidR="00B212FC" w:rsidRPr="002A532C" w:rsidRDefault="00B212FC" w:rsidP="00B212FC">
            <w:pPr>
              <w:jc w:val="center"/>
              <w:rPr>
                <w:lang w:eastAsia="fr-FR"/>
              </w:rPr>
            </w:pPr>
          </w:p>
        </w:tc>
        <w:tc>
          <w:tcPr>
            <w:tcW w:w="1211" w:type="dxa"/>
            <w:gridSpan w:val="2"/>
            <w:vMerge/>
            <w:vAlign w:val="center"/>
          </w:tcPr>
          <w:p w:rsidR="00B212FC" w:rsidRPr="002A532C" w:rsidRDefault="00B212FC" w:rsidP="00B212FC">
            <w:pPr>
              <w:jc w:val="center"/>
              <w:rPr>
                <w:lang w:eastAsia="fr-FR"/>
              </w:rPr>
            </w:pPr>
          </w:p>
        </w:tc>
        <w:tc>
          <w:tcPr>
            <w:tcW w:w="1212" w:type="dxa"/>
            <w:gridSpan w:val="3"/>
            <w:vMerge/>
            <w:vAlign w:val="center"/>
          </w:tcPr>
          <w:p w:rsidR="00B212FC" w:rsidRPr="002A532C" w:rsidRDefault="00B212FC" w:rsidP="00B212FC">
            <w:pPr>
              <w:jc w:val="center"/>
              <w:rPr>
                <w:lang w:eastAsia="fr-FR"/>
              </w:rPr>
            </w:pPr>
          </w:p>
        </w:tc>
        <w:tc>
          <w:tcPr>
            <w:tcW w:w="1211" w:type="dxa"/>
            <w:gridSpan w:val="3"/>
            <w:vMerge/>
            <w:vAlign w:val="center"/>
          </w:tcPr>
          <w:p w:rsidR="00B212FC" w:rsidRPr="002A532C" w:rsidRDefault="00B212FC" w:rsidP="00B212FC">
            <w:pPr>
              <w:jc w:val="center"/>
              <w:rPr>
                <w:lang w:eastAsia="fr-FR"/>
              </w:rPr>
            </w:pPr>
          </w:p>
        </w:tc>
        <w:tc>
          <w:tcPr>
            <w:tcW w:w="1212" w:type="dxa"/>
            <w:gridSpan w:val="2"/>
            <w:vMerge/>
            <w:tcBorders>
              <w:right w:val="nil"/>
            </w:tcBorders>
            <w:vAlign w:val="center"/>
          </w:tcPr>
          <w:p w:rsidR="00B212FC" w:rsidRPr="002A532C" w:rsidRDefault="00B212FC" w:rsidP="00B212FC">
            <w:pPr>
              <w:jc w:val="center"/>
              <w:rPr>
                <w:lang w:eastAsia="fr-FR"/>
              </w:rPr>
            </w:pPr>
          </w:p>
        </w:tc>
        <w:tc>
          <w:tcPr>
            <w:tcW w:w="283" w:type="dxa"/>
            <w:vMerge/>
            <w:tcBorders>
              <w:left w:val="nil"/>
              <w:bottom w:val="nil"/>
              <w:right w:val="nil"/>
            </w:tcBorders>
            <w:shd w:val="clear" w:color="auto" w:fill="215868" w:themeFill="accent5" w:themeFillShade="80"/>
          </w:tcPr>
          <w:p w:rsidR="00B212FC" w:rsidRPr="002A532C" w:rsidRDefault="00B212FC" w:rsidP="00B212FC">
            <w:pPr>
              <w:rPr>
                <w:lang w:eastAsia="fr-FR"/>
              </w:rPr>
            </w:pPr>
          </w:p>
        </w:tc>
      </w:tr>
      <w:tr w:rsidR="00B212FC"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B212FC" w:rsidRPr="002A532C" w:rsidRDefault="00B212FC" w:rsidP="00B212FC">
            <w:pPr>
              <w:jc w:val="center"/>
              <w:rPr>
                <w:b/>
                <w:noProof/>
                <w:lang w:eastAsia="fr-FR"/>
              </w:rPr>
            </w:pPr>
          </w:p>
        </w:tc>
        <w:tc>
          <w:tcPr>
            <w:tcW w:w="1559" w:type="dxa"/>
            <w:gridSpan w:val="4"/>
            <w:tcBorders>
              <w:left w:val="nil"/>
            </w:tcBorders>
            <w:shd w:val="clear" w:color="auto" w:fill="auto"/>
            <w:vAlign w:val="center"/>
          </w:tcPr>
          <w:p w:rsidR="00B212FC" w:rsidRPr="002A532C" w:rsidRDefault="00B212FC" w:rsidP="00B212FC">
            <w:pPr>
              <w:jc w:val="center"/>
              <w:rPr>
                <w:b/>
                <w:noProof/>
                <w:lang w:eastAsia="fr-FR"/>
              </w:rPr>
            </w:pPr>
            <w:r>
              <w:rPr>
                <w:b/>
                <w:noProof/>
                <w:lang w:eastAsia="fr-FR"/>
              </w:rPr>
              <w:drawing>
                <wp:inline distT="0" distB="0" distL="0" distR="0">
                  <wp:extent cx="303680" cy="303680"/>
                  <wp:effectExtent l="19050" t="0" r="1120" b="0"/>
                  <wp:docPr id="723"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B212FC" w:rsidRPr="002A532C" w:rsidRDefault="00B212FC" w:rsidP="00B212FC">
            <w:pPr>
              <w:jc w:val="center"/>
              <w:rPr>
                <w:b/>
                <w:lang w:eastAsia="fr-FR"/>
              </w:rPr>
            </w:pPr>
            <w:r w:rsidRPr="002A532C">
              <w:rPr>
                <w:b/>
                <w:lang w:eastAsia="fr-FR"/>
              </w:rPr>
              <w:t>OUI</w:t>
            </w:r>
          </w:p>
          <w:p w:rsidR="00B212FC" w:rsidRPr="002A532C" w:rsidRDefault="00B212FC" w:rsidP="00B212FC">
            <w:pPr>
              <w:jc w:val="center"/>
              <w:rPr>
                <w:b/>
                <w:noProof/>
                <w:lang w:eastAsia="fr-FR"/>
              </w:rPr>
            </w:pPr>
            <w:r w:rsidRPr="002A532C">
              <w:rPr>
                <w:b/>
                <w:sz w:val="16"/>
                <w:szCs w:val="16"/>
                <w:lang w:eastAsia="fr-FR"/>
              </w:rPr>
              <w:t>100%</w:t>
            </w:r>
          </w:p>
        </w:tc>
        <w:tc>
          <w:tcPr>
            <w:tcW w:w="1445" w:type="dxa"/>
            <w:gridSpan w:val="3"/>
            <w:vMerge/>
            <w:vAlign w:val="center"/>
          </w:tcPr>
          <w:p w:rsidR="00B212FC" w:rsidRPr="002A532C" w:rsidRDefault="00B212FC" w:rsidP="00B212FC">
            <w:pPr>
              <w:jc w:val="center"/>
              <w:rPr>
                <w:b/>
                <w:lang w:eastAsia="fr-FR"/>
              </w:rPr>
            </w:pPr>
          </w:p>
        </w:tc>
        <w:tc>
          <w:tcPr>
            <w:tcW w:w="1211" w:type="dxa"/>
            <w:gridSpan w:val="3"/>
            <w:vMerge/>
            <w:vAlign w:val="center"/>
          </w:tcPr>
          <w:p w:rsidR="00B212FC" w:rsidRPr="002A532C" w:rsidRDefault="00B212FC" w:rsidP="00B212FC">
            <w:pPr>
              <w:jc w:val="center"/>
              <w:rPr>
                <w:lang w:eastAsia="fr-FR"/>
              </w:rPr>
            </w:pPr>
          </w:p>
        </w:tc>
        <w:tc>
          <w:tcPr>
            <w:tcW w:w="1211" w:type="dxa"/>
            <w:gridSpan w:val="2"/>
            <w:vMerge/>
            <w:vAlign w:val="center"/>
          </w:tcPr>
          <w:p w:rsidR="00B212FC" w:rsidRPr="002A532C" w:rsidRDefault="00B212FC" w:rsidP="00B212FC">
            <w:pPr>
              <w:jc w:val="center"/>
              <w:rPr>
                <w:lang w:eastAsia="fr-FR"/>
              </w:rPr>
            </w:pPr>
          </w:p>
        </w:tc>
        <w:tc>
          <w:tcPr>
            <w:tcW w:w="1212" w:type="dxa"/>
            <w:gridSpan w:val="3"/>
            <w:vMerge/>
            <w:vAlign w:val="center"/>
          </w:tcPr>
          <w:p w:rsidR="00B212FC" w:rsidRPr="002A532C" w:rsidRDefault="00B212FC" w:rsidP="00B212FC">
            <w:pPr>
              <w:jc w:val="center"/>
              <w:rPr>
                <w:lang w:eastAsia="fr-FR"/>
              </w:rPr>
            </w:pPr>
          </w:p>
        </w:tc>
        <w:tc>
          <w:tcPr>
            <w:tcW w:w="1211" w:type="dxa"/>
            <w:gridSpan w:val="3"/>
            <w:vMerge/>
            <w:vAlign w:val="center"/>
          </w:tcPr>
          <w:p w:rsidR="00B212FC" w:rsidRPr="002A532C" w:rsidRDefault="00B212FC" w:rsidP="00B212FC">
            <w:pPr>
              <w:jc w:val="center"/>
              <w:rPr>
                <w:lang w:eastAsia="fr-FR"/>
              </w:rPr>
            </w:pPr>
          </w:p>
        </w:tc>
        <w:tc>
          <w:tcPr>
            <w:tcW w:w="1212" w:type="dxa"/>
            <w:gridSpan w:val="2"/>
            <w:vMerge/>
            <w:tcBorders>
              <w:right w:val="nil"/>
            </w:tcBorders>
            <w:vAlign w:val="center"/>
          </w:tcPr>
          <w:p w:rsidR="00B212FC" w:rsidRPr="002A532C" w:rsidRDefault="00B212FC" w:rsidP="00B212FC">
            <w:pPr>
              <w:jc w:val="center"/>
              <w:rPr>
                <w:lang w:eastAsia="fr-FR"/>
              </w:rPr>
            </w:pPr>
          </w:p>
        </w:tc>
        <w:tc>
          <w:tcPr>
            <w:tcW w:w="283" w:type="dxa"/>
            <w:vMerge/>
            <w:tcBorders>
              <w:left w:val="nil"/>
              <w:bottom w:val="nil"/>
              <w:right w:val="nil"/>
            </w:tcBorders>
            <w:shd w:val="clear" w:color="auto" w:fill="215868" w:themeFill="accent5" w:themeFillShade="80"/>
          </w:tcPr>
          <w:p w:rsidR="00B212FC" w:rsidRPr="002A532C" w:rsidRDefault="00B212FC" w:rsidP="00B212FC">
            <w:pPr>
              <w:rPr>
                <w:lang w:eastAsia="fr-FR"/>
              </w:rPr>
            </w:pPr>
          </w:p>
        </w:tc>
      </w:tr>
      <w:tr w:rsidR="00B212FC" w:rsidRPr="002A532C" w:rsidTr="00720F60">
        <w:trPr>
          <w:trHeight w:val="213"/>
          <w:jc w:val="center"/>
        </w:trPr>
        <w:tc>
          <w:tcPr>
            <w:tcW w:w="289" w:type="dxa"/>
            <w:tcBorders>
              <w:top w:val="nil"/>
              <w:left w:val="nil"/>
              <w:bottom w:val="nil"/>
              <w:right w:val="nil"/>
            </w:tcBorders>
            <w:shd w:val="clear" w:color="auto" w:fill="FFFFFF" w:themeFill="background1"/>
          </w:tcPr>
          <w:p w:rsidR="00B212FC" w:rsidRPr="002A532C" w:rsidRDefault="00B212FC" w:rsidP="00B212FC">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B212FC" w:rsidRPr="002A532C" w:rsidRDefault="00B212FC" w:rsidP="00B212FC">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B212FC" w:rsidRPr="002A532C" w:rsidRDefault="00B212FC" w:rsidP="00B212FC">
            <w:pPr>
              <w:rPr>
                <w:sz w:val="16"/>
                <w:szCs w:val="16"/>
                <w:lang w:eastAsia="fr-FR"/>
              </w:rPr>
            </w:pPr>
          </w:p>
        </w:tc>
      </w:tr>
      <w:tr w:rsidR="00A072CF" w:rsidRPr="002A532C" w:rsidTr="00720F60">
        <w:trPr>
          <w:trHeight w:val="20"/>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A072CF" w:rsidRPr="002A532C" w:rsidRDefault="00A072CF" w:rsidP="00A072CF">
            <w:pPr>
              <w:ind w:left="113" w:right="113"/>
              <w:jc w:val="center"/>
              <w:rPr>
                <w:b/>
                <w:color w:val="FFFFFF" w:themeColor="background1"/>
                <w:sz w:val="28"/>
                <w:szCs w:val="28"/>
                <w:lang w:eastAsia="fr-FR"/>
              </w:rPr>
            </w:pPr>
            <w:r w:rsidRPr="002A532C">
              <w:rPr>
                <w:b/>
                <w:color w:val="FFFFFF" w:themeColor="background1"/>
                <w:sz w:val="28"/>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A072CF" w:rsidRPr="00281108" w:rsidRDefault="00A072CF" w:rsidP="00A072CF">
            <w:pPr>
              <w:jc w:val="center"/>
              <w:rPr>
                <w:b/>
                <w:color w:val="FFFFFF" w:themeColor="background1"/>
                <w:sz w:val="20"/>
                <w:szCs w:val="20"/>
                <w:lang w:eastAsia="fr-FR"/>
              </w:rPr>
            </w:pPr>
            <w:r w:rsidRPr="00281108">
              <w:rPr>
                <w:b/>
                <w:color w:val="FFFFFF" w:themeColor="background1"/>
                <w:sz w:val="20"/>
                <w:szCs w:val="20"/>
                <w:lang w:eastAsia="fr-FR"/>
              </w:rPr>
              <w:t>Priorité</w:t>
            </w:r>
          </w:p>
          <w:p w:rsidR="00A072CF" w:rsidRPr="002A532C" w:rsidRDefault="00A072CF" w:rsidP="00A072CF">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1</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2</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3</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4</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5</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6</w:t>
            </w:r>
          </w:p>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B212FC">
        <w:trPr>
          <w:trHeight w:val="2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1</w:t>
            </w:r>
          </w:p>
        </w:tc>
        <w:tc>
          <w:tcPr>
            <w:tcW w:w="921" w:type="dxa"/>
            <w:gridSpan w:val="5"/>
            <w:tcBorders>
              <w:top w:val="nil"/>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r>
              <w:rPr>
                <w:rFonts w:ascii="Arial Black" w:hAnsi="Arial Black"/>
                <w:b/>
                <w:sz w:val="16"/>
                <w:szCs w:val="16"/>
                <w:lang w:eastAsia="fr-FR"/>
              </w:rPr>
              <w:t>/1</w:t>
            </w:r>
          </w:p>
        </w:tc>
        <w:tc>
          <w:tcPr>
            <w:tcW w:w="954" w:type="dxa"/>
            <w:vMerge w:val="restart"/>
            <w:tcBorders>
              <w:top w:val="nil"/>
              <w:left w:val="single" w:sz="4" w:space="0" w:color="auto"/>
              <w:bottom w:val="single" w:sz="4" w:space="0" w:color="auto"/>
              <w:right w:val="single" w:sz="4" w:space="0" w:color="auto"/>
            </w:tcBorders>
            <w:vAlign w:val="center"/>
          </w:tcPr>
          <w:p w:rsidR="00A072CF" w:rsidRPr="002A532C" w:rsidRDefault="00A072CF" w:rsidP="00A072CF">
            <w:pPr>
              <w:ind w:left="-103"/>
              <w:jc w:val="center"/>
              <w:rPr>
                <w:lang w:eastAsia="fr-FR"/>
              </w:rPr>
            </w:pPr>
            <w:r w:rsidRPr="002A532C">
              <w:rPr>
                <w:noProof/>
                <w:lang w:eastAsia="fr-FR"/>
              </w:rPr>
              <w:drawing>
                <wp:inline distT="0" distB="0" distL="0" distR="0">
                  <wp:extent cx="491589" cy="491589"/>
                  <wp:effectExtent l="19050" t="0" r="3711" b="0"/>
                  <wp:docPr id="793"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2"/>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4" w:type="dxa"/>
            <w:tcBorders>
              <w:top w:val="nil"/>
              <w:right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B212FC">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2</w:t>
            </w: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r>
              <w:rPr>
                <w:rFonts w:ascii="Arial Black" w:hAnsi="Arial Black"/>
                <w:b/>
                <w:sz w:val="16"/>
                <w:szCs w:val="16"/>
                <w:lang w:eastAsia="fr-FR"/>
              </w:rPr>
              <w:t>/1</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B212FC">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3</w:t>
            </w: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Pr>
                <w:rFonts w:ascii="Arial Black" w:hAnsi="Arial Black"/>
                <w:b/>
                <w:sz w:val="16"/>
                <w:szCs w:val="16"/>
                <w:lang w:eastAsia="fr-FR"/>
              </w:rPr>
              <w:t>1/1</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B212FC">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 xml:space="preserve">Action </w:t>
            </w:r>
            <w:r>
              <w:rPr>
                <w:b/>
                <w:sz w:val="16"/>
                <w:szCs w:val="16"/>
                <w:lang w:eastAsia="fr-FR"/>
              </w:rPr>
              <w:t>4</w:t>
            </w:r>
          </w:p>
        </w:tc>
        <w:tc>
          <w:tcPr>
            <w:tcW w:w="921" w:type="dxa"/>
            <w:gridSpan w:val="5"/>
            <w:tcBorders>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Pr>
                <w:rFonts w:ascii="Arial Black" w:hAnsi="Arial Black"/>
                <w:b/>
                <w:sz w:val="16"/>
                <w:szCs w:val="16"/>
                <w:lang w:eastAsia="fr-FR"/>
              </w:rPr>
              <w:t>2/2</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46B3B">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846B3B" w:rsidP="00A072CF">
            <w:pPr>
              <w:jc w:val="center"/>
              <w:rPr>
                <w:sz w:val="16"/>
                <w:szCs w:val="16"/>
                <w:lang w:eastAsia="fr-FR"/>
              </w:rPr>
            </w:pPr>
            <w:r w:rsidRPr="002A532C">
              <w:rPr>
                <w:b/>
                <w:sz w:val="16"/>
                <w:szCs w:val="16"/>
                <w:lang w:eastAsia="fr-FR"/>
              </w:rPr>
              <w:t xml:space="preserve">Action </w:t>
            </w:r>
            <w:r>
              <w:rPr>
                <w:b/>
                <w:sz w:val="16"/>
                <w:szCs w:val="16"/>
                <w:lang w:eastAsia="fr-FR"/>
              </w:rPr>
              <w:t>5</w:t>
            </w:r>
          </w:p>
        </w:tc>
        <w:tc>
          <w:tcPr>
            <w:tcW w:w="921" w:type="dxa"/>
            <w:gridSpan w:val="5"/>
            <w:tcBorders>
              <w:top w:val="single" w:sz="4" w:space="0" w:color="auto"/>
              <w:left w:val="single" w:sz="4" w:space="0" w:color="auto"/>
              <w:bottom w:val="single" w:sz="4" w:space="0" w:color="auto"/>
              <w:right w:val="single" w:sz="4" w:space="0" w:color="auto"/>
            </w:tcBorders>
            <w:vAlign w:val="center"/>
          </w:tcPr>
          <w:p w:rsidR="00A072CF" w:rsidRPr="002A532C" w:rsidRDefault="00846B3B" w:rsidP="00A072CF">
            <w:pPr>
              <w:jc w:val="center"/>
              <w:rPr>
                <w:rFonts w:ascii="Arial Black" w:hAnsi="Arial Black"/>
                <w:b/>
                <w:sz w:val="16"/>
                <w:szCs w:val="16"/>
                <w:lang w:eastAsia="fr-FR"/>
              </w:rPr>
            </w:pPr>
            <w:r>
              <w:rPr>
                <w:rFonts w:ascii="Arial Black" w:hAnsi="Arial Black"/>
                <w:b/>
                <w:sz w:val="16"/>
                <w:szCs w:val="16"/>
                <w:lang w:eastAsia="fr-FR"/>
              </w:rPr>
              <w:t>1/1</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left w:val="single" w:sz="4" w:space="0" w:color="auto"/>
              <w:bottom w:val="single" w:sz="4" w:space="0" w:color="auto"/>
              <w:right w:val="nil"/>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auto"/>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auto"/>
          </w:tcPr>
          <w:p w:rsidR="00A072CF" w:rsidRPr="002A532C" w:rsidRDefault="00A072CF" w:rsidP="00A072CF">
            <w:pPr>
              <w:rPr>
                <w:lang w:eastAsia="fr-FR"/>
              </w:rPr>
            </w:pPr>
          </w:p>
        </w:tc>
        <w:tc>
          <w:tcPr>
            <w:tcW w:w="283" w:type="dxa"/>
            <w:tcBorders>
              <w:top w:val="nil"/>
              <w:left w:val="nil"/>
              <w:bottom w:val="nil"/>
              <w:right w:val="nil"/>
            </w:tcBorders>
            <w:shd w:val="clear" w:color="auto" w:fill="auto"/>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4C591E">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top w:val="nil"/>
              <w:left w:val="nil"/>
            </w:tcBorders>
            <w:vAlign w:val="center"/>
          </w:tcPr>
          <w:p w:rsidR="00A072CF" w:rsidRPr="00C74B3B" w:rsidRDefault="00A072CF" w:rsidP="00A072CF">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A072CF" w:rsidRPr="002A532C" w:rsidRDefault="00A072CF" w:rsidP="00A072CF">
            <w:pPr>
              <w:ind w:left="150"/>
              <w:rPr>
                <w:lang w:eastAsia="fr-FR"/>
              </w:rPr>
            </w:pPr>
            <w:r>
              <w:rPr>
                <w:lang w:eastAsia="fr-FR"/>
              </w:rPr>
              <w:t>La mare d’Opoul est pour le moment relativement épargnée par ce phénomène mais i</w:t>
            </w:r>
            <w:r w:rsidRPr="00493390">
              <w:rPr>
                <w:lang w:eastAsia="fr-FR"/>
              </w:rPr>
              <w:t>l n'est évidemment pas souhaitable de voir des initiatives incontrôlées aboutissant à des introductions d'espèces susceptibles de bouleverser l'équilibre a</w:t>
            </w:r>
            <w:r>
              <w:rPr>
                <w:lang w:eastAsia="fr-FR"/>
              </w:rPr>
              <w:t>ctuel entre les différentes espè</w:t>
            </w:r>
            <w:r w:rsidRPr="00493390">
              <w:rPr>
                <w:lang w:eastAsia="fr-FR"/>
              </w:rPr>
              <w:t>ces locales. Bien que leur activité ne puisse s'exercer que pendant la mise en eau de la mare, 6 espèces semblent particulièrement indésirables sur le site d'Opoul</w:t>
            </w:r>
            <w:r>
              <w:rPr>
                <w:lang w:eastAsia="fr-FR"/>
              </w:rPr>
              <w:t>.</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846B3B" w:rsidRPr="002A532C" w:rsidTr="00720F60">
        <w:trPr>
          <w:trHeight w:val="110"/>
          <w:jc w:val="center"/>
        </w:trPr>
        <w:tc>
          <w:tcPr>
            <w:tcW w:w="289" w:type="dxa"/>
            <w:vMerge w:val="restart"/>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c>
          <w:tcPr>
            <w:tcW w:w="1551" w:type="dxa"/>
            <w:gridSpan w:val="3"/>
            <w:vMerge w:val="restart"/>
            <w:tcBorders>
              <w:left w:val="nil"/>
            </w:tcBorders>
            <w:vAlign w:val="center"/>
          </w:tcPr>
          <w:p w:rsidR="00846B3B" w:rsidRPr="00C74B3B" w:rsidRDefault="00846B3B" w:rsidP="00A072CF">
            <w:pPr>
              <w:ind w:left="182"/>
              <w:rPr>
                <w:sz w:val="18"/>
                <w:lang w:eastAsia="fr-FR"/>
              </w:rPr>
            </w:pPr>
            <w:r w:rsidRPr="00C74B3B">
              <w:rPr>
                <w:sz w:val="18"/>
                <w:lang w:eastAsia="fr-FR"/>
              </w:rPr>
              <w:t xml:space="preserve">Description </w:t>
            </w:r>
          </w:p>
          <w:p w:rsidR="00846B3B" w:rsidRPr="00C74B3B" w:rsidRDefault="00846B3B" w:rsidP="00A072CF">
            <w:pPr>
              <w:ind w:left="182"/>
              <w:rPr>
                <w:sz w:val="18"/>
                <w:lang w:eastAsia="fr-FR"/>
              </w:rPr>
            </w:pPr>
            <w:r w:rsidRPr="00C74B3B">
              <w:rPr>
                <w:sz w:val="18"/>
                <w:lang w:eastAsia="fr-FR"/>
              </w:rPr>
              <w:t>des Actions :</w:t>
            </w:r>
          </w:p>
        </w:tc>
        <w:tc>
          <w:tcPr>
            <w:tcW w:w="8225" w:type="dxa"/>
            <w:gridSpan w:val="19"/>
            <w:tcBorders>
              <w:right w:val="nil"/>
            </w:tcBorders>
            <w:vAlign w:val="center"/>
          </w:tcPr>
          <w:p w:rsidR="00846B3B" w:rsidRPr="00846B3B" w:rsidRDefault="00846B3B" w:rsidP="00A072CF">
            <w:pPr>
              <w:ind w:left="145"/>
              <w:rPr>
                <w:sz w:val="18"/>
                <w:szCs w:val="18"/>
              </w:rPr>
            </w:pPr>
            <w:r w:rsidRPr="00846B3B">
              <w:rPr>
                <w:b/>
                <w:sz w:val="18"/>
                <w:szCs w:val="18"/>
                <w:lang w:eastAsia="fr-FR"/>
              </w:rPr>
              <w:t>Action 1 :</w:t>
            </w:r>
            <w:r w:rsidRPr="00846B3B">
              <w:rPr>
                <w:sz w:val="18"/>
                <w:szCs w:val="18"/>
              </w:rPr>
              <w:t xml:space="preserve"> La Grenouille de Pérez ; absente normalement de cette mare en raison-même de son caractère temporaire, de l’absence de réservoir voisin et surtout de l'absence de végétation rivulaire sufﬁsante. Cette espèce a sans doute déjà fait l'objet de làchers dans le passé puisqu'elle aurait signalée en 1994 (Documents du CIEL, 1994) </w:t>
            </w:r>
          </w:p>
          <w:p w:rsidR="00846B3B" w:rsidRPr="00846B3B" w:rsidRDefault="00846B3B" w:rsidP="00A072CF">
            <w:pPr>
              <w:ind w:left="145"/>
              <w:rPr>
                <w:sz w:val="18"/>
                <w:szCs w:val="18"/>
              </w:rPr>
            </w:pPr>
            <w:r w:rsidRPr="00846B3B">
              <w:rPr>
                <w:sz w:val="18"/>
                <w:szCs w:val="18"/>
              </w:rPr>
              <w:t xml:space="preserve">La Tortue de Floride; signalée au moins une fois à Opoul mais qui n'y serait pas demeurée plus de 10 jours. </w:t>
            </w:r>
          </w:p>
          <w:p w:rsidR="00846B3B" w:rsidRPr="00846B3B" w:rsidRDefault="00846B3B" w:rsidP="00A072CF">
            <w:pPr>
              <w:ind w:left="145"/>
              <w:rPr>
                <w:sz w:val="18"/>
                <w:szCs w:val="18"/>
              </w:rPr>
            </w:pPr>
            <w:r w:rsidRPr="00846B3B">
              <w:rPr>
                <w:sz w:val="18"/>
                <w:szCs w:val="18"/>
              </w:rPr>
              <w:t>La Perche-soleil Lepomis gibbosus, en pleine expansion dans le département des P-O depuis son introduction en vallée de la Têt dans les années B0, et que l'on retrouve aujourd'hui dans les mares à amphibiens les plus reculées jusqu'à 1800m d'altitude. Le Gambusie ou « mange-moustique ›› Gambusia afﬁnís, prédateur potentiel de tétards dans les premiers stades après éclosion au même titre que le Carassin doré (ou poisson-rouge) et enfin l’écrevisse américaine.</w:t>
            </w:r>
          </w:p>
        </w:tc>
        <w:tc>
          <w:tcPr>
            <w:tcW w:w="283" w:type="dxa"/>
            <w:vMerge w:val="restart"/>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r>
      <w:tr w:rsidR="00846B3B" w:rsidRPr="002A532C" w:rsidTr="00720F60">
        <w:trPr>
          <w:trHeight w:val="106"/>
          <w:jc w:val="center"/>
        </w:trPr>
        <w:tc>
          <w:tcPr>
            <w:tcW w:w="289" w:type="dxa"/>
            <w:vMerge/>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c>
          <w:tcPr>
            <w:tcW w:w="1551" w:type="dxa"/>
            <w:gridSpan w:val="3"/>
            <w:vMerge/>
            <w:tcBorders>
              <w:left w:val="nil"/>
            </w:tcBorders>
            <w:vAlign w:val="center"/>
          </w:tcPr>
          <w:p w:rsidR="00846B3B" w:rsidRPr="00C74B3B" w:rsidRDefault="00846B3B" w:rsidP="00A072CF">
            <w:pPr>
              <w:ind w:left="182"/>
              <w:rPr>
                <w:sz w:val="18"/>
                <w:lang w:eastAsia="fr-FR"/>
              </w:rPr>
            </w:pPr>
          </w:p>
        </w:tc>
        <w:tc>
          <w:tcPr>
            <w:tcW w:w="8225" w:type="dxa"/>
            <w:gridSpan w:val="19"/>
            <w:tcBorders>
              <w:right w:val="nil"/>
            </w:tcBorders>
            <w:vAlign w:val="center"/>
          </w:tcPr>
          <w:p w:rsidR="00846B3B" w:rsidRPr="00846B3B" w:rsidRDefault="00846B3B" w:rsidP="00A072CF">
            <w:pPr>
              <w:ind w:left="150"/>
              <w:rPr>
                <w:b/>
                <w:sz w:val="18"/>
                <w:szCs w:val="18"/>
                <w:lang w:eastAsia="fr-FR"/>
              </w:rPr>
            </w:pPr>
            <w:r w:rsidRPr="00846B3B">
              <w:rPr>
                <w:b/>
                <w:sz w:val="18"/>
                <w:szCs w:val="18"/>
                <w:lang w:eastAsia="fr-FR"/>
              </w:rPr>
              <w:t xml:space="preserve">Action 2 : </w:t>
            </w:r>
            <w:r w:rsidRPr="00846B3B">
              <w:rPr>
                <w:sz w:val="18"/>
                <w:szCs w:val="18"/>
                <w:lang w:eastAsia="fr-FR"/>
              </w:rPr>
              <w:t>Une proliferation d’espèces végétales envahissantes ne peut etre que néfaste pour l’équilibre de la dépression humide d’Opoul, une action de surveillance est donc à mettre en place.</w:t>
            </w:r>
            <w:r w:rsidR="001B385D">
              <w:rPr>
                <w:sz w:val="18"/>
                <w:szCs w:val="18"/>
                <w:lang w:eastAsia="fr-FR"/>
              </w:rPr>
              <w:t xml:space="preserve"> PMCA dispose d’un outil d’évaluation des espèces envahissantes sur l’ensemble des sites en gestion.</w:t>
            </w:r>
          </w:p>
        </w:tc>
        <w:tc>
          <w:tcPr>
            <w:tcW w:w="283" w:type="dxa"/>
            <w:vMerge/>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r>
      <w:tr w:rsidR="00846B3B" w:rsidRPr="002A532C" w:rsidTr="00720F60">
        <w:trPr>
          <w:trHeight w:val="108"/>
          <w:jc w:val="center"/>
        </w:trPr>
        <w:tc>
          <w:tcPr>
            <w:tcW w:w="289" w:type="dxa"/>
            <w:vMerge/>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c>
          <w:tcPr>
            <w:tcW w:w="1551" w:type="dxa"/>
            <w:gridSpan w:val="3"/>
            <w:vMerge/>
            <w:tcBorders>
              <w:left w:val="nil"/>
            </w:tcBorders>
            <w:vAlign w:val="center"/>
          </w:tcPr>
          <w:p w:rsidR="00846B3B" w:rsidRPr="00C74B3B" w:rsidRDefault="00846B3B" w:rsidP="00A072CF">
            <w:pPr>
              <w:ind w:left="182"/>
              <w:rPr>
                <w:sz w:val="18"/>
                <w:lang w:eastAsia="fr-FR"/>
              </w:rPr>
            </w:pPr>
          </w:p>
        </w:tc>
        <w:tc>
          <w:tcPr>
            <w:tcW w:w="8225" w:type="dxa"/>
            <w:gridSpan w:val="19"/>
            <w:tcBorders>
              <w:right w:val="nil"/>
            </w:tcBorders>
            <w:vAlign w:val="center"/>
          </w:tcPr>
          <w:p w:rsidR="00846B3B" w:rsidRPr="00846B3B" w:rsidRDefault="00846B3B" w:rsidP="00A072CF">
            <w:pPr>
              <w:ind w:left="147"/>
              <w:rPr>
                <w:b/>
                <w:sz w:val="18"/>
                <w:szCs w:val="18"/>
                <w:lang w:eastAsia="fr-FR"/>
              </w:rPr>
            </w:pPr>
            <w:r w:rsidRPr="00846B3B">
              <w:rPr>
                <w:b/>
                <w:sz w:val="18"/>
                <w:szCs w:val="18"/>
                <w:lang w:eastAsia="fr-FR"/>
              </w:rPr>
              <w:t>Action 3 :</w:t>
            </w:r>
            <w:r w:rsidRPr="00846B3B">
              <w:rPr>
                <w:sz w:val="18"/>
                <w:szCs w:val="18"/>
                <w:lang w:eastAsia="fr-FR"/>
              </w:rPr>
              <w:t xml:space="preserve"> Une poulation de </w:t>
            </w:r>
            <w:r w:rsidRPr="00846B3B">
              <w:rPr>
                <w:b/>
                <w:sz w:val="18"/>
                <w:szCs w:val="18"/>
                <w:lang w:eastAsia="fr-FR"/>
              </w:rPr>
              <w:t>cannes de Provence</w:t>
            </w:r>
            <w:r w:rsidRPr="00846B3B">
              <w:rPr>
                <w:sz w:val="18"/>
                <w:szCs w:val="18"/>
                <w:lang w:eastAsia="fr-FR"/>
              </w:rPr>
              <w:t xml:space="preserve"> est présente à proximité directe de la mare, il sera important de menner une gestion de cette espèce en cas d’abandon de la culture qui permet de limiter son expansion.</w:t>
            </w:r>
          </w:p>
        </w:tc>
        <w:tc>
          <w:tcPr>
            <w:tcW w:w="283" w:type="dxa"/>
            <w:vMerge/>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r>
      <w:tr w:rsidR="00846B3B" w:rsidRPr="002A532C" w:rsidTr="00720F60">
        <w:trPr>
          <w:trHeight w:val="108"/>
          <w:jc w:val="center"/>
        </w:trPr>
        <w:tc>
          <w:tcPr>
            <w:tcW w:w="289" w:type="dxa"/>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c>
          <w:tcPr>
            <w:tcW w:w="1551" w:type="dxa"/>
            <w:gridSpan w:val="3"/>
            <w:vMerge/>
            <w:tcBorders>
              <w:left w:val="nil"/>
            </w:tcBorders>
            <w:vAlign w:val="center"/>
          </w:tcPr>
          <w:p w:rsidR="00846B3B" w:rsidRPr="00C74B3B" w:rsidRDefault="00846B3B" w:rsidP="00A072CF">
            <w:pPr>
              <w:ind w:left="182"/>
              <w:rPr>
                <w:sz w:val="18"/>
                <w:lang w:eastAsia="fr-FR"/>
              </w:rPr>
            </w:pPr>
          </w:p>
        </w:tc>
        <w:tc>
          <w:tcPr>
            <w:tcW w:w="8225" w:type="dxa"/>
            <w:gridSpan w:val="19"/>
            <w:tcBorders>
              <w:right w:val="nil"/>
            </w:tcBorders>
            <w:vAlign w:val="center"/>
          </w:tcPr>
          <w:p w:rsidR="00846B3B" w:rsidRPr="00846B3B" w:rsidRDefault="00846B3B" w:rsidP="00A072CF">
            <w:pPr>
              <w:ind w:left="147"/>
              <w:rPr>
                <w:b/>
                <w:sz w:val="18"/>
                <w:szCs w:val="18"/>
                <w:lang w:eastAsia="fr-FR"/>
              </w:rPr>
            </w:pPr>
            <w:r w:rsidRPr="00846B3B">
              <w:rPr>
                <w:b/>
                <w:sz w:val="18"/>
                <w:szCs w:val="18"/>
                <w:lang w:eastAsia="fr-FR"/>
              </w:rPr>
              <w:t xml:space="preserve">Action 4 : </w:t>
            </w:r>
            <w:r w:rsidRPr="00846B3B">
              <w:rPr>
                <w:sz w:val="18"/>
                <w:szCs w:val="18"/>
              </w:rPr>
              <w:t>La</w:t>
            </w:r>
            <w:r w:rsidRPr="00846B3B">
              <w:rPr>
                <w:sz w:val="18"/>
                <w:szCs w:val="18"/>
                <w:lang w:eastAsia="fr-FR"/>
              </w:rPr>
              <w:t xml:space="preserve"> sensibilisation, la surveillance seront à mener suivis éventuellement d’actions de lutte à définir en cas de besoin. Ces actions seront déterminées en groupe de travail selon l’éspèce à traiter.</w:t>
            </w:r>
          </w:p>
        </w:tc>
        <w:tc>
          <w:tcPr>
            <w:tcW w:w="283" w:type="dxa"/>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r>
      <w:tr w:rsidR="00846B3B" w:rsidRPr="002A532C" w:rsidTr="00720F60">
        <w:trPr>
          <w:trHeight w:val="108"/>
          <w:jc w:val="center"/>
        </w:trPr>
        <w:tc>
          <w:tcPr>
            <w:tcW w:w="289" w:type="dxa"/>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c>
          <w:tcPr>
            <w:tcW w:w="1551" w:type="dxa"/>
            <w:gridSpan w:val="3"/>
            <w:vMerge/>
            <w:tcBorders>
              <w:left w:val="nil"/>
            </w:tcBorders>
            <w:vAlign w:val="center"/>
          </w:tcPr>
          <w:p w:rsidR="00846B3B" w:rsidRPr="00C74B3B" w:rsidRDefault="00846B3B" w:rsidP="00A072CF">
            <w:pPr>
              <w:ind w:left="182"/>
              <w:rPr>
                <w:sz w:val="18"/>
                <w:lang w:eastAsia="fr-FR"/>
              </w:rPr>
            </w:pPr>
          </w:p>
        </w:tc>
        <w:tc>
          <w:tcPr>
            <w:tcW w:w="8225" w:type="dxa"/>
            <w:gridSpan w:val="19"/>
            <w:tcBorders>
              <w:right w:val="nil"/>
            </w:tcBorders>
            <w:vAlign w:val="center"/>
          </w:tcPr>
          <w:p w:rsidR="00846B3B" w:rsidRPr="00846B3B" w:rsidRDefault="00846B3B" w:rsidP="00A072CF">
            <w:pPr>
              <w:ind w:left="147"/>
              <w:rPr>
                <w:sz w:val="18"/>
                <w:szCs w:val="18"/>
                <w:lang w:eastAsia="fr-FR"/>
              </w:rPr>
            </w:pPr>
            <w:r w:rsidRPr="00846B3B">
              <w:rPr>
                <w:b/>
                <w:sz w:val="18"/>
                <w:szCs w:val="18"/>
                <w:lang w:eastAsia="fr-FR"/>
              </w:rPr>
              <w:t xml:space="preserve">Action 5 : </w:t>
            </w:r>
            <w:r w:rsidRPr="00846B3B">
              <w:rPr>
                <w:sz w:val="18"/>
                <w:szCs w:val="18"/>
                <w:lang w:eastAsia="fr-FR"/>
              </w:rPr>
              <w:t>Les supports de communication devront mentionner l’impact qu’aurai l’introduction d’une espèce envahissante dans le milie</w:t>
            </w:r>
            <w:r>
              <w:rPr>
                <w:sz w:val="18"/>
                <w:szCs w:val="18"/>
                <w:lang w:eastAsia="fr-FR"/>
              </w:rPr>
              <w:t>u</w:t>
            </w:r>
          </w:p>
        </w:tc>
        <w:tc>
          <w:tcPr>
            <w:tcW w:w="283" w:type="dxa"/>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r>
      <w:tr w:rsidR="00A072CF" w:rsidRPr="002A532C" w:rsidTr="004C591E">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FF203E">
              <w:rPr>
                <w:lang w:eastAsia="fr-FR"/>
              </w:rPr>
              <w:t>Améliorer et homogéniser la connaissance sur les populations et la dynamique du site.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4C591E">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A072CF" w:rsidRPr="009A68A3" w:rsidRDefault="00A072CF" w:rsidP="00A072CF">
            <w:pPr>
              <w:ind w:left="150"/>
              <w:rPr>
                <w:lang w:eastAsia="fr-FR"/>
              </w:rPr>
            </w:pPr>
            <w:r w:rsidRPr="009A68A3">
              <w:rPr>
                <w:lang w:eastAsia="fr-FR"/>
              </w:rPr>
              <w:t>Malgré l’importance que représente l’acquisition de données naturalistes, les études sont parfois onéreuses, des recherches de financement seront nécessaires.</w:t>
            </w:r>
          </w:p>
          <w:p w:rsidR="00A072CF" w:rsidRPr="00C74B3B" w:rsidRDefault="00A072CF" w:rsidP="00A072CF">
            <w:pPr>
              <w:ind w:left="150"/>
              <w:rPr>
                <w:sz w:val="18"/>
                <w:szCs w:val="18"/>
                <w:lang w:eastAsia="fr-FR"/>
              </w:rPr>
            </w:pPr>
            <w:r w:rsidRPr="009A68A3">
              <w:rPr>
                <w:lang w:eastAsia="fr-FR"/>
              </w:rPr>
              <w:t>La maitrise et la collecte de données produites par une multitude d’acteurs peut s’avérer délicate et fastidieuse.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4C591E">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FF203E">
              <w:rPr>
                <w:lang w:eastAsia="fr-FR"/>
              </w:rPr>
              <w:t>Tous les terrains sont privés, seule la mare en elle-même est communale.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4C591E">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A072CF" w:rsidRPr="00C74B3B" w:rsidRDefault="00A072CF" w:rsidP="00A072CF">
            <w:pPr>
              <w:ind w:left="150"/>
              <w:rPr>
                <w:sz w:val="18"/>
                <w:szCs w:val="18"/>
                <w:lang w:eastAsia="fr-FR"/>
              </w:rPr>
            </w:pPr>
            <w:r>
              <w:rPr>
                <w:lang w:eastAsia="fr-FR"/>
              </w:rPr>
              <w:t>Nombre d’études réalisées et étendue de la valorisation de celles-ci.</w:t>
            </w:r>
            <w:r w:rsidR="00846B3B">
              <w:rPr>
                <w:lang w:eastAsia="fr-FR"/>
              </w:rPr>
              <w:t xml:space="preserve"> Maintien du niveau actuel d’Espèces Envahissantes.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4C591E">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b/>
                <w:sz w:val="18"/>
                <w:szCs w:val="18"/>
                <w:lang w:eastAsia="fr-FR"/>
              </w:rPr>
              <w:t>Maitrise d’ouvrage :</w:t>
            </w:r>
            <w:r w:rsidRPr="00C74B3B">
              <w:rPr>
                <w:sz w:val="18"/>
                <w:szCs w:val="18"/>
                <w:lang w:eastAsia="fr-FR"/>
              </w:rPr>
              <w:t xml:space="preserve"> PMCA, RIVAGE, Commune,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4C591E">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single" w:sz="4" w:space="0" w:color="auto"/>
            </w:tcBorders>
            <w:vAlign w:val="center"/>
          </w:tcPr>
          <w:p w:rsidR="00A072CF" w:rsidRPr="00C74B3B" w:rsidRDefault="00A072CF" w:rsidP="00A072CF">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sz w:val="18"/>
                <w:szCs w:val="18"/>
                <w:lang w:eastAsia="fr-FR"/>
              </w:rPr>
              <w:t>PMCA, RIVAGE, Commune, Agence de l’eau, CG, EID, CEN-LR,  GOR, Associations, …</w:t>
            </w:r>
            <w:r>
              <w:rPr>
                <w:sz w:val="18"/>
                <w:szCs w:val="18"/>
                <w:lang w:eastAsia="fr-FR"/>
              </w:rPr>
              <w:t xml:space="preserve"> ou </w:t>
            </w:r>
            <w:r>
              <w:t xml:space="preserve"> </w:t>
            </w:r>
            <w:r>
              <w:rPr>
                <w:sz w:val="18"/>
                <w:szCs w:val="18"/>
                <w:lang w:eastAsia="fr-FR"/>
              </w:rPr>
              <w:t>t</w:t>
            </w:r>
            <w:r w:rsidRPr="004C591E">
              <w:rPr>
                <w:sz w:val="18"/>
                <w:szCs w:val="18"/>
                <w:lang w:eastAsia="fr-FR"/>
              </w:rPr>
              <w:t>oute personne étant en mesure de joindre la mairie ou le syndicat RIVAGE en cas de présomption de présence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846B3B" w:rsidRPr="002A532C" w:rsidTr="00846B3B">
        <w:trPr>
          <w:trHeight w:val="293"/>
          <w:jc w:val="center"/>
        </w:trPr>
        <w:tc>
          <w:tcPr>
            <w:tcW w:w="289" w:type="dxa"/>
            <w:vMerge w:val="restart"/>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c>
          <w:tcPr>
            <w:tcW w:w="1551" w:type="dxa"/>
            <w:gridSpan w:val="3"/>
            <w:vMerge w:val="restart"/>
            <w:tcBorders>
              <w:top w:val="single" w:sz="4" w:space="0" w:color="auto"/>
              <w:left w:val="nil"/>
              <w:right w:val="single" w:sz="4" w:space="0" w:color="auto"/>
            </w:tcBorders>
            <w:vAlign w:val="center"/>
          </w:tcPr>
          <w:p w:rsidR="00846B3B" w:rsidRPr="00C74B3B" w:rsidRDefault="00846B3B" w:rsidP="00A072CF">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846B3B" w:rsidRPr="00336083" w:rsidRDefault="00846B3B" w:rsidP="00A072CF">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846B3B" w:rsidRPr="00C74B3B" w:rsidRDefault="00846B3B" w:rsidP="00A072CF">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846B3B" w:rsidRPr="00C74B3B" w:rsidRDefault="00846B3B" w:rsidP="00A072CF">
            <w:pPr>
              <w:jc w:val="center"/>
              <w:rPr>
                <w:b/>
                <w:color w:val="FFFFFF" w:themeColor="background1"/>
                <w:lang w:eastAsia="fr-FR"/>
              </w:rPr>
            </w:pPr>
            <w:r w:rsidRPr="00C74B3B">
              <w:rPr>
                <w:b/>
                <w:color w:val="FFFFFF" w:themeColor="background1"/>
                <w:lang w:eastAsia="fr-FR"/>
              </w:rPr>
              <w:t>Materiels</w:t>
            </w:r>
          </w:p>
        </w:tc>
        <w:tc>
          <w:tcPr>
            <w:tcW w:w="2552" w:type="dxa"/>
            <w:gridSpan w:val="6"/>
            <w:tcBorders>
              <w:right w:val="nil"/>
            </w:tcBorders>
            <w:shd w:val="clear" w:color="auto" w:fill="215868" w:themeFill="accent5" w:themeFillShade="80"/>
            <w:vAlign w:val="center"/>
          </w:tcPr>
          <w:p w:rsidR="00846B3B" w:rsidRPr="00C74B3B" w:rsidRDefault="00846B3B" w:rsidP="00A072CF">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r>
      <w:tr w:rsidR="00846B3B" w:rsidRPr="002A532C" w:rsidTr="00846B3B">
        <w:trPr>
          <w:trHeight w:val="293"/>
          <w:jc w:val="center"/>
        </w:trPr>
        <w:tc>
          <w:tcPr>
            <w:tcW w:w="289" w:type="dxa"/>
            <w:vMerge/>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c>
          <w:tcPr>
            <w:tcW w:w="1551" w:type="dxa"/>
            <w:gridSpan w:val="3"/>
            <w:vMerge/>
            <w:tcBorders>
              <w:left w:val="nil"/>
              <w:right w:val="single" w:sz="4" w:space="0" w:color="auto"/>
            </w:tcBorders>
            <w:vAlign w:val="center"/>
          </w:tcPr>
          <w:p w:rsidR="00846B3B" w:rsidRPr="00C74B3B" w:rsidRDefault="00846B3B"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vAlign w:val="center"/>
          </w:tcPr>
          <w:p w:rsidR="00846B3B" w:rsidRPr="00C74B3B" w:rsidRDefault="00846B3B" w:rsidP="00A072CF">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tcPr>
          <w:p w:rsidR="00846B3B" w:rsidRPr="002A532C" w:rsidRDefault="00846B3B" w:rsidP="00846B3B">
            <w:pPr>
              <w:ind w:left="150"/>
              <w:rPr>
                <w:lang w:eastAsia="fr-FR"/>
              </w:rPr>
            </w:pPr>
            <w:r>
              <w:rPr>
                <w:lang w:eastAsia="fr-FR"/>
              </w:rPr>
              <w:t xml:space="preserve">¼ </w:t>
            </w:r>
            <w:proofErr w:type="spellStart"/>
            <w:r>
              <w:rPr>
                <w:lang w:eastAsia="fr-FR"/>
              </w:rPr>
              <w:t>xRIVAGE</w:t>
            </w:r>
            <w:proofErr w:type="spellEnd"/>
            <w:r>
              <w:rPr>
                <w:lang w:eastAsia="fr-FR"/>
              </w:rPr>
              <w:t xml:space="preserve">, ¼ </w:t>
            </w:r>
            <w:proofErr w:type="spellStart"/>
            <w:r>
              <w:rPr>
                <w:lang w:eastAsia="fr-FR"/>
              </w:rPr>
              <w:t>xPMCA</w:t>
            </w:r>
            <w:proofErr w:type="spellEnd"/>
          </w:p>
        </w:tc>
        <w:tc>
          <w:tcPr>
            <w:tcW w:w="2552" w:type="dxa"/>
            <w:gridSpan w:val="5"/>
            <w:tcBorders>
              <w:right w:val="nil"/>
            </w:tcBorders>
            <w:vAlign w:val="center"/>
          </w:tcPr>
          <w:p w:rsidR="00846B3B" w:rsidRPr="002A532C" w:rsidRDefault="00846B3B" w:rsidP="00846B3B">
            <w:pPr>
              <w:pStyle w:val="Paragraphedeliste"/>
              <w:numPr>
                <w:ilvl w:val="0"/>
                <w:numId w:val="15"/>
              </w:numPr>
              <w:ind w:left="1" w:firstLine="0"/>
              <w:jc w:val="center"/>
              <w:rPr>
                <w:lang w:eastAsia="fr-FR"/>
              </w:rPr>
            </w:pPr>
          </w:p>
        </w:tc>
        <w:tc>
          <w:tcPr>
            <w:tcW w:w="2552" w:type="dxa"/>
            <w:gridSpan w:val="6"/>
            <w:tcBorders>
              <w:right w:val="nil"/>
            </w:tcBorders>
            <w:vAlign w:val="center"/>
          </w:tcPr>
          <w:p w:rsidR="00846B3B" w:rsidRPr="00846B3B" w:rsidRDefault="00846B3B" w:rsidP="00846B3B">
            <w:pPr>
              <w:pStyle w:val="Paragraphedeliste"/>
              <w:numPr>
                <w:ilvl w:val="0"/>
                <w:numId w:val="15"/>
              </w:numPr>
              <w:ind w:left="1" w:firstLine="0"/>
              <w:jc w:val="center"/>
              <w:rPr>
                <w:b/>
                <w:lang w:eastAsia="fr-FR"/>
              </w:rPr>
            </w:pPr>
          </w:p>
        </w:tc>
        <w:tc>
          <w:tcPr>
            <w:tcW w:w="283" w:type="dxa"/>
            <w:vMerge/>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r>
      <w:tr w:rsidR="00846B3B" w:rsidRPr="002A532C" w:rsidTr="00846B3B">
        <w:trPr>
          <w:trHeight w:val="293"/>
          <w:jc w:val="center"/>
        </w:trPr>
        <w:tc>
          <w:tcPr>
            <w:tcW w:w="289" w:type="dxa"/>
            <w:vMerge/>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c>
          <w:tcPr>
            <w:tcW w:w="1551" w:type="dxa"/>
            <w:gridSpan w:val="3"/>
            <w:vMerge/>
            <w:tcBorders>
              <w:left w:val="nil"/>
              <w:right w:val="single" w:sz="4" w:space="0" w:color="auto"/>
            </w:tcBorders>
            <w:vAlign w:val="center"/>
          </w:tcPr>
          <w:p w:rsidR="00846B3B" w:rsidRPr="00C74B3B" w:rsidRDefault="00846B3B"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vAlign w:val="center"/>
          </w:tcPr>
          <w:p w:rsidR="00846B3B" w:rsidRPr="00C74B3B" w:rsidRDefault="00846B3B" w:rsidP="00A072CF">
            <w:pPr>
              <w:jc w:val="center"/>
              <w:rPr>
                <w:b/>
                <w:color w:val="FFFFFF" w:themeColor="background1"/>
                <w:lang w:eastAsia="fr-FR"/>
              </w:rPr>
            </w:pPr>
            <w:r w:rsidRPr="00C74B3B">
              <w:rPr>
                <w:b/>
                <w:color w:val="FFFFFF" w:themeColor="background1"/>
                <w:lang w:eastAsia="fr-FR"/>
              </w:rPr>
              <w:t>A2</w:t>
            </w:r>
          </w:p>
        </w:tc>
        <w:tc>
          <w:tcPr>
            <w:tcW w:w="2551" w:type="dxa"/>
            <w:gridSpan w:val="6"/>
            <w:tcBorders>
              <w:left w:val="single" w:sz="4" w:space="0" w:color="auto"/>
              <w:right w:val="nil"/>
            </w:tcBorders>
            <w:shd w:val="clear" w:color="auto" w:fill="auto"/>
          </w:tcPr>
          <w:p w:rsidR="00846B3B" w:rsidRPr="002A532C" w:rsidRDefault="00846B3B" w:rsidP="00A072CF">
            <w:pPr>
              <w:ind w:left="150"/>
              <w:rPr>
                <w:lang w:eastAsia="fr-FR"/>
              </w:rPr>
            </w:pPr>
            <w:r>
              <w:rPr>
                <w:lang w:eastAsia="fr-FR"/>
              </w:rPr>
              <w:t xml:space="preserve">¼ </w:t>
            </w:r>
            <w:proofErr w:type="spellStart"/>
            <w:r>
              <w:rPr>
                <w:lang w:eastAsia="fr-FR"/>
              </w:rPr>
              <w:t>xRIVAGE</w:t>
            </w:r>
            <w:proofErr w:type="spellEnd"/>
            <w:r>
              <w:rPr>
                <w:lang w:eastAsia="fr-FR"/>
              </w:rPr>
              <w:t xml:space="preserve">, ¼ </w:t>
            </w:r>
            <w:proofErr w:type="spellStart"/>
            <w:r>
              <w:rPr>
                <w:lang w:eastAsia="fr-FR"/>
              </w:rPr>
              <w:t>xPMCA</w:t>
            </w:r>
            <w:proofErr w:type="spellEnd"/>
          </w:p>
        </w:tc>
        <w:tc>
          <w:tcPr>
            <w:tcW w:w="2552" w:type="dxa"/>
            <w:gridSpan w:val="5"/>
            <w:tcBorders>
              <w:right w:val="nil"/>
            </w:tcBorders>
            <w:vAlign w:val="center"/>
          </w:tcPr>
          <w:p w:rsidR="00846B3B" w:rsidRPr="002A532C" w:rsidRDefault="00846B3B" w:rsidP="00846B3B">
            <w:pPr>
              <w:pStyle w:val="Paragraphedeliste"/>
              <w:numPr>
                <w:ilvl w:val="0"/>
                <w:numId w:val="15"/>
              </w:numPr>
              <w:ind w:left="1" w:firstLine="0"/>
              <w:jc w:val="center"/>
              <w:rPr>
                <w:lang w:eastAsia="fr-FR"/>
              </w:rPr>
            </w:pPr>
          </w:p>
        </w:tc>
        <w:tc>
          <w:tcPr>
            <w:tcW w:w="2552" w:type="dxa"/>
            <w:gridSpan w:val="6"/>
            <w:tcBorders>
              <w:right w:val="nil"/>
            </w:tcBorders>
            <w:vAlign w:val="center"/>
          </w:tcPr>
          <w:p w:rsidR="00846B3B" w:rsidRPr="00846B3B" w:rsidRDefault="00846B3B" w:rsidP="00846B3B">
            <w:pPr>
              <w:pStyle w:val="Paragraphedeliste"/>
              <w:numPr>
                <w:ilvl w:val="0"/>
                <w:numId w:val="15"/>
              </w:numPr>
              <w:ind w:left="1" w:firstLine="0"/>
              <w:jc w:val="center"/>
              <w:rPr>
                <w:b/>
                <w:lang w:eastAsia="fr-FR"/>
              </w:rPr>
            </w:pPr>
          </w:p>
        </w:tc>
        <w:tc>
          <w:tcPr>
            <w:tcW w:w="283" w:type="dxa"/>
            <w:vMerge/>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r>
      <w:tr w:rsidR="00846B3B" w:rsidRPr="002A532C" w:rsidTr="00846B3B">
        <w:trPr>
          <w:trHeight w:val="293"/>
          <w:jc w:val="center"/>
        </w:trPr>
        <w:tc>
          <w:tcPr>
            <w:tcW w:w="289" w:type="dxa"/>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c>
          <w:tcPr>
            <w:tcW w:w="1551" w:type="dxa"/>
            <w:gridSpan w:val="3"/>
            <w:vMerge/>
            <w:tcBorders>
              <w:left w:val="nil"/>
              <w:right w:val="single" w:sz="4" w:space="0" w:color="auto"/>
            </w:tcBorders>
            <w:vAlign w:val="center"/>
          </w:tcPr>
          <w:p w:rsidR="00846B3B" w:rsidRPr="00C74B3B" w:rsidRDefault="00846B3B"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vAlign w:val="center"/>
          </w:tcPr>
          <w:p w:rsidR="00846B3B" w:rsidRPr="00C74B3B" w:rsidRDefault="00846B3B" w:rsidP="00A072CF">
            <w:pPr>
              <w:jc w:val="center"/>
              <w:rPr>
                <w:b/>
                <w:color w:val="FFFFFF" w:themeColor="background1"/>
                <w:lang w:eastAsia="fr-FR"/>
              </w:rPr>
            </w:pPr>
            <w:r w:rsidRPr="00C74B3B">
              <w:rPr>
                <w:b/>
                <w:color w:val="FFFFFF" w:themeColor="background1"/>
                <w:lang w:eastAsia="fr-FR"/>
              </w:rPr>
              <w:t>A3</w:t>
            </w:r>
          </w:p>
        </w:tc>
        <w:tc>
          <w:tcPr>
            <w:tcW w:w="2551" w:type="dxa"/>
            <w:gridSpan w:val="6"/>
            <w:tcBorders>
              <w:left w:val="single" w:sz="4" w:space="0" w:color="auto"/>
              <w:right w:val="nil"/>
            </w:tcBorders>
            <w:shd w:val="clear" w:color="auto" w:fill="auto"/>
          </w:tcPr>
          <w:p w:rsidR="00846B3B" w:rsidRPr="002A532C" w:rsidRDefault="00846B3B" w:rsidP="00A072CF">
            <w:pPr>
              <w:ind w:left="150"/>
              <w:rPr>
                <w:lang w:eastAsia="fr-FR"/>
              </w:rPr>
            </w:pPr>
            <w:r>
              <w:rPr>
                <w:lang w:eastAsia="fr-FR"/>
              </w:rPr>
              <w:t xml:space="preserve">¼ </w:t>
            </w:r>
            <w:proofErr w:type="spellStart"/>
            <w:r>
              <w:rPr>
                <w:lang w:eastAsia="fr-FR"/>
              </w:rPr>
              <w:t>xRIVAGE</w:t>
            </w:r>
            <w:proofErr w:type="spellEnd"/>
            <w:r>
              <w:rPr>
                <w:lang w:eastAsia="fr-FR"/>
              </w:rPr>
              <w:t xml:space="preserve">, ¼ </w:t>
            </w:r>
            <w:proofErr w:type="spellStart"/>
            <w:r>
              <w:rPr>
                <w:lang w:eastAsia="fr-FR"/>
              </w:rPr>
              <w:t>xPMCA</w:t>
            </w:r>
            <w:proofErr w:type="spellEnd"/>
          </w:p>
        </w:tc>
        <w:tc>
          <w:tcPr>
            <w:tcW w:w="2552" w:type="dxa"/>
            <w:gridSpan w:val="5"/>
            <w:tcBorders>
              <w:right w:val="nil"/>
            </w:tcBorders>
            <w:vAlign w:val="center"/>
          </w:tcPr>
          <w:p w:rsidR="00846B3B" w:rsidRPr="002A532C" w:rsidRDefault="00846B3B" w:rsidP="00846B3B">
            <w:pPr>
              <w:pStyle w:val="Paragraphedeliste"/>
              <w:numPr>
                <w:ilvl w:val="0"/>
                <w:numId w:val="15"/>
              </w:numPr>
              <w:ind w:left="1" w:firstLine="0"/>
              <w:jc w:val="center"/>
              <w:rPr>
                <w:lang w:eastAsia="fr-FR"/>
              </w:rPr>
            </w:pPr>
          </w:p>
        </w:tc>
        <w:tc>
          <w:tcPr>
            <w:tcW w:w="2552" w:type="dxa"/>
            <w:gridSpan w:val="6"/>
            <w:tcBorders>
              <w:right w:val="nil"/>
            </w:tcBorders>
            <w:vAlign w:val="center"/>
          </w:tcPr>
          <w:p w:rsidR="00846B3B" w:rsidRPr="00846B3B" w:rsidRDefault="00846B3B" w:rsidP="00846B3B">
            <w:pPr>
              <w:pStyle w:val="Paragraphedeliste"/>
              <w:numPr>
                <w:ilvl w:val="0"/>
                <w:numId w:val="15"/>
              </w:numPr>
              <w:ind w:left="1" w:firstLine="0"/>
              <w:jc w:val="center"/>
              <w:rPr>
                <w:b/>
                <w:lang w:eastAsia="fr-FR"/>
              </w:rPr>
            </w:pPr>
          </w:p>
        </w:tc>
        <w:tc>
          <w:tcPr>
            <w:tcW w:w="283" w:type="dxa"/>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r>
      <w:tr w:rsidR="00846B3B" w:rsidRPr="002A532C" w:rsidTr="00846B3B">
        <w:trPr>
          <w:trHeight w:val="293"/>
          <w:jc w:val="center"/>
        </w:trPr>
        <w:tc>
          <w:tcPr>
            <w:tcW w:w="289" w:type="dxa"/>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c>
          <w:tcPr>
            <w:tcW w:w="1551" w:type="dxa"/>
            <w:gridSpan w:val="3"/>
            <w:vMerge/>
            <w:tcBorders>
              <w:left w:val="nil"/>
              <w:right w:val="single" w:sz="4" w:space="0" w:color="auto"/>
            </w:tcBorders>
            <w:vAlign w:val="center"/>
          </w:tcPr>
          <w:p w:rsidR="00846B3B" w:rsidRPr="00C74B3B" w:rsidRDefault="00846B3B"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vAlign w:val="center"/>
          </w:tcPr>
          <w:p w:rsidR="00846B3B" w:rsidRPr="00C74B3B" w:rsidRDefault="00846B3B" w:rsidP="00A072CF">
            <w:pPr>
              <w:jc w:val="center"/>
              <w:rPr>
                <w:b/>
                <w:color w:val="FFFFFF" w:themeColor="background1"/>
                <w:lang w:eastAsia="fr-FR"/>
              </w:rPr>
            </w:pPr>
            <w:r>
              <w:rPr>
                <w:b/>
                <w:color w:val="FFFFFF" w:themeColor="background1"/>
                <w:lang w:eastAsia="fr-FR"/>
              </w:rPr>
              <w:t>A4</w:t>
            </w:r>
          </w:p>
        </w:tc>
        <w:tc>
          <w:tcPr>
            <w:tcW w:w="2551" w:type="dxa"/>
            <w:gridSpan w:val="6"/>
            <w:tcBorders>
              <w:left w:val="single" w:sz="4" w:space="0" w:color="auto"/>
              <w:right w:val="nil"/>
            </w:tcBorders>
            <w:shd w:val="clear" w:color="auto" w:fill="auto"/>
          </w:tcPr>
          <w:p w:rsidR="00846B3B" w:rsidRPr="002A532C" w:rsidRDefault="00846B3B" w:rsidP="00A072CF">
            <w:pPr>
              <w:ind w:left="150"/>
              <w:rPr>
                <w:lang w:eastAsia="fr-FR"/>
              </w:rPr>
            </w:pPr>
            <w:r>
              <w:rPr>
                <w:lang w:eastAsia="fr-FR"/>
              </w:rPr>
              <w:t xml:space="preserve">¼ </w:t>
            </w:r>
            <w:proofErr w:type="spellStart"/>
            <w:r>
              <w:rPr>
                <w:lang w:eastAsia="fr-FR"/>
              </w:rPr>
              <w:t>xRIVAGE</w:t>
            </w:r>
            <w:proofErr w:type="spellEnd"/>
            <w:r>
              <w:rPr>
                <w:lang w:eastAsia="fr-FR"/>
              </w:rPr>
              <w:t xml:space="preserve">, ¼ </w:t>
            </w:r>
            <w:proofErr w:type="spellStart"/>
            <w:r>
              <w:rPr>
                <w:lang w:eastAsia="fr-FR"/>
              </w:rPr>
              <w:t>xPMCA</w:t>
            </w:r>
            <w:proofErr w:type="spellEnd"/>
          </w:p>
        </w:tc>
        <w:tc>
          <w:tcPr>
            <w:tcW w:w="2552" w:type="dxa"/>
            <w:gridSpan w:val="5"/>
            <w:tcBorders>
              <w:right w:val="nil"/>
            </w:tcBorders>
            <w:vAlign w:val="center"/>
          </w:tcPr>
          <w:p w:rsidR="00846B3B" w:rsidRPr="002A532C" w:rsidRDefault="00846B3B" w:rsidP="00846B3B">
            <w:pPr>
              <w:ind w:left="1"/>
              <w:jc w:val="center"/>
              <w:rPr>
                <w:lang w:eastAsia="fr-FR"/>
              </w:rPr>
            </w:pPr>
            <w:r>
              <w:rPr>
                <w:b/>
                <w:color w:val="FF0000"/>
                <w:lang w:eastAsia="fr-FR"/>
              </w:rPr>
              <w:t xml:space="preserve">A </w:t>
            </w:r>
            <w:r w:rsidRPr="00095734">
              <w:rPr>
                <w:b/>
                <w:color w:val="FF0000"/>
                <w:lang w:eastAsia="fr-FR"/>
              </w:rPr>
              <w:t>DETERMINER</w:t>
            </w:r>
          </w:p>
        </w:tc>
        <w:tc>
          <w:tcPr>
            <w:tcW w:w="2552" w:type="dxa"/>
            <w:gridSpan w:val="6"/>
            <w:tcBorders>
              <w:right w:val="nil"/>
            </w:tcBorders>
            <w:vAlign w:val="center"/>
          </w:tcPr>
          <w:p w:rsidR="00846B3B" w:rsidRPr="00B212FC" w:rsidRDefault="00846B3B" w:rsidP="00846B3B">
            <w:pPr>
              <w:ind w:left="1"/>
              <w:jc w:val="center"/>
              <w:rPr>
                <w:b/>
                <w:lang w:eastAsia="fr-FR"/>
              </w:rPr>
            </w:pPr>
            <w:r>
              <w:rPr>
                <w:b/>
                <w:color w:val="FF0000"/>
                <w:lang w:eastAsia="fr-FR"/>
              </w:rPr>
              <w:t xml:space="preserve">A </w:t>
            </w:r>
            <w:r w:rsidRPr="00095734">
              <w:rPr>
                <w:b/>
                <w:color w:val="FF0000"/>
                <w:lang w:eastAsia="fr-FR"/>
              </w:rPr>
              <w:t>DETERMINER</w:t>
            </w:r>
          </w:p>
        </w:tc>
        <w:tc>
          <w:tcPr>
            <w:tcW w:w="283" w:type="dxa"/>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r>
      <w:tr w:rsidR="00846B3B" w:rsidRPr="002A532C" w:rsidTr="00846B3B">
        <w:trPr>
          <w:trHeight w:val="293"/>
          <w:jc w:val="center"/>
        </w:trPr>
        <w:tc>
          <w:tcPr>
            <w:tcW w:w="289" w:type="dxa"/>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c>
          <w:tcPr>
            <w:tcW w:w="1551" w:type="dxa"/>
            <w:gridSpan w:val="3"/>
            <w:vMerge/>
            <w:tcBorders>
              <w:left w:val="nil"/>
              <w:right w:val="single" w:sz="4" w:space="0" w:color="auto"/>
            </w:tcBorders>
            <w:vAlign w:val="center"/>
          </w:tcPr>
          <w:p w:rsidR="00846B3B" w:rsidRPr="00C74B3B" w:rsidRDefault="00846B3B"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vAlign w:val="center"/>
          </w:tcPr>
          <w:p w:rsidR="00846B3B" w:rsidRDefault="00846B3B" w:rsidP="00A072CF">
            <w:pPr>
              <w:jc w:val="center"/>
              <w:rPr>
                <w:b/>
                <w:color w:val="FFFFFF" w:themeColor="background1"/>
                <w:lang w:eastAsia="fr-FR"/>
              </w:rPr>
            </w:pPr>
            <w:r>
              <w:rPr>
                <w:b/>
                <w:color w:val="FFFFFF" w:themeColor="background1"/>
                <w:lang w:eastAsia="fr-FR"/>
              </w:rPr>
              <w:t>A5</w:t>
            </w:r>
          </w:p>
        </w:tc>
        <w:tc>
          <w:tcPr>
            <w:tcW w:w="2551" w:type="dxa"/>
            <w:gridSpan w:val="6"/>
            <w:tcBorders>
              <w:left w:val="single" w:sz="4" w:space="0" w:color="auto"/>
              <w:right w:val="nil"/>
            </w:tcBorders>
            <w:shd w:val="clear" w:color="auto" w:fill="auto"/>
          </w:tcPr>
          <w:p w:rsidR="00846B3B" w:rsidRPr="002A532C" w:rsidRDefault="00846B3B" w:rsidP="00A072CF">
            <w:pPr>
              <w:ind w:left="150"/>
              <w:rPr>
                <w:lang w:eastAsia="fr-FR"/>
              </w:rPr>
            </w:pPr>
            <w:r>
              <w:rPr>
                <w:lang w:eastAsia="fr-FR"/>
              </w:rPr>
              <w:t xml:space="preserve">¼ </w:t>
            </w:r>
            <w:proofErr w:type="spellStart"/>
            <w:r>
              <w:rPr>
                <w:lang w:eastAsia="fr-FR"/>
              </w:rPr>
              <w:t>xRIVAGE</w:t>
            </w:r>
            <w:proofErr w:type="spellEnd"/>
            <w:r>
              <w:rPr>
                <w:lang w:eastAsia="fr-FR"/>
              </w:rPr>
              <w:t xml:space="preserve">, ¼ </w:t>
            </w:r>
            <w:proofErr w:type="spellStart"/>
            <w:r>
              <w:rPr>
                <w:lang w:eastAsia="fr-FR"/>
              </w:rPr>
              <w:t>xPMCA</w:t>
            </w:r>
            <w:proofErr w:type="spellEnd"/>
          </w:p>
        </w:tc>
        <w:tc>
          <w:tcPr>
            <w:tcW w:w="2552" w:type="dxa"/>
            <w:gridSpan w:val="5"/>
            <w:tcBorders>
              <w:right w:val="nil"/>
            </w:tcBorders>
            <w:vAlign w:val="center"/>
          </w:tcPr>
          <w:p w:rsidR="00846B3B" w:rsidRPr="002A532C" w:rsidRDefault="00846B3B" w:rsidP="00846B3B">
            <w:pPr>
              <w:pStyle w:val="Paragraphedeliste"/>
              <w:numPr>
                <w:ilvl w:val="0"/>
                <w:numId w:val="15"/>
              </w:numPr>
              <w:ind w:left="1" w:firstLine="0"/>
              <w:jc w:val="center"/>
              <w:rPr>
                <w:lang w:eastAsia="fr-FR"/>
              </w:rPr>
            </w:pPr>
          </w:p>
        </w:tc>
        <w:tc>
          <w:tcPr>
            <w:tcW w:w="2552" w:type="dxa"/>
            <w:gridSpan w:val="6"/>
            <w:tcBorders>
              <w:right w:val="nil"/>
            </w:tcBorders>
            <w:vAlign w:val="center"/>
          </w:tcPr>
          <w:p w:rsidR="00846B3B" w:rsidRPr="00846B3B" w:rsidRDefault="00846B3B" w:rsidP="00846B3B">
            <w:pPr>
              <w:pStyle w:val="Paragraphedeliste"/>
              <w:numPr>
                <w:ilvl w:val="0"/>
                <w:numId w:val="15"/>
              </w:numPr>
              <w:ind w:left="1" w:firstLine="0"/>
              <w:jc w:val="center"/>
              <w:rPr>
                <w:b/>
                <w:lang w:eastAsia="fr-FR"/>
              </w:rPr>
            </w:pPr>
          </w:p>
        </w:tc>
        <w:tc>
          <w:tcPr>
            <w:tcW w:w="283" w:type="dxa"/>
            <w:tcBorders>
              <w:top w:val="nil"/>
              <w:left w:val="nil"/>
              <w:bottom w:val="nil"/>
              <w:right w:val="nil"/>
            </w:tcBorders>
            <w:shd w:val="clear" w:color="auto" w:fill="215868" w:themeFill="accent5" w:themeFillShade="80"/>
          </w:tcPr>
          <w:p w:rsidR="00846B3B" w:rsidRPr="002A532C" w:rsidRDefault="00846B3B" w:rsidP="00A072CF">
            <w:pPr>
              <w:rPr>
                <w:lang w:eastAsia="fr-FR"/>
              </w:rPr>
            </w:pPr>
          </w:p>
        </w:tc>
      </w:tr>
      <w:tr w:rsidR="00A072CF" w:rsidRPr="002A532C" w:rsidTr="004C591E">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nil"/>
            </w:tcBorders>
            <w:vAlign w:val="center"/>
          </w:tcPr>
          <w:p w:rsidR="00A072CF" w:rsidRPr="00C74B3B" w:rsidRDefault="00A072CF" w:rsidP="00A072CF">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vAlign w:val="center"/>
          </w:tcPr>
          <w:p w:rsidR="00FB0ADF" w:rsidRDefault="00FB0ADF" w:rsidP="00FB0ADF">
            <w:pPr>
              <w:ind w:left="150"/>
              <w:rPr>
                <w:sz w:val="18"/>
                <w:szCs w:val="18"/>
                <w:lang w:eastAsia="fr-FR"/>
              </w:rPr>
            </w:pPr>
            <w:r>
              <w:rPr>
                <w:sz w:val="18"/>
                <w:szCs w:val="18"/>
                <w:lang w:eastAsia="fr-FR"/>
              </w:rPr>
              <w:t>Réalisé par PMCA avec appui technique de RIVAGE et de la commune.</w:t>
            </w:r>
          </w:p>
          <w:p w:rsidR="00A072CF" w:rsidRPr="00C74B3B" w:rsidRDefault="00FB0ADF" w:rsidP="00FB0ADF">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720F60">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bl>
    <w:p w:rsidR="00EB15F9" w:rsidRDefault="00EB15F9"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C74B3B" w:rsidRDefault="005C61C6" w:rsidP="003A5408">
            <w:pPr>
              <w:ind w:left="150"/>
              <w:rPr>
                <w:sz w:val="18"/>
                <w:szCs w:val="18"/>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vAlign w:val="center"/>
          </w:tcPr>
          <w:p w:rsidR="005C61C6" w:rsidRPr="00037EAD" w:rsidRDefault="005C61C6" w:rsidP="003A5408">
            <w:pPr>
              <w:ind w:left="150"/>
              <w:rPr>
                <w:b/>
                <w:sz w:val="18"/>
                <w:szCs w:val="18"/>
                <w:lang w:eastAsia="fr-FR"/>
              </w:rPr>
            </w:pPr>
            <w:r w:rsidRPr="00037EAD">
              <w:rPr>
                <w:b/>
                <w:sz w:val="18"/>
                <w:szCs w:val="18"/>
                <w:lang w:eastAsia="fr-FR"/>
              </w:rPr>
              <w:t>Observations :</w:t>
            </w:r>
          </w:p>
          <w:p w:rsidR="005C61C6" w:rsidRPr="00C74B3B" w:rsidRDefault="005C61C6" w:rsidP="005C61C6">
            <w:pPr>
              <w:ind w:left="137"/>
              <w:rPr>
                <w:sz w:val="18"/>
                <w:szCs w:val="18"/>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2A532C" w:rsidRDefault="005C61C6" w:rsidP="003A5408">
            <w:pPr>
              <w:rPr>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bl>
    <w:p w:rsidR="004C591E" w:rsidRDefault="004C591E" w:rsidP="002A532C"/>
    <w:p w:rsidR="004C591E" w:rsidRDefault="005C43C7" w:rsidP="00846B3B">
      <w:pPr>
        <w:spacing w:after="200" w:line="276" w:lineRule="auto"/>
      </w:pPr>
      <w:r>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202AD5" w:rsidRPr="002A532C" w:rsidTr="00202AD5">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202AD5" w:rsidRPr="002A532C" w:rsidRDefault="00202AD5" w:rsidP="0099219C">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sidR="0099219C">
              <w:rPr>
                <w:rFonts w:ascii="Arial Black" w:hAnsi="Arial Black"/>
                <w:b/>
                <w:color w:val="FFFFFF" w:themeColor="background1"/>
                <w:sz w:val="44"/>
                <w:szCs w:val="44"/>
                <w:lang w:eastAsia="fr-FR"/>
              </w:rPr>
              <w:t>9</w:t>
            </w:r>
          </w:p>
        </w:tc>
        <w:tc>
          <w:tcPr>
            <w:tcW w:w="9175" w:type="dxa"/>
            <w:gridSpan w:val="21"/>
            <w:tcBorders>
              <w:top w:val="nil"/>
              <w:left w:val="nil"/>
              <w:bottom w:val="nil"/>
              <w:right w:val="nil"/>
            </w:tcBorders>
            <w:shd w:val="clear" w:color="auto" w:fill="215868" w:themeFill="accent5" w:themeFillShade="80"/>
            <w:vAlign w:val="center"/>
          </w:tcPr>
          <w:p w:rsidR="00202AD5" w:rsidRPr="002A532C" w:rsidRDefault="0099219C" w:rsidP="00202AD5">
            <w:pPr>
              <w:jc w:val="center"/>
              <w:rPr>
                <w:rFonts w:ascii="Arial Black" w:hAnsi="Arial Black"/>
                <w:color w:val="FFFFFF" w:themeColor="background1"/>
                <w:sz w:val="44"/>
                <w:szCs w:val="44"/>
                <w:lang w:eastAsia="fr-FR"/>
              </w:rPr>
            </w:pPr>
            <w:r w:rsidRPr="0099219C">
              <w:rPr>
                <w:rFonts w:ascii="Arial Black" w:hAnsi="Arial Black"/>
                <w:color w:val="FFFFFF" w:themeColor="background1"/>
                <w:sz w:val="44"/>
                <w:szCs w:val="44"/>
                <w:lang w:eastAsia="fr-FR"/>
              </w:rPr>
              <w:t>Entretenir et gérer la Zone Humide (mare, accès et abords)</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rFonts w:ascii="Arial Black" w:hAnsi="Arial Black"/>
                <w:color w:val="FFFFFF" w:themeColor="background1"/>
                <w:sz w:val="44"/>
                <w:szCs w:val="44"/>
                <w:lang w:eastAsia="fr-FR"/>
              </w:rPr>
            </w:pPr>
          </w:p>
        </w:tc>
      </w:tr>
      <w:tr w:rsidR="00202AD5"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202AD5" w:rsidRPr="002A532C" w:rsidRDefault="00202AD5" w:rsidP="00202AD5">
            <w:pPr>
              <w:jc w:val="center"/>
              <w:rPr>
                <w:sz w:val="20"/>
                <w:szCs w:val="20"/>
                <w:lang w:eastAsia="fr-FR"/>
              </w:rPr>
            </w:pPr>
          </w:p>
        </w:tc>
        <w:tc>
          <w:tcPr>
            <w:tcW w:w="1838" w:type="dxa"/>
            <w:gridSpan w:val="3"/>
            <w:tcBorders>
              <w:top w:val="nil"/>
              <w:left w:val="nil"/>
              <w:right w:val="nil"/>
            </w:tcBorders>
            <w:shd w:val="clear" w:color="auto" w:fill="auto"/>
            <w:vAlign w:val="center"/>
          </w:tcPr>
          <w:p w:rsidR="00202AD5" w:rsidRPr="00D5772C" w:rsidRDefault="00202AD5" w:rsidP="00202AD5">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202AD5" w:rsidRPr="002A532C" w:rsidRDefault="00050B92" w:rsidP="00050B92">
            <w:pPr>
              <w:ind w:left="137"/>
              <w:rPr>
                <w:sz w:val="20"/>
                <w:szCs w:val="20"/>
                <w:lang w:eastAsia="fr-FR"/>
              </w:rPr>
            </w:pPr>
            <w:r>
              <w:rPr>
                <w:sz w:val="20"/>
                <w:szCs w:val="20"/>
                <w:lang w:eastAsia="fr-FR"/>
              </w:rPr>
              <w:t>Restaurer le bâti existant</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r>
              <w:rPr>
                <w:lang w:eastAsia="fr-FR"/>
              </w:rPr>
              <w:t>O, …</w:t>
            </w:r>
          </w:p>
        </w:tc>
        <w:tc>
          <w:tcPr>
            <w:tcW w:w="283" w:type="dxa"/>
            <w:vMerge w:val="restart"/>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050B92" w:rsidP="00050B92">
            <w:pPr>
              <w:ind w:left="137"/>
              <w:rPr>
                <w:sz w:val="20"/>
                <w:szCs w:val="20"/>
                <w:lang w:eastAsia="fr-FR"/>
              </w:rPr>
            </w:pPr>
            <w:r>
              <w:rPr>
                <w:sz w:val="20"/>
                <w:szCs w:val="20"/>
                <w:lang w:eastAsia="fr-FR"/>
              </w:rPr>
              <w:t>Restauration du chemin d’accès</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3</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050B92" w:rsidP="00050B92">
            <w:pPr>
              <w:ind w:left="137"/>
              <w:rPr>
                <w:sz w:val="20"/>
                <w:szCs w:val="20"/>
                <w:lang w:eastAsia="fr-FR"/>
              </w:rPr>
            </w:pPr>
            <w:r>
              <w:rPr>
                <w:sz w:val="20"/>
                <w:szCs w:val="20"/>
                <w:lang w:eastAsia="fr-FR"/>
              </w:rPr>
              <w:t>Entretien des espaces naturels</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050B92"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050B92" w:rsidRPr="002A532C" w:rsidRDefault="00050B92" w:rsidP="00050B92">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050B92" w:rsidRPr="002A532C" w:rsidRDefault="00050B92" w:rsidP="00050B92">
            <w:pPr>
              <w:jc w:val="center"/>
              <w:rPr>
                <w:b/>
                <w:sz w:val="16"/>
                <w:szCs w:val="16"/>
                <w:lang w:eastAsia="fr-FR"/>
              </w:rPr>
            </w:pPr>
            <w:r>
              <w:rPr>
                <w:b/>
                <w:sz w:val="16"/>
                <w:szCs w:val="16"/>
                <w:lang w:eastAsia="fr-FR"/>
              </w:rPr>
              <w:t>Action 4</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050B92" w:rsidRPr="002A532C" w:rsidRDefault="00050B92" w:rsidP="00050B92">
            <w:pPr>
              <w:ind w:left="137"/>
              <w:rPr>
                <w:sz w:val="20"/>
                <w:szCs w:val="20"/>
                <w:lang w:eastAsia="fr-FR"/>
              </w:rPr>
            </w:pPr>
            <w:r>
              <w:rPr>
                <w:sz w:val="20"/>
                <w:szCs w:val="20"/>
                <w:lang w:eastAsia="fr-FR"/>
              </w:rPr>
              <w:t>Retrait des déchets</w:t>
            </w:r>
          </w:p>
        </w:tc>
        <w:tc>
          <w:tcPr>
            <w:tcW w:w="1838" w:type="dxa"/>
            <w:gridSpan w:val="3"/>
            <w:tcBorders>
              <w:left w:val="single" w:sz="4" w:space="0" w:color="auto"/>
              <w:right w:val="nil"/>
            </w:tcBorders>
            <w:shd w:val="clear" w:color="auto" w:fill="auto"/>
            <w:vAlign w:val="center"/>
          </w:tcPr>
          <w:p w:rsidR="00050B92" w:rsidRPr="002A532C" w:rsidRDefault="00050B92" w:rsidP="00050B92">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050B92" w:rsidRPr="002A532C" w:rsidRDefault="00050B92" w:rsidP="00050B92">
            <w:pPr>
              <w:jc w:val="center"/>
              <w:rPr>
                <w:lang w:eastAsia="fr-FR"/>
              </w:rPr>
            </w:pPr>
          </w:p>
        </w:tc>
      </w:tr>
      <w:tr w:rsidR="00050B92"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050B92" w:rsidRPr="002A532C" w:rsidRDefault="00050B92" w:rsidP="00050B92">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050B92" w:rsidRPr="002A532C" w:rsidRDefault="00050B92" w:rsidP="00050B92">
            <w:pPr>
              <w:jc w:val="center"/>
              <w:rPr>
                <w:b/>
                <w:sz w:val="16"/>
                <w:szCs w:val="16"/>
                <w:lang w:eastAsia="fr-FR"/>
              </w:rPr>
            </w:pPr>
            <w:r>
              <w:rPr>
                <w:b/>
                <w:sz w:val="16"/>
                <w:szCs w:val="16"/>
                <w:lang w:eastAsia="fr-FR"/>
              </w:rPr>
              <w:t>Action 5</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050B92" w:rsidRPr="002A532C" w:rsidRDefault="003C077E" w:rsidP="00050B92">
            <w:pPr>
              <w:ind w:left="137"/>
              <w:rPr>
                <w:sz w:val="20"/>
                <w:szCs w:val="20"/>
                <w:lang w:eastAsia="fr-FR"/>
              </w:rPr>
            </w:pPr>
            <w:r>
              <w:rPr>
                <w:sz w:val="20"/>
                <w:szCs w:val="20"/>
                <w:lang w:eastAsia="fr-FR"/>
              </w:rPr>
              <w:t xml:space="preserve">Veiller au bon état de </w:t>
            </w:r>
            <w:proofErr w:type="gramStart"/>
            <w:r>
              <w:rPr>
                <w:sz w:val="20"/>
                <w:szCs w:val="20"/>
                <w:lang w:eastAsia="fr-FR"/>
              </w:rPr>
              <w:t>le</w:t>
            </w:r>
            <w:proofErr w:type="gramEnd"/>
            <w:r>
              <w:rPr>
                <w:sz w:val="20"/>
                <w:szCs w:val="20"/>
                <w:lang w:eastAsia="fr-FR"/>
              </w:rPr>
              <w:t xml:space="preserve"> dépression humide</w:t>
            </w:r>
          </w:p>
        </w:tc>
        <w:tc>
          <w:tcPr>
            <w:tcW w:w="1838" w:type="dxa"/>
            <w:gridSpan w:val="3"/>
            <w:tcBorders>
              <w:left w:val="single" w:sz="4" w:space="0" w:color="auto"/>
              <w:right w:val="nil"/>
            </w:tcBorders>
            <w:shd w:val="clear" w:color="auto" w:fill="auto"/>
            <w:vAlign w:val="center"/>
          </w:tcPr>
          <w:p w:rsidR="00050B92" w:rsidRPr="002A532C" w:rsidRDefault="00050B92" w:rsidP="00050B92">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050B92" w:rsidRPr="002A532C" w:rsidRDefault="00050B92" w:rsidP="00050B92">
            <w:pPr>
              <w:jc w:val="center"/>
              <w:rPr>
                <w:lang w:eastAsia="fr-FR"/>
              </w:rPr>
            </w:pPr>
          </w:p>
        </w:tc>
      </w:tr>
      <w:tr w:rsidR="00050B92" w:rsidRPr="002A532C" w:rsidTr="004169E0">
        <w:trPr>
          <w:trHeight w:val="225"/>
          <w:jc w:val="center"/>
        </w:trPr>
        <w:tc>
          <w:tcPr>
            <w:tcW w:w="289" w:type="dxa"/>
            <w:tcBorders>
              <w:top w:val="nil"/>
              <w:left w:val="nil"/>
              <w:bottom w:val="nil"/>
              <w:right w:val="nil"/>
            </w:tcBorders>
            <w:shd w:val="clear" w:color="auto" w:fill="auto"/>
          </w:tcPr>
          <w:p w:rsidR="00050B92" w:rsidRPr="002A532C" w:rsidRDefault="00050B92" w:rsidP="00050B92">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050B92" w:rsidRPr="002A532C" w:rsidRDefault="00050B92" w:rsidP="00050B92">
            <w:pPr>
              <w:jc w:val="center"/>
              <w:rPr>
                <w:b/>
                <w:color w:val="FFFFFF" w:themeColor="background1"/>
                <w:lang w:eastAsia="fr-FR"/>
              </w:rPr>
            </w:pPr>
          </w:p>
        </w:tc>
        <w:tc>
          <w:tcPr>
            <w:tcW w:w="283" w:type="dxa"/>
            <w:tcBorders>
              <w:top w:val="nil"/>
              <w:left w:val="nil"/>
              <w:bottom w:val="nil"/>
              <w:right w:val="nil"/>
            </w:tcBorders>
            <w:shd w:val="clear" w:color="auto" w:fill="auto"/>
          </w:tcPr>
          <w:p w:rsidR="00050B92" w:rsidRPr="002A532C" w:rsidRDefault="00050B92" w:rsidP="00050B92">
            <w:pPr>
              <w:rPr>
                <w:lang w:eastAsia="fr-FR"/>
              </w:rPr>
            </w:pPr>
          </w:p>
        </w:tc>
      </w:tr>
      <w:tr w:rsidR="00050B92"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050B92" w:rsidRPr="002A532C" w:rsidRDefault="00050B92" w:rsidP="00050B92">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050B92" w:rsidRPr="002A532C" w:rsidRDefault="00050B92" w:rsidP="00050B92">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050B92" w:rsidRPr="002A532C" w:rsidRDefault="00050B92" w:rsidP="00050B92">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jc w:val="center"/>
              <w:rPr>
                <w:b/>
                <w:noProof/>
                <w:lang w:eastAsia="fr-FR"/>
              </w:rPr>
            </w:pPr>
          </w:p>
        </w:tc>
        <w:tc>
          <w:tcPr>
            <w:tcW w:w="1551" w:type="dxa"/>
            <w:gridSpan w:val="3"/>
            <w:vMerge w:val="restart"/>
            <w:tcBorders>
              <w:top w:val="nil"/>
              <w:left w:val="nil"/>
            </w:tcBorders>
            <w:vAlign w:val="center"/>
          </w:tcPr>
          <w:p w:rsidR="00050B92" w:rsidRPr="002A532C" w:rsidRDefault="00050B92" w:rsidP="00050B92">
            <w:pPr>
              <w:jc w:val="center"/>
              <w:rPr>
                <w:b/>
                <w:noProof/>
                <w:lang w:eastAsia="fr-FR"/>
              </w:rPr>
            </w:pPr>
            <w:r w:rsidRPr="002A532C">
              <w:rPr>
                <w:b/>
                <w:noProof/>
                <w:lang w:eastAsia="fr-FR"/>
              </w:rPr>
              <w:drawing>
                <wp:inline distT="0" distB="0" distL="0" distR="0">
                  <wp:extent cx="621743" cy="340744"/>
                  <wp:effectExtent l="19050" t="0" r="6907" b="0"/>
                  <wp:docPr id="740"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050B92" w:rsidRPr="002A532C" w:rsidRDefault="00050B92" w:rsidP="00050B92">
            <w:pPr>
              <w:jc w:val="center"/>
              <w:rPr>
                <w:b/>
                <w:lang w:eastAsia="fr-FR"/>
              </w:rPr>
            </w:pPr>
            <w:r w:rsidRPr="002A532C">
              <w:rPr>
                <w:b/>
                <w:lang w:eastAsia="fr-FR"/>
              </w:rPr>
              <w:t>OUI</w:t>
            </w:r>
          </w:p>
          <w:p w:rsidR="00050B92" w:rsidRPr="002A532C" w:rsidRDefault="00050B92" w:rsidP="00050B92">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050B92" w:rsidRPr="002A532C" w:rsidRDefault="00050B92" w:rsidP="00050B92">
            <w:pPr>
              <w:jc w:val="center"/>
              <w:rPr>
                <w:b/>
                <w:lang w:eastAsia="fr-FR"/>
              </w:rPr>
            </w:pPr>
            <w:r>
              <w:object w:dxaOrig="1320" w:dyaOrig="1185">
                <v:shape id="_x0000_i1037" type="#_x0000_t75" style="width:65.25pt;height:59.25pt" o:ole="">
                  <v:imagedata r:id="rId128" o:title=""/>
                </v:shape>
                <o:OLEObject Type="Embed" ProgID="PBrush" ShapeID="_x0000_i1037" DrawAspect="Content" ObjectID="_1451832471" r:id="rId152"/>
              </w:object>
            </w:r>
          </w:p>
        </w:tc>
        <w:tc>
          <w:tcPr>
            <w:tcW w:w="1211" w:type="dxa"/>
            <w:gridSpan w:val="3"/>
            <w:tcBorders>
              <w:top w:val="nil"/>
              <w:bottom w:val="single" w:sz="4" w:space="0" w:color="000000" w:themeColor="text1"/>
            </w:tcBorders>
            <w:vAlign w:val="center"/>
          </w:tcPr>
          <w:p w:rsidR="00050B92" w:rsidRPr="002A532C" w:rsidRDefault="00050B92" w:rsidP="00050B92">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050B92" w:rsidRPr="002A532C" w:rsidRDefault="00050B92" w:rsidP="00050B92">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050B92" w:rsidRPr="002A532C" w:rsidRDefault="00050B92" w:rsidP="00050B92">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050B92" w:rsidRPr="002A532C" w:rsidRDefault="00050B92" w:rsidP="00050B92">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050B92" w:rsidRPr="002A532C" w:rsidRDefault="00050B92" w:rsidP="00050B92">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jc w:val="center"/>
              <w:rPr>
                <w:b/>
                <w:noProof/>
                <w:lang w:eastAsia="fr-FR"/>
              </w:rPr>
            </w:pPr>
          </w:p>
        </w:tc>
        <w:tc>
          <w:tcPr>
            <w:tcW w:w="1551" w:type="dxa"/>
            <w:gridSpan w:val="3"/>
            <w:vMerge/>
            <w:tcBorders>
              <w:left w:val="nil"/>
            </w:tcBorders>
            <w:vAlign w:val="center"/>
          </w:tcPr>
          <w:p w:rsidR="00050B92" w:rsidRPr="002A532C" w:rsidRDefault="00050B92" w:rsidP="00050B92">
            <w:pPr>
              <w:jc w:val="center"/>
              <w:rPr>
                <w:b/>
                <w:lang w:eastAsia="fr-FR"/>
              </w:rPr>
            </w:pPr>
          </w:p>
        </w:tc>
        <w:tc>
          <w:tcPr>
            <w:tcW w:w="723" w:type="dxa"/>
            <w:gridSpan w:val="3"/>
            <w:vMerge/>
            <w:vAlign w:val="center"/>
          </w:tcPr>
          <w:p w:rsidR="00050B92" w:rsidRPr="002A532C" w:rsidRDefault="00050B92" w:rsidP="00050B92">
            <w:pPr>
              <w:jc w:val="center"/>
              <w:rPr>
                <w:b/>
                <w:lang w:eastAsia="fr-FR"/>
              </w:rPr>
            </w:pPr>
          </w:p>
        </w:tc>
        <w:tc>
          <w:tcPr>
            <w:tcW w:w="1445" w:type="dxa"/>
            <w:gridSpan w:val="3"/>
            <w:vMerge/>
            <w:vAlign w:val="center"/>
          </w:tcPr>
          <w:p w:rsidR="00050B92" w:rsidRPr="002A532C" w:rsidRDefault="00050B92" w:rsidP="00050B92">
            <w:pPr>
              <w:jc w:val="center"/>
              <w:rPr>
                <w:b/>
                <w:lang w:eastAsia="fr-FR"/>
              </w:rPr>
            </w:pPr>
          </w:p>
        </w:tc>
        <w:tc>
          <w:tcPr>
            <w:tcW w:w="1211" w:type="dxa"/>
            <w:gridSpan w:val="3"/>
            <w:vMerge w:val="restart"/>
            <w:vAlign w:val="center"/>
          </w:tcPr>
          <w:p w:rsidR="00050B92" w:rsidRPr="002A532C" w:rsidRDefault="00050B92" w:rsidP="00050B92">
            <w:pPr>
              <w:jc w:val="center"/>
              <w:rPr>
                <w:sz w:val="16"/>
                <w:szCs w:val="16"/>
                <w:lang w:eastAsia="fr-FR"/>
              </w:rPr>
            </w:pPr>
            <w:r w:rsidRPr="002A532C">
              <w:rPr>
                <w:noProof/>
                <w:sz w:val="16"/>
                <w:szCs w:val="16"/>
                <w:lang w:eastAsia="fr-FR"/>
              </w:rPr>
              <w:drawing>
                <wp:inline distT="0" distB="0" distL="0" distR="0">
                  <wp:extent cx="558800" cy="546100"/>
                  <wp:effectExtent l="0" t="0" r="0" b="0"/>
                  <wp:docPr id="741"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050B92" w:rsidRPr="002A532C" w:rsidRDefault="00050B92" w:rsidP="00050B92">
            <w:pPr>
              <w:jc w:val="center"/>
              <w:rPr>
                <w:sz w:val="16"/>
                <w:szCs w:val="16"/>
                <w:lang w:eastAsia="fr-FR"/>
              </w:rPr>
            </w:pPr>
            <w:r w:rsidRPr="002A532C">
              <w:rPr>
                <w:noProof/>
                <w:sz w:val="16"/>
                <w:szCs w:val="16"/>
                <w:lang w:eastAsia="fr-FR"/>
              </w:rPr>
              <w:drawing>
                <wp:inline distT="0" distB="0" distL="0" distR="0">
                  <wp:extent cx="511175" cy="508000"/>
                  <wp:effectExtent l="19050" t="0" r="3175" b="0"/>
                  <wp:docPr id="742"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050B92" w:rsidRPr="002A532C" w:rsidRDefault="00050B92" w:rsidP="00050B92">
            <w:pPr>
              <w:jc w:val="center"/>
              <w:rPr>
                <w:sz w:val="16"/>
                <w:szCs w:val="16"/>
                <w:lang w:eastAsia="fr-FR"/>
              </w:rPr>
            </w:pPr>
            <w:r w:rsidRPr="002A532C">
              <w:rPr>
                <w:noProof/>
                <w:sz w:val="16"/>
                <w:szCs w:val="16"/>
                <w:lang w:eastAsia="fr-FR"/>
              </w:rPr>
              <w:drawing>
                <wp:inline distT="0" distB="0" distL="0" distR="0">
                  <wp:extent cx="463550" cy="584200"/>
                  <wp:effectExtent l="19050" t="0" r="0" b="0"/>
                  <wp:docPr id="745"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050B92" w:rsidRPr="002A532C" w:rsidRDefault="00050B92" w:rsidP="00050B92">
            <w:pPr>
              <w:jc w:val="center"/>
              <w:rPr>
                <w:sz w:val="16"/>
                <w:szCs w:val="16"/>
                <w:lang w:eastAsia="fr-FR"/>
              </w:rPr>
            </w:pPr>
            <w:r w:rsidRPr="002A532C">
              <w:rPr>
                <w:noProof/>
                <w:sz w:val="16"/>
                <w:szCs w:val="16"/>
                <w:lang w:eastAsia="fr-FR"/>
              </w:rPr>
              <w:drawing>
                <wp:inline distT="0" distB="0" distL="0" distR="0">
                  <wp:extent cx="574675" cy="571500"/>
                  <wp:effectExtent l="19050" t="0" r="0" b="0"/>
                  <wp:docPr id="50"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050B92" w:rsidRPr="002A532C" w:rsidRDefault="00050B92" w:rsidP="00050B92">
            <w:pPr>
              <w:jc w:val="center"/>
              <w:rPr>
                <w:sz w:val="16"/>
                <w:szCs w:val="16"/>
                <w:lang w:eastAsia="fr-FR"/>
              </w:rPr>
            </w:pPr>
            <w:r w:rsidRPr="002A532C">
              <w:rPr>
                <w:noProof/>
                <w:sz w:val="16"/>
                <w:szCs w:val="16"/>
                <w:lang w:eastAsia="fr-FR"/>
              </w:rPr>
              <w:drawing>
                <wp:inline distT="0" distB="0" distL="0" distR="0">
                  <wp:extent cx="501650" cy="482600"/>
                  <wp:effectExtent l="19050" t="0" r="0" b="0"/>
                  <wp:docPr id="782"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jc w:val="center"/>
              <w:rPr>
                <w:b/>
                <w:lang w:eastAsia="fr-FR"/>
              </w:rPr>
            </w:pPr>
          </w:p>
        </w:tc>
        <w:tc>
          <w:tcPr>
            <w:tcW w:w="1559" w:type="dxa"/>
            <w:gridSpan w:val="4"/>
            <w:tcBorders>
              <w:left w:val="nil"/>
            </w:tcBorders>
            <w:shd w:val="clear" w:color="auto" w:fill="auto"/>
            <w:vAlign w:val="center"/>
          </w:tcPr>
          <w:p w:rsidR="00050B92" w:rsidRPr="002A532C" w:rsidRDefault="00050B92" w:rsidP="00050B92">
            <w:pPr>
              <w:jc w:val="center"/>
              <w:rPr>
                <w:b/>
                <w:lang w:eastAsia="fr-FR"/>
              </w:rPr>
            </w:pPr>
            <w:r w:rsidRPr="002A532C">
              <w:rPr>
                <w:b/>
                <w:noProof/>
                <w:lang w:eastAsia="fr-FR"/>
              </w:rPr>
              <w:drawing>
                <wp:inline distT="0" distB="0" distL="0" distR="0">
                  <wp:extent cx="290232" cy="250685"/>
                  <wp:effectExtent l="19050" t="0" r="0" b="0"/>
                  <wp:docPr id="792"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050B92" w:rsidRDefault="00050B92" w:rsidP="00050B92">
            <w:pPr>
              <w:jc w:val="center"/>
              <w:rPr>
                <w:b/>
                <w:sz w:val="16"/>
                <w:szCs w:val="16"/>
                <w:lang w:eastAsia="fr-FR"/>
              </w:rPr>
            </w:pPr>
            <w:r>
              <w:rPr>
                <w:b/>
                <w:lang w:eastAsia="fr-FR"/>
              </w:rPr>
              <w:t>NON</w:t>
            </w:r>
          </w:p>
          <w:p w:rsidR="00050B92" w:rsidRPr="002A532C" w:rsidRDefault="00050B92" w:rsidP="00050B92">
            <w:pPr>
              <w:jc w:val="center"/>
              <w:rPr>
                <w:b/>
                <w:lang w:eastAsia="fr-FR"/>
              </w:rPr>
            </w:pPr>
            <w:r w:rsidRPr="002A532C">
              <w:rPr>
                <w:b/>
                <w:sz w:val="16"/>
                <w:szCs w:val="16"/>
                <w:lang w:eastAsia="fr-FR"/>
              </w:rPr>
              <w:t>0%</w:t>
            </w:r>
          </w:p>
        </w:tc>
        <w:tc>
          <w:tcPr>
            <w:tcW w:w="1445" w:type="dxa"/>
            <w:gridSpan w:val="3"/>
            <w:vMerge/>
            <w:vAlign w:val="center"/>
          </w:tcPr>
          <w:p w:rsidR="00050B92" w:rsidRPr="002A532C" w:rsidRDefault="00050B92" w:rsidP="00050B92">
            <w:pPr>
              <w:jc w:val="center"/>
              <w:rPr>
                <w:b/>
                <w:lang w:eastAsia="fr-FR"/>
              </w:rPr>
            </w:pPr>
          </w:p>
        </w:tc>
        <w:tc>
          <w:tcPr>
            <w:tcW w:w="1211" w:type="dxa"/>
            <w:gridSpan w:val="3"/>
            <w:vMerge/>
            <w:vAlign w:val="center"/>
          </w:tcPr>
          <w:p w:rsidR="00050B92" w:rsidRPr="002A532C" w:rsidRDefault="00050B92" w:rsidP="00050B92">
            <w:pPr>
              <w:jc w:val="center"/>
              <w:rPr>
                <w:lang w:eastAsia="fr-FR"/>
              </w:rPr>
            </w:pPr>
          </w:p>
        </w:tc>
        <w:tc>
          <w:tcPr>
            <w:tcW w:w="1211" w:type="dxa"/>
            <w:gridSpan w:val="2"/>
            <w:vMerge/>
            <w:vAlign w:val="center"/>
          </w:tcPr>
          <w:p w:rsidR="00050B92" w:rsidRPr="002A532C" w:rsidRDefault="00050B92" w:rsidP="00050B92">
            <w:pPr>
              <w:jc w:val="center"/>
              <w:rPr>
                <w:lang w:eastAsia="fr-FR"/>
              </w:rPr>
            </w:pPr>
          </w:p>
        </w:tc>
        <w:tc>
          <w:tcPr>
            <w:tcW w:w="1212" w:type="dxa"/>
            <w:gridSpan w:val="3"/>
            <w:vMerge/>
            <w:vAlign w:val="center"/>
          </w:tcPr>
          <w:p w:rsidR="00050B92" w:rsidRPr="002A532C" w:rsidRDefault="00050B92" w:rsidP="00050B92">
            <w:pPr>
              <w:jc w:val="center"/>
              <w:rPr>
                <w:lang w:eastAsia="fr-FR"/>
              </w:rPr>
            </w:pPr>
          </w:p>
        </w:tc>
        <w:tc>
          <w:tcPr>
            <w:tcW w:w="1211" w:type="dxa"/>
            <w:gridSpan w:val="3"/>
            <w:vMerge/>
            <w:vAlign w:val="center"/>
          </w:tcPr>
          <w:p w:rsidR="00050B92" w:rsidRPr="002A532C" w:rsidRDefault="00050B92" w:rsidP="00050B92">
            <w:pPr>
              <w:jc w:val="center"/>
              <w:rPr>
                <w:lang w:eastAsia="fr-FR"/>
              </w:rPr>
            </w:pPr>
          </w:p>
        </w:tc>
        <w:tc>
          <w:tcPr>
            <w:tcW w:w="1212" w:type="dxa"/>
            <w:gridSpan w:val="2"/>
            <w:vMerge/>
            <w:tcBorders>
              <w:right w:val="nil"/>
            </w:tcBorders>
            <w:vAlign w:val="center"/>
          </w:tcPr>
          <w:p w:rsidR="00050B92" w:rsidRPr="002A532C" w:rsidRDefault="00050B92" w:rsidP="00050B92">
            <w:pPr>
              <w:jc w:val="center"/>
              <w:rPr>
                <w:lang w:eastAsia="fr-FR"/>
              </w:rPr>
            </w:pPr>
          </w:p>
        </w:tc>
        <w:tc>
          <w:tcPr>
            <w:tcW w:w="283" w:type="dxa"/>
            <w:vMerge/>
            <w:tcBorders>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jc w:val="center"/>
              <w:rPr>
                <w:b/>
                <w:noProof/>
                <w:lang w:eastAsia="fr-FR"/>
              </w:rPr>
            </w:pPr>
          </w:p>
        </w:tc>
        <w:tc>
          <w:tcPr>
            <w:tcW w:w="1559" w:type="dxa"/>
            <w:gridSpan w:val="4"/>
            <w:tcBorders>
              <w:left w:val="nil"/>
            </w:tcBorders>
            <w:shd w:val="clear" w:color="auto" w:fill="auto"/>
            <w:vAlign w:val="center"/>
          </w:tcPr>
          <w:p w:rsidR="00050B92" w:rsidRPr="002A532C" w:rsidRDefault="00050B92" w:rsidP="00050B92">
            <w:pPr>
              <w:jc w:val="center"/>
              <w:rPr>
                <w:b/>
                <w:noProof/>
                <w:lang w:eastAsia="fr-FR"/>
              </w:rPr>
            </w:pPr>
            <w:r>
              <w:rPr>
                <w:b/>
                <w:noProof/>
                <w:lang w:eastAsia="fr-FR"/>
              </w:rPr>
              <w:drawing>
                <wp:inline distT="0" distB="0" distL="0" distR="0">
                  <wp:extent cx="303680" cy="303680"/>
                  <wp:effectExtent l="19050" t="0" r="1120" b="0"/>
                  <wp:docPr id="798"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050B92" w:rsidRPr="002A532C" w:rsidRDefault="00050B92" w:rsidP="00050B92">
            <w:pPr>
              <w:jc w:val="center"/>
              <w:rPr>
                <w:b/>
                <w:lang w:eastAsia="fr-FR"/>
              </w:rPr>
            </w:pPr>
            <w:r w:rsidRPr="002A532C">
              <w:rPr>
                <w:b/>
                <w:lang w:eastAsia="fr-FR"/>
              </w:rPr>
              <w:t>OUI</w:t>
            </w:r>
          </w:p>
          <w:p w:rsidR="00050B92" w:rsidRPr="002A532C" w:rsidRDefault="00050B92" w:rsidP="00050B92">
            <w:pPr>
              <w:jc w:val="center"/>
              <w:rPr>
                <w:b/>
                <w:noProof/>
                <w:lang w:eastAsia="fr-FR"/>
              </w:rPr>
            </w:pPr>
            <w:r w:rsidRPr="002A532C">
              <w:rPr>
                <w:b/>
                <w:sz w:val="16"/>
                <w:szCs w:val="16"/>
                <w:lang w:eastAsia="fr-FR"/>
              </w:rPr>
              <w:t>100%</w:t>
            </w:r>
          </w:p>
        </w:tc>
        <w:tc>
          <w:tcPr>
            <w:tcW w:w="1445" w:type="dxa"/>
            <w:gridSpan w:val="3"/>
            <w:vMerge/>
            <w:vAlign w:val="center"/>
          </w:tcPr>
          <w:p w:rsidR="00050B92" w:rsidRPr="002A532C" w:rsidRDefault="00050B92" w:rsidP="00050B92">
            <w:pPr>
              <w:jc w:val="center"/>
              <w:rPr>
                <w:b/>
                <w:lang w:eastAsia="fr-FR"/>
              </w:rPr>
            </w:pPr>
          </w:p>
        </w:tc>
        <w:tc>
          <w:tcPr>
            <w:tcW w:w="1211" w:type="dxa"/>
            <w:gridSpan w:val="3"/>
            <w:vMerge/>
            <w:vAlign w:val="center"/>
          </w:tcPr>
          <w:p w:rsidR="00050B92" w:rsidRPr="002A532C" w:rsidRDefault="00050B92" w:rsidP="00050B92">
            <w:pPr>
              <w:jc w:val="center"/>
              <w:rPr>
                <w:lang w:eastAsia="fr-FR"/>
              </w:rPr>
            </w:pPr>
          </w:p>
        </w:tc>
        <w:tc>
          <w:tcPr>
            <w:tcW w:w="1211" w:type="dxa"/>
            <w:gridSpan w:val="2"/>
            <w:vMerge/>
            <w:vAlign w:val="center"/>
          </w:tcPr>
          <w:p w:rsidR="00050B92" w:rsidRPr="002A532C" w:rsidRDefault="00050B92" w:rsidP="00050B92">
            <w:pPr>
              <w:jc w:val="center"/>
              <w:rPr>
                <w:lang w:eastAsia="fr-FR"/>
              </w:rPr>
            </w:pPr>
          </w:p>
        </w:tc>
        <w:tc>
          <w:tcPr>
            <w:tcW w:w="1212" w:type="dxa"/>
            <w:gridSpan w:val="3"/>
            <w:vMerge/>
            <w:vAlign w:val="center"/>
          </w:tcPr>
          <w:p w:rsidR="00050B92" w:rsidRPr="002A532C" w:rsidRDefault="00050B92" w:rsidP="00050B92">
            <w:pPr>
              <w:jc w:val="center"/>
              <w:rPr>
                <w:lang w:eastAsia="fr-FR"/>
              </w:rPr>
            </w:pPr>
          </w:p>
        </w:tc>
        <w:tc>
          <w:tcPr>
            <w:tcW w:w="1211" w:type="dxa"/>
            <w:gridSpan w:val="3"/>
            <w:vMerge/>
            <w:vAlign w:val="center"/>
          </w:tcPr>
          <w:p w:rsidR="00050B92" w:rsidRPr="002A532C" w:rsidRDefault="00050B92" w:rsidP="00050B92">
            <w:pPr>
              <w:jc w:val="center"/>
              <w:rPr>
                <w:lang w:eastAsia="fr-FR"/>
              </w:rPr>
            </w:pPr>
          </w:p>
        </w:tc>
        <w:tc>
          <w:tcPr>
            <w:tcW w:w="1212" w:type="dxa"/>
            <w:gridSpan w:val="2"/>
            <w:vMerge/>
            <w:tcBorders>
              <w:right w:val="nil"/>
            </w:tcBorders>
            <w:vAlign w:val="center"/>
          </w:tcPr>
          <w:p w:rsidR="00050B92" w:rsidRPr="002A532C" w:rsidRDefault="00050B92" w:rsidP="00050B92">
            <w:pPr>
              <w:jc w:val="center"/>
              <w:rPr>
                <w:lang w:eastAsia="fr-FR"/>
              </w:rPr>
            </w:pPr>
          </w:p>
        </w:tc>
        <w:tc>
          <w:tcPr>
            <w:tcW w:w="283" w:type="dxa"/>
            <w:vMerge/>
            <w:tcBorders>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202AD5">
        <w:trPr>
          <w:trHeight w:val="213"/>
          <w:jc w:val="center"/>
        </w:trPr>
        <w:tc>
          <w:tcPr>
            <w:tcW w:w="289" w:type="dxa"/>
            <w:tcBorders>
              <w:top w:val="nil"/>
              <w:left w:val="nil"/>
              <w:bottom w:val="nil"/>
              <w:right w:val="nil"/>
            </w:tcBorders>
            <w:shd w:val="clear" w:color="auto" w:fill="FFFFFF" w:themeFill="background1"/>
          </w:tcPr>
          <w:p w:rsidR="00050B92" w:rsidRPr="002A532C" w:rsidRDefault="00050B92" w:rsidP="00050B92">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050B92" w:rsidRPr="002A532C" w:rsidRDefault="00050B92" w:rsidP="00050B92">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050B92" w:rsidRPr="002A532C" w:rsidRDefault="00050B92" w:rsidP="00050B92">
            <w:pPr>
              <w:rPr>
                <w:sz w:val="16"/>
                <w:szCs w:val="16"/>
                <w:lang w:eastAsia="fr-FR"/>
              </w:rPr>
            </w:pPr>
          </w:p>
        </w:tc>
      </w:tr>
      <w:tr w:rsidR="00050B92" w:rsidRPr="002A532C" w:rsidTr="00202AD5">
        <w:trPr>
          <w:trHeight w:val="20"/>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050B92" w:rsidRPr="002A532C" w:rsidRDefault="00050B92" w:rsidP="00050B92">
            <w:pPr>
              <w:ind w:left="113" w:right="113"/>
              <w:jc w:val="center"/>
              <w:rPr>
                <w:b/>
                <w:color w:val="FFFFFF" w:themeColor="background1"/>
                <w:sz w:val="28"/>
                <w:szCs w:val="28"/>
                <w:lang w:eastAsia="fr-FR"/>
              </w:rPr>
            </w:pPr>
            <w:r w:rsidRPr="002A532C">
              <w:rPr>
                <w:b/>
                <w:color w:val="FFFFFF" w:themeColor="background1"/>
                <w:sz w:val="28"/>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050B92" w:rsidRPr="002A532C" w:rsidRDefault="00050B92" w:rsidP="00050B92">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050B92" w:rsidRPr="00281108" w:rsidRDefault="00050B92" w:rsidP="00050B92">
            <w:pPr>
              <w:jc w:val="center"/>
              <w:rPr>
                <w:b/>
                <w:color w:val="FFFFFF" w:themeColor="background1"/>
                <w:sz w:val="20"/>
                <w:szCs w:val="20"/>
                <w:lang w:eastAsia="fr-FR"/>
              </w:rPr>
            </w:pPr>
            <w:r w:rsidRPr="00281108">
              <w:rPr>
                <w:b/>
                <w:color w:val="FFFFFF" w:themeColor="background1"/>
                <w:sz w:val="20"/>
                <w:szCs w:val="20"/>
                <w:lang w:eastAsia="fr-FR"/>
              </w:rPr>
              <w:t>Priorité</w:t>
            </w:r>
          </w:p>
          <w:p w:rsidR="00050B92" w:rsidRPr="002A532C" w:rsidRDefault="00050B92" w:rsidP="00050B92">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050B92" w:rsidRPr="002A532C" w:rsidRDefault="00050B92" w:rsidP="00050B92">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050B92" w:rsidRPr="002A532C" w:rsidRDefault="00050B92" w:rsidP="00050B92">
            <w:pPr>
              <w:jc w:val="center"/>
              <w:rPr>
                <w:b/>
                <w:color w:val="FFFFFF" w:themeColor="background1"/>
                <w:sz w:val="20"/>
                <w:szCs w:val="20"/>
                <w:lang w:eastAsia="fr-FR"/>
              </w:rPr>
            </w:pPr>
            <w:r w:rsidRPr="002A532C">
              <w:rPr>
                <w:b/>
                <w:color w:val="FFFFFF" w:themeColor="background1"/>
                <w:sz w:val="20"/>
                <w:szCs w:val="20"/>
                <w:lang w:eastAsia="fr-FR"/>
              </w:rPr>
              <w:t>Année 1</w:t>
            </w:r>
          </w:p>
          <w:p w:rsidR="00050B92" w:rsidRPr="002A532C" w:rsidRDefault="00050B92" w:rsidP="00050B92">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050B92" w:rsidRPr="002A532C" w:rsidRDefault="00050B92" w:rsidP="00050B92">
            <w:pPr>
              <w:jc w:val="center"/>
              <w:rPr>
                <w:b/>
                <w:color w:val="FFFFFF" w:themeColor="background1"/>
                <w:sz w:val="20"/>
                <w:szCs w:val="20"/>
                <w:lang w:eastAsia="fr-FR"/>
              </w:rPr>
            </w:pPr>
            <w:r w:rsidRPr="002A532C">
              <w:rPr>
                <w:b/>
                <w:color w:val="FFFFFF" w:themeColor="background1"/>
                <w:sz w:val="20"/>
                <w:szCs w:val="20"/>
                <w:lang w:eastAsia="fr-FR"/>
              </w:rPr>
              <w:t>Année 2</w:t>
            </w:r>
          </w:p>
          <w:p w:rsidR="00050B92" w:rsidRPr="002A532C" w:rsidRDefault="00050B92" w:rsidP="00050B92">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050B92" w:rsidRPr="002A532C" w:rsidRDefault="00050B92" w:rsidP="00050B92">
            <w:pPr>
              <w:jc w:val="center"/>
              <w:rPr>
                <w:b/>
                <w:color w:val="FFFFFF" w:themeColor="background1"/>
                <w:sz w:val="20"/>
                <w:szCs w:val="20"/>
                <w:lang w:eastAsia="fr-FR"/>
              </w:rPr>
            </w:pPr>
            <w:r w:rsidRPr="002A532C">
              <w:rPr>
                <w:b/>
                <w:color w:val="FFFFFF" w:themeColor="background1"/>
                <w:sz w:val="20"/>
                <w:szCs w:val="20"/>
                <w:lang w:eastAsia="fr-FR"/>
              </w:rPr>
              <w:t>Année 3</w:t>
            </w:r>
          </w:p>
          <w:p w:rsidR="00050B92" w:rsidRPr="002A532C" w:rsidRDefault="00050B92" w:rsidP="00050B92">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050B92" w:rsidRPr="002A532C" w:rsidRDefault="00050B92" w:rsidP="00050B92">
            <w:pPr>
              <w:jc w:val="center"/>
              <w:rPr>
                <w:b/>
                <w:color w:val="FFFFFF" w:themeColor="background1"/>
                <w:sz w:val="20"/>
                <w:szCs w:val="20"/>
                <w:lang w:eastAsia="fr-FR"/>
              </w:rPr>
            </w:pPr>
            <w:r w:rsidRPr="002A532C">
              <w:rPr>
                <w:b/>
                <w:color w:val="FFFFFF" w:themeColor="background1"/>
                <w:sz w:val="20"/>
                <w:szCs w:val="20"/>
                <w:lang w:eastAsia="fr-FR"/>
              </w:rPr>
              <w:t>Année 4</w:t>
            </w:r>
          </w:p>
          <w:p w:rsidR="00050B92" w:rsidRPr="002A532C" w:rsidRDefault="00050B92" w:rsidP="00050B92">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050B92" w:rsidRPr="002A532C" w:rsidRDefault="00050B92" w:rsidP="00050B92">
            <w:pPr>
              <w:jc w:val="center"/>
              <w:rPr>
                <w:b/>
                <w:color w:val="FFFFFF" w:themeColor="background1"/>
                <w:sz w:val="20"/>
                <w:szCs w:val="20"/>
                <w:lang w:eastAsia="fr-FR"/>
              </w:rPr>
            </w:pPr>
            <w:r w:rsidRPr="002A532C">
              <w:rPr>
                <w:b/>
                <w:color w:val="FFFFFF" w:themeColor="background1"/>
                <w:sz w:val="20"/>
                <w:szCs w:val="20"/>
                <w:lang w:eastAsia="fr-FR"/>
              </w:rPr>
              <w:t>Année 5</w:t>
            </w:r>
          </w:p>
          <w:p w:rsidR="00050B92" w:rsidRPr="002A532C" w:rsidRDefault="00050B92" w:rsidP="00050B92">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050B92" w:rsidRPr="002A532C" w:rsidRDefault="00050B92" w:rsidP="00050B92">
            <w:pPr>
              <w:jc w:val="center"/>
              <w:rPr>
                <w:b/>
                <w:color w:val="FFFFFF" w:themeColor="background1"/>
                <w:sz w:val="20"/>
                <w:szCs w:val="20"/>
                <w:lang w:eastAsia="fr-FR"/>
              </w:rPr>
            </w:pPr>
            <w:r w:rsidRPr="002A532C">
              <w:rPr>
                <w:b/>
                <w:color w:val="FFFFFF" w:themeColor="background1"/>
                <w:sz w:val="20"/>
                <w:szCs w:val="20"/>
                <w:lang w:eastAsia="fr-FR"/>
              </w:rPr>
              <w:t>Année 6</w:t>
            </w:r>
          </w:p>
          <w:p w:rsidR="00050B92" w:rsidRPr="002A532C" w:rsidRDefault="00050B92" w:rsidP="00050B92">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050B92">
        <w:trPr>
          <w:trHeight w:val="20"/>
          <w:jc w:val="center"/>
        </w:trPr>
        <w:tc>
          <w:tcPr>
            <w:tcW w:w="289" w:type="dxa"/>
            <w:vMerge w:val="restart"/>
            <w:tcBorders>
              <w:top w:val="nil"/>
              <w:left w:val="nil"/>
              <w:bottom w:val="nil"/>
              <w:right w:val="nil"/>
            </w:tcBorders>
            <w:shd w:val="clear" w:color="auto" w:fill="215868" w:themeFill="accent5" w:themeFillShade="80"/>
          </w:tcPr>
          <w:p w:rsidR="00050B92" w:rsidRPr="002A532C" w:rsidRDefault="00050B92" w:rsidP="00050B92">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050B92" w:rsidRPr="002A532C" w:rsidRDefault="00050B92" w:rsidP="00050B92">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050B92" w:rsidRPr="002A532C" w:rsidRDefault="00050B92" w:rsidP="00050B92">
            <w:pPr>
              <w:jc w:val="center"/>
              <w:rPr>
                <w:b/>
                <w:sz w:val="16"/>
                <w:szCs w:val="16"/>
                <w:lang w:eastAsia="fr-FR"/>
              </w:rPr>
            </w:pPr>
            <w:r w:rsidRPr="002A532C">
              <w:rPr>
                <w:b/>
                <w:sz w:val="16"/>
                <w:szCs w:val="16"/>
                <w:lang w:eastAsia="fr-FR"/>
              </w:rPr>
              <w:t>Action 1</w:t>
            </w:r>
          </w:p>
        </w:tc>
        <w:tc>
          <w:tcPr>
            <w:tcW w:w="921" w:type="dxa"/>
            <w:gridSpan w:val="5"/>
            <w:tcBorders>
              <w:top w:val="nil"/>
              <w:left w:val="single" w:sz="4" w:space="0" w:color="auto"/>
              <w:right w:val="single" w:sz="4" w:space="0" w:color="auto"/>
            </w:tcBorders>
            <w:vAlign w:val="center"/>
          </w:tcPr>
          <w:p w:rsidR="00050B92" w:rsidRPr="002A532C" w:rsidRDefault="00050B92" w:rsidP="00050B92">
            <w:pPr>
              <w:jc w:val="center"/>
              <w:rPr>
                <w:rFonts w:ascii="Arial Black" w:hAnsi="Arial Black"/>
                <w:b/>
                <w:sz w:val="16"/>
                <w:szCs w:val="16"/>
                <w:lang w:eastAsia="fr-FR"/>
              </w:rPr>
            </w:pPr>
            <w:r w:rsidRPr="002A532C">
              <w:rPr>
                <w:rFonts w:ascii="Arial Black" w:hAnsi="Arial Black"/>
                <w:b/>
                <w:sz w:val="16"/>
                <w:szCs w:val="16"/>
                <w:lang w:eastAsia="fr-FR"/>
              </w:rPr>
              <w:t>1</w:t>
            </w:r>
            <w:r w:rsidR="00816FC0">
              <w:rPr>
                <w:rFonts w:ascii="Arial Black" w:hAnsi="Arial Black"/>
                <w:b/>
                <w:sz w:val="16"/>
                <w:szCs w:val="16"/>
                <w:lang w:eastAsia="fr-FR"/>
              </w:rPr>
              <w:t>/3</w:t>
            </w:r>
          </w:p>
        </w:tc>
        <w:tc>
          <w:tcPr>
            <w:tcW w:w="954" w:type="dxa"/>
            <w:vMerge w:val="restart"/>
            <w:tcBorders>
              <w:top w:val="nil"/>
              <w:left w:val="single" w:sz="4" w:space="0" w:color="auto"/>
              <w:bottom w:val="single" w:sz="4" w:space="0" w:color="auto"/>
              <w:right w:val="single" w:sz="4" w:space="0" w:color="auto"/>
            </w:tcBorders>
            <w:vAlign w:val="center"/>
          </w:tcPr>
          <w:p w:rsidR="00050B92" w:rsidRPr="002A532C" w:rsidRDefault="00050B92" w:rsidP="00050B92">
            <w:pPr>
              <w:ind w:left="-103"/>
              <w:jc w:val="center"/>
              <w:rPr>
                <w:lang w:eastAsia="fr-FR"/>
              </w:rPr>
            </w:pPr>
            <w:r w:rsidRPr="002A532C">
              <w:rPr>
                <w:noProof/>
                <w:lang w:eastAsia="fr-FR"/>
              </w:rPr>
              <w:drawing>
                <wp:inline distT="0" distB="0" distL="0" distR="0">
                  <wp:extent cx="491589" cy="491589"/>
                  <wp:effectExtent l="19050" t="0" r="3711" b="0"/>
                  <wp:docPr id="803"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BFBFBF" w:themeFill="background1" w:themeFillShade="BF"/>
            <w:vAlign w:val="center"/>
          </w:tcPr>
          <w:p w:rsidR="00050B92" w:rsidRPr="002A532C" w:rsidRDefault="00050B92" w:rsidP="00050B92">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050B92" w:rsidRPr="002A532C" w:rsidRDefault="00050B92" w:rsidP="00050B92">
            <w:pPr>
              <w:jc w:val="center"/>
              <w:rPr>
                <w:color w:val="595959" w:themeColor="text1" w:themeTint="A6"/>
                <w:sz w:val="16"/>
                <w:szCs w:val="16"/>
                <w:lang w:eastAsia="fr-FR"/>
              </w:rPr>
            </w:pPr>
          </w:p>
        </w:tc>
        <w:tc>
          <w:tcPr>
            <w:tcW w:w="1063" w:type="dxa"/>
            <w:gridSpan w:val="2"/>
            <w:tcBorders>
              <w:top w:val="nil"/>
            </w:tcBorders>
            <w:shd w:val="clear" w:color="auto" w:fill="BFBFBF" w:themeFill="background1" w:themeFillShade="BF"/>
            <w:vAlign w:val="center"/>
          </w:tcPr>
          <w:p w:rsidR="00050B92" w:rsidRPr="002A532C" w:rsidRDefault="00050B92" w:rsidP="00050B92">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050B92" w:rsidRPr="002A532C" w:rsidRDefault="00050B92" w:rsidP="00050B92">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050B92" w:rsidRPr="002A532C" w:rsidRDefault="00050B92" w:rsidP="00050B92">
            <w:pPr>
              <w:jc w:val="center"/>
              <w:rPr>
                <w:color w:val="595959" w:themeColor="text1" w:themeTint="A6"/>
                <w:sz w:val="16"/>
                <w:szCs w:val="16"/>
                <w:lang w:eastAsia="fr-FR"/>
              </w:rPr>
            </w:pPr>
          </w:p>
        </w:tc>
        <w:tc>
          <w:tcPr>
            <w:tcW w:w="1064" w:type="dxa"/>
            <w:tcBorders>
              <w:top w:val="nil"/>
              <w:right w:val="nil"/>
            </w:tcBorders>
            <w:shd w:val="clear" w:color="auto" w:fill="BFBFBF" w:themeFill="background1" w:themeFillShade="BF"/>
            <w:vAlign w:val="center"/>
          </w:tcPr>
          <w:p w:rsidR="00050B92" w:rsidRPr="002A532C" w:rsidRDefault="00050B92" w:rsidP="00050B92">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050B92">
        <w:trPr>
          <w:trHeight w:val="20"/>
          <w:jc w:val="center"/>
        </w:trPr>
        <w:tc>
          <w:tcPr>
            <w:tcW w:w="289" w:type="dxa"/>
            <w:vMerge/>
            <w:tcBorders>
              <w:top w:val="nil"/>
              <w:left w:val="nil"/>
              <w:bottom w:val="nil"/>
              <w:right w:val="nil"/>
            </w:tcBorders>
            <w:shd w:val="clear" w:color="auto" w:fill="215868" w:themeFill="accent5" w:themeFillShade="80"/>
          </w:tcPr>
          <w:p w:rsidR="00050B92" w:rsidRPr="002A532C" w:rsidRDefault="00050B92" w:rsidP="00050B92">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050B92" w:rsidRPr="002A532C" w:rsidRDefault="00050B92" w:rsidP="00050B92">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050B92" w:rsidRPr="002A532C" w:rsidRDefault="00050B92" w:rsidP="00050B92">
            <w:pPr>
              <w:jc w:val="center"/>
              <w:rPr>
                <w:b/>
                <w:sz w:val="16"/>
                <w:szCs w:val="16"/>
                <w:lang w:eastAsia="fr-FR"/>
              </w:rPr>
            </w:pPr>
            <w:r w:rsidRPr="002A532C">
              <w:rPr>
                <w:b/>
                <w:sz w:val="16"/>
                <w:szCs w:val="16"/>
                <w:lang w:eastAsia="fr-FR"/>
              </w:rPr>
              <w:t>Action 2</w:t>
            </w:r>
          </w:p>
        </w:tc>
        <w:tc>
          <w:tcPr>
            <w:tcW w:w="921" w:type="dxa"/>
            <w:gridSpan w:val="5"/>
            <w:tcBorders>
              <w:left w:val="single" w:sz="4" w:space="0" w:color="auto"/>
              <w:right w:val="single" w:sz="4" w:space="0" w:color="auto"/>
            </w:tcBorders>
            <w:vAlign w:val="center"/>
          </w:tcPr>
          <w:p w:rsidR="00050B92" w:rsidRPr="002A532C" w:rsidRDefault="00050B92" w:rsidP="00050B92">
            <w:pPr>
              <w:jc w:val="center"/>
              <w:rPr>
                <w:rFonts w:ascii="Arial Black" w:hAnsi="Arial Black"/>
                <w:b/>
                <w:sz w:val="16"/>
                <w:szCs w:val="16"/>
                <w:lang w:eastAsia="fr-FR"/>
              </w:rPr>
            </w:pPr>
            <w:r w:rsidRPr="002A532C">
              <w:rPr>
                <w:rFonts w:ascii="Arial Black" w:hAnsi="Arial Black"/>
                <w:b/>
                <w:sz w:val="16"/>
                <w:szCs w:val="16"/>
                <w:lang w:eastAsia="fr-FR"/>
              </w:rPr>
              <w:t>1</w:t>
            </w:r>
            <w:r w:rsidR="00816FC0">
              <w:rPr>
                <w:rFonts w:ascii="Arial Black" w:hAnsi="Arial Black"/>
                <w:b/>
                <w:sz w:val="16"/>
                <w:szCs w:val="16"/>
                <w:lang w:eastAsia="fr-FR"/>
              </w:rPr>
              <w:t>/2</w:t>
            </w:r>
          </w:p>
        </w:tc>
        <w:tc>
          <w:tcPr>
            <w:tcW w:w="954" w:type="dxa"/>
            <w:vMerge/>
            <w:tcBorders>
              <w:top w:val="single" w:sz="4" w:space="0" w:color="auto"/>
              <w:left w:val="single" w:sz="4" w:space="0" w:color="auto"/>
              <w:bottom w:val="single" w:sz="4" w:space="0" w:color="auto"/>
              <w:right w:val="single" w:sz="4" w:space="0" w:color="auto"/>
            </w:tcBorders>
          </w:tcPr>
          <w:p w:rsidR="00050B92" w:rsidRPr="002A532C" w:rsidRDefault="00050B92" w:rsidP="00050B92">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050B92">
        <w:trPr>
          <w:trHeight w:val="20"/>
          <w:jc w:val="center"/>
        </w:trPr>
        <w:tc>
          <w:tcPr>
            <w:tcW w:w="289" w:type="dxa"/>
            <w:vMerge/>
            <w:tcBorders>
              <w:top w:val="nil"/>
              <w:left w:val="nil"/>
              <w:bottom w:val="nil"/>
              <w:right w:val="nil"/>
            </w:tcBorders>
            <w:shd w:val="clear" w:color="auto" w:fill="215868" w:themeFill="accent5" w:themeFillShade="80"/>
          </w:tcPr>
          <w:p w:rsidR="00050B92" w:rsidRPr="002A532C" w:rsidRDefault="00050B92" w:rsidP="00050B92">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050B92" w:rsidRPr="002A532C" w:rsidRDefault="00050B92" w:rsidP="00050B92">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050B92" w:rsidRPr="002A532C" w:rsidRDefault="00050B92" w:rsidP="00050B92">
            <w:pPr>
              <w:jc w:val="center"/>
              <w:rPr>
                <w:b/>
                <w:sz w:val="16"/>
                <w:szCs w:val="16"/>
                <w:lang w:eastAsia="fr-FR"/>
              </w:rPr>
            </w:pPr>
            <w:r w:rsidRPr="002A532C">
              <w:rPr>
                <w:b/>
                <w:sz w:val="16"/>
                <w:szCs w:val="16"/>
                <w:lang w:eastAsia="fr-FR"/>
              </w:rPr>
              <w:t>Action 3</w:t>
            </w:r>
          </w:p>
        </w:tc>
        <w:tc>
          <w:tcPr>
            <w:tcW w:w="921" w:type="dxa"/>
            <w:gridSpan w:val="5"/>
            <w:tcBorders>
              <w:left w:val="single" w:sz="4" w:space="0" w:color="auto"/>
              <w:right w:val="single" w:sz="4" w:space="0" w:color="auto"/>
            </w:tcBorders>
            <w:vAlign w:val="center"/>
          </w:tcPr>
          <w:p w:rsidR="00050B92" w:rsidRPr="002A532C" w:rsidRDefault="00050B92" w:rsidP="00050B92">
            <w:pPr>
              <w:jc w:val="center"/>
              <w:rPr>
                <w:rFonts w:ascii="Arial Black" w:hAnsi="Arial Black"/>
                <w:b/>
                <w:sz w:val="16"/>
                <w:szCs w:val="16"/>
                <w:lang w:eastAsia="fr-FR"/>
              </w:rPr>
            </w:pPr>
            <w:r>
              <w:rPr>
                <w:rFonts w:ascii="Arial Black" w:hAnsi="Arial Black"/>
                <w:b/>
                <w:sz w:val="16"/>
                <w:szCs w:val="16"/>
                <w:lang w:eastAsia="fr-FR"/>
              </w:rPr>
              <w:t>1</w:t>
            </w:r>
            <w:r w:rsidR="00816FC0">
              <w:rPr>
                <w:rFonts w:ascii="Arial Black" w:hAnsi="Arial Black"/>
                <w:b/>
                <w:sz w:val="16"/>
                <w:szCs w:val="16"/>
                <w:lang w:eastAsia="fr-FR"/>
              </w:rPr>
              <w:t>/2</w:t>
            </w:r>
          </w:p>
        </w:tc>
        <w:tc>
          <w:tcPr>
            <w:tcW w:w="954" w:type="dxa"/>
            <w:vMerge/>
            <w:tcBorders>
              <w:top w:val="single" w:sz="4" w:space="0" w:color="auto"/>
              <w:left w:val="single" w:sz="4" w:space="0" w:color="auto"/>
              <w:bottom w:val="single" w:sz="4" w:space="0" w:color="auto"/>
              <w:right w:val="single" w:sz="4" w:space="0" w:color="auto"/>
            </w:tcBorders>
          </w:tcPr>
          <w:p w:rsidR="00050B92" w:rsidRPr="002A532C" w:rsidRDefault="00050B92" w:rsidP="00050B92">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3" w:type="dxa"/>
            <w:gridSpan w:val="2"/>
            <w:shd w:val="clear" w:color="auto" w:fill="FFFFFF" w:themeFill="background1"/>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1C06B6">
        <w:trPr>
          <w:trHeight w:val="20"/>
          <w:jc w:val="center"/>
        </w:trPr>
        <w:tc>
          <w:tcPr>
            <w:tcW w:w="289" w:type="dxa"/>
            <w:vMerge/>
            <w:tcBorders>
              <w:top w:val="nil"/>
              <w:left w:val="nil"/>
              <w:bottom w:val="nil"/>
              <w:right w:val="nil"/>
            </w:tcBorders>
            <w:shd w:val="clear" w:color="auto" w:fill="215868" w:themeFill="accent5" w:themeFillShade="80"/>
          </w:tcPr>
          <w:p w:rsidR="00050B92" w:rsidRPr="002A532C" w:rsidRDefault="00050B92" w:rsidP="00050B92">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050B92" w:rsidRPr="002A532C" w:rsidRDefault="00050B92" w:rsidP="00050B92">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050B92" w:rsidRPr="002A532C" w:rsidRDefault="001C06B6" w:rsidP="00050B92">
            <w:pPr>
              <w:jc w:val="center"/>
              <w:rPr>
                <w:sz w:val="16"/>
                <w:szCs w:val="16"/>
                <w:lang w:eastAsia="fr-FR"/>
              </w:rPr>
            </w:pPr>
            <w:r w:rsidRPr="002A532C">
              <w:rPr>
                <w:b/>
                <w:sz w:val="16"/>
                <w:szCs w:val="16"/>
                <w:lang w:eastAsia="fr-FR"/>
              </w:rPr>
              <w:t xml:space="preserve">Action </w:t>
            </w:r>
            <w:r>
              <w:rPr>
                <w:b/>
                <w:sz w:val="16"/>
                <w:szCs w:val="16"/>
                <w:lang w:eastAsia="fr-FR"/>
              </w:rPr>
              <w:t>4</w:t>
            </w:r>
          </w:p>
        </w:tc>
        <w:tc>
          <w:tcPr>
            <w:tcW w:w="921" w:type="dxa"/>
            <w:gridSpan w:val="5"/>
            <w:tcBorders>
              <w:left w:val="single" w:sz="4" w:space="0" w:color="auto"/>
              <w:bottom w:val="single" w:sz="4" w:space="0" w:color="auto"/>
              <w:right w:val="single" w:sz="4" w:space="0" w:color="auto"/>
            </w:tcBorders>
            <w:vAlign w:val="center"/>
          </w:tcPr>
          <w:p w:rsidR="00050B92" w:rsidRPr="002A532C" w:rsidRDefault="001C06B6" w:rsidP="00050B92">
            <w:pPr>
              <w:jc w:val="center"/>
              <w:rPr>
                <w:rFonts w:ascii="Arial Black" w:hAnsi="Arial Black"/>
                <w:b/>
                <w:sz w:val="16"/>
                <w:szCs w:val="16"/>
                <w:lang w:eastAsia="fr-FR"/>
              </w:rPr>
            </w:pPr>
            <w:r>
              <w:rPr>
                <w:rFonts w:ascii="Arial Black" w:hAnsi="Arial Black"/>
                <w:b/>
                <w:sz w:val="16"/>
                <w:szCs w:val="16"/>
                <w:lang w:eastAsia="fr-FR"/>
              </w:rPr>
              <w:t>1/1</w:t>
            </w:r>
          </w:p>
        </w:tc>
        <w:tc>
          <w:tcPr>
            <w:tcW w:w="954" w:type="dxa"/>
            <w:vMerge/>
            <w:tcBorders>
              <w:top w:val="single" w:sz="4" w:space="0" w:color="auto"/>
              <w:left w:val="single" w:sz="4" w:space="0" w:color="auto"/>
              <w:bottom w:val="single" w:sz="4" w:space="0" w:color="auto"/>
              <w:right w:val="single" w:sz="4" w:space="0" w:color="auto"/>
            </w:tcBorders>
          </w:tcPr>
          <w:p w:rsidR="00050B92" w:rsidRPr="002A532C" w:rsidRDefault="00050B92" w:rsidP="00050B92">
            <w:pPr>
              <w:rPr>
                <w:noProof/>
                <w:lang w:eastAsia="fr-FR"/>
              </w:rPr>
            </w:pPr>
          </w:p>
        </w:tc>
        <w:tc>
          <w:tcPr>
            <w:tcW w:w="1063" w:type="dxa"/>
            <w:gridSpan w:val="2"/>
            <w:tcBorders>
              <w:left w:val="single" w:sz="4" w:space="0" w:color="auto"/>
              <w:bottom w:val="single" w:sz="4" w:space="0" w:color="auto"/>
            </w:tcBorders>
            <w:shd w:val="clear" w:color="auto" w:fill="auto"/>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auto"/>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auto"/>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auto"/>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auto"/>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auto"/>
            <w:vAlign w:val="center"/>
          </w:tcPr>
          <w:p w:rsidR="00050B92" w:rsidRPr="002A532C" w:rsidRDefault="00050B92" w:rsidP="00050B92">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3C077E" w:rsidRPr="002A532C" w:rsidTr="00C172DD">
        <w:trPr>
          <w:trHeight w:val="20"/>
          <w:jc w:val="center"/>
        </w:trPr>
        <w:tc>
          <w:tcPr>
            <w:tcW w:w="289" w:type="dxa"/>
            <w:vMerge/>
            <w:tcBorders>
              <w:top w:val="nil"/>
              <w:left w:val="nil"/>
              <w:bottom w:val="nil"/>
              <w:right w:val="nil"/>
            </w:tcBorders>
            <w:shd w:val="clear" w:color="auto" w:fill="215868" w:themeFill="accent5" w:themeFillShade="80"/>
          </w:tcPr>
          <w:p w:rsidR="003C077E" w:rsidRPr="002A532C" w:rsidRDefault="003C077E" w:rsidP="00050B92">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3C077E" w:rsidRPr="002A532C" w:rsidRDefault="003C077E" w:rsidP="00050B92">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3C077E" w:rsidRPr="002A532C" w:rsidRDefault="003C077E" w:rsidP="00050B92">
            <w:pPr>
              <w:jc w:val="center"/>
              <w:rPr>
                <w:sz w:val="16"/>
                <w:szCs w:val="16"/>
                <w:lang w:eastAsia="fr-FR"/>
              </w:rPr>
            </w:pPr>
            <w:r w:rsidRPr="002A532C">
              <w:rPr>
                <w:b/>
                <w:sz w:val="16"/>
                <w:szCs w:val="16"/>
                <w:lang w:eastAsia="fr-FR"/>
              </w:rPr>
              <w:t xml:space="preserve">Action </w:t>
            </w:r>
            <w:r>
              <w:rPr>
                <w:b/>
                <w:sz w:val="16"/>
                <w:szCs w:val="16"/>
                <w:lang w:eastAsia="fr-FR"/>
              </w:rPr>
              <w:t>4</w:t>
            </w:r>
          </w:p>
        </w:tc>
        <w:tc>
          <w:tcPr>
            <w:tcW w:w="921" w:type="dxa"/>
            <w:gridSpan w:val="5"/>
            <w:tcBorders>
              <w:top w:val="single" w:sz="4" w:space="0" w:color="auto"/>
              <w:left w:val="single" w:sz="4" w:space="0" w:color="auto"/>
              <w:bottom w:val="single" w:sz="4" w:space="0" w:color="auto"/>
              <w:right w:val="single" w:sz="4" w:space="0" w:color="auto"/>
            </w:tcBorders>
            <w:vAlign w:val="center"/>
          </w:tcPr>
          <w:p w:rsidR="003C077E" w:rsidRPr="002A532C" w:rsidRDefault="003C077E" w:rsidP="00050B92">
            <w:pPr>
              <w:jc w:val="center"/>
              <w:rPr>
                <w:rFonts w:ascii="Arial Black" w:hAnsi="Arial Black"/>
                <w:b/>
                <w:sz w:val="16"/>
                <w:szCs w:val="16"/>
                <w:lang w:eastAsia="fr-FR"/>
              </w:rPr>
            </w:pPr>
            <w:r>
              <w:rPr>
                <w:rFonts w:ascii="Arial Black" w:hAnsi="Arial Black"/>
                <w:b/>
                <w:sz w:val="16"/>
                <w:szCs w:val="16"/>
                <w:lang w:eastAsia="fr-FR"/>
              </w:rPr>
              <w:t>1/1</w:t>
            </w:r>
          </w:p>
        </w:tc>
        <w:tc>
          <w:tcPr>
            <w:tcW w:w="954" w:type="dxa"/>
            <w:vMerge/>
            <w:tcBorders>
              <w:top w:val="single" w:sz="4" w:space="0" w:color="auto"/>
              <w:left w:val="single" w:sz="4" w:space="0" w:color="auto"/>
              <w:bottom w:val="single" w:sz="4" w:space="0" w:color="auto"/>
              <w:right w:val="single" w:sz="4" w:space="0" w:color="auto"/>
            </w:tcBorders>
          </w:tcPr>
          <w:p w:rsidR="003C077E" w:rsidRPr="002A532C" w:rsidRDefault="003C077E" w:rsidP="00050B92">
            <w:pPr>
              <w:rPr>
                <w:noProof/>
                <w:lang w:eastAsia="fr-FR"/>
              </w:rPr>
            </w:pPr>
          </w:p>
        </w:tc>
        <w:tc>
          <w:tcPr>
            <w:tcW w:w="6379" w:type="dxa"/>
            <w:gridSpan w:val="14"/>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C077E" w:rsidRPr="002A532C" w:rsidRDefault="003C077E" w:rsidP="00050B92">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3C077E" w:rsidRPr="002A532C" w:rsidRDefault="003C077E" w:rsidP="00050B92">
            <w:pPr>
              <w:rPr>
                <w:lang w:eastAsia="fr-FR"/>
              </w:rPr>
            </w:pPr>
          </w:p>
        </w:tc>
      </w:tr>
      <w:tr w:rsidR="00050B92" w:rsidRPr="002A532C" w:rsidTr="00202AD5">
        <w:trPr>
          <w:jc w:val="center"/>
        </w:trPr>
        <w:tc>
          <w:tcPr>
            <w:tcW w:w="289" w:type="dxa"/>
            <w:tcBorders>
              <w:top w:val="nil"/>
              <w:left w:val="nil"/>
              <w:bottom w:val="nil"/>
              <w:right w:val="nil"/>
            </w:tcBorders>
            <w:shd w:val="clear" w:color="auto" w:fill="auto"/>
          </w:tcPr>
          <w:p w:rsidR="00050B92" w:rsidRPr="002A532C" w:rsidRDefault="00050B92" w:rsidP="00050B92">
            <w:pPr>
              <w:rPr>
                <w:lang w:eastAsia="fr-FR"/>
              </w:rPr>
            </w:pPr>
          </w:p>
        </w:tc>
        <w:tc>
          <w:tcPr>
            <w:tcW w:w="9776" w:type="dxa"/>
            <w:gridSpan w:val="22"/>
            <w:tcBorders>
              <w:top w:val="nil"/>
              <w:left w:val="nil"/>
              <w:bottom w:val="nil"/>
              <w:right w:val="nil"/>
            </w:tcBorders>
            <w:shd w:val="clear" w:color="auto" w:fill="auto"/>
          </w:tcPr>
          <w:p w:rsidR="00050B92" w:rsidRPr="002A532C" w:rsidRDefault="00050B92" w:rsidP="00050B92">
            <w:pPr>
              <w:rPr>
                <w:lang w:eastAsia="fr-FR"/>
              </w:rPr>
            </w:pPr>
          </w:p>
        </w:tc>
        <w:tc>
          <w:tcPr>
            <w:tcW w:w="283" w:type="dxa"/>
            <w:tcBorders>
              <w:top w:val="nil"/>
              <w:left w:val="nil"/>
              <w:bottom w:val="nil"/>
              <w:right w:val="nil"/>
            </w:tcBorders>
            <w:shd w:val="clear" w:color="auto" w:fill="auto"/>
          </w:tcPr>
          <w:p w:rsidR="00050B92" w:rsidRPr="002A532C" w:rsidRDefault="00050B92" w:rsidP="00050B92">
            <w:pPr>
              <w:rPr>
                <w:lang w:eastAsia="fr-FR"/>
              </w:rPr>
            </w:pPr>
          </w:p>
        </w:tc>
      </w:tr>
      <w:tr w:rsidR="00050B92" w:rsidRPr="002A532C" w:rsidTr="00202AD5">
        <w:trPr>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c>
          <w:tcPr>
            <w:tcW w:w="9776" w:type="dxa"/>
            <w:gridSpan w:val="22"/>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c>
          <w:tcPr>
            <w:tcW w:w="283"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202AD5">
        <w:trPr>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c>
          <w:tcPr>
            <w:tcW w:w="1551" w:type="dxa"/>
            <w:gridSpan w:val="3"/>
            <w:tcBorders>
              <w:top w:val="nil"/>
              <w:left w:val="nil"/>
            </w:tcBorders>
            <w:vAlign w:val="center"/>
          </w:tcPr>
          <w:p w:rsidR="00050B92" w:rsidRPr="00C74B3B" w:rsidRDefault="00050B92" w:rsidP="00050B92">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050B92" w:rsidRPr="003F4724" w:rsidRDefault="00050B92" w:rsidP="00050B92">
            <w:pPr>
              <w:ind w:left="150"/>
              <w:rPr>
                <w:sz w:val="20"/>
                <w:szCs w:val="20"/>
                <w:lang w:eastAsia="fr-FR"/>
              </w:rPr>
            </w:pPr>
            <w:r w:rsidRPr="003F4724">
              <w:rPr>
                <w:rFonts w:eastAsia="Calibri"/>
                <w:sz w:val="20"/>
                <w:szCs w:val="20"/>
              </w:rPr>
              <w:t>L’accès mérite d’être entretenu et débarrassé des macrodéchets (palettes, branches mortes, plastiques…) par ailleurs, le muret de pierres sèches qui constitue un habitat privilégié pour les reptiles sera à restaurer. Il est proposé l’association « Terre de pierres » qui s’occupe de la restauration du village de Périllos sur la commune.</w:t>
            </w:r>
            <w:r>
              <w:rPr>
                <w:rFonts w:eastAsia="Calibri"/>
                <w:sz w:val="20"/>
                <w:szCs w:val="20"/>
              </w:rPr>
              <w:t xml:space="preserve"> </w:t>
            </w:r>
            <w:r>
              <w:t xml:space="preserve"> </w:t>
            </w:r>
            <w:r w:rsidRPr="0045027A">
              <w:rPr>
                <w:rFonts w:eastAsia="Calibri"/>
                <w:sz w:val="20"/>
                <w:szCs w:val="20"/>
              </w:rPr>
              <w:t>De nombreux déchets sont visibles à la surface de la mare il sera nécessaire de coupler les actions de nettoyage des abords menés par la commune à une action « aquatique », Le Groupe Ornithologique du Roussillon a mobilisé ses adhérents pour porter main forte à la commune sur cette action.</w:t>
            </w:r>
          </w:p>
        </w:tc>
        <w:tc>
          <w:tcPr>
            <w:tcW w:w="283"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3C077E" w:rsidRPr="002A532C" w:rsidTr="00202AD5">
        <w:trPr>
          <w:trHeight w:val="110"/>
          <w:jc w:val="center"/>
        </w:trPr>
        <w:tc>
          <w:tcPr>
            <w:tcW w:w="289" w:type="dxa"/>
            <w:vMerge w:val="restart"/>
            <w:tcBorders>
              <w:top w:val="nil"/>
              <w:left w:val="nil"/>
              <w:bottom w:val="nil"/>
              <w:right w:val="nil"/>
            </w:tcBorders>
            <w:shd w:val="clear" w:color="auto" w:fill="215868" w:themeFill="accent5" w:themeFillShade="80"/>
          </w:tcPr>
          <w:p w:rsidR="003C077E" w:rsidRPr="002A532C" w:rsidRDefault="003C077E" w:rsidP="00050B92">
            <w:pPr>
              <w:rPr>
                <w:lang w:eastAsia="fr-FR"/>
              </w:rPr>
            </w:pPr>
          </w:p>
        </w:tc>
        <w:tc>
          <w:tcPr>
            <w:tcW w:w="1551" w:type="dxa"/>
            <w:gridSpan w:val="3"/>
            <w:vMerge w:val="restart"/>
            <w:tcBorders>
              <w:left w:val="nil"/>
            </w:tcBorders>
            <w:vAlign w:val="center"/>
          </w:tcPr>
          <w:p w:rsidR="003C077E" w:rsidRPr="00C74B3B" w:rsidRDefault="003C077E" w:rsidP="00050B92">
            <w:pPr>
              <w:ind w:left="182"/>
              <w:rPr>
                <w:sz w:val="18"/>
                <w:lang w:eastAsia="fr-FR"/>
              </w:rPr>
            </w:pPr>
            <w:r w:rsidRPr="00C74B3B">
              <w:rPr>
                <w:sz w:val="18"/>
                <w:lang w:eastAsia="fr-FR"/>
              </w:rPr>
              <w:t xml:space="preserve">Description </w:t>
            </w:r>
          </w:p>
          <w:p w:rsidR="003C077E" w:rsidRPr="00C74B3B" w:rsidRDefault="003C077E" w:rsidP="00050B92">
            <w:pPr>
              <w:ind w:left="182"/>
              <w:rPr>
                <w:sz w:val="18"/>
                <w:lang w:eastAsia="fr-FR"/>
              </w:rPr>
            </w:pPr>
            <w:r w:rsidRPr="00C74B3B">
              <w:rPr>
                <w:sz w:val="18"/>
                <w:lang w:eastAsia="fr-FR"/>
              </w:rPr>
              <w:t>des Actions :</w:t>
            </w:r>
          </w:p>
        </w:tc>
        <w:tc>
          <w:tcPr>
            <w:tcW w:w="8225" w:type="dxa"/>
            <w:gridSpan w:val="19"/>
            <w:tcBorders>
              <w:right w:val="nil"/>
            </w:tcBorders>
            <w:vAlign w:val="center"/>
          </w:tcPr>
          <w:p w:rsidR="003C077E" w:rsidRPr="00C74B3B" w:rsidRDefault="003C077E" w:rsidP="003C077E">
            <w:pPr>
              <w:ind w:left="150"/>
              <w:rPr>
                <w:b/>
                <w:sz w:val="18"/>
                <w:szCs w:val="18"/>
                <w:lang w:eastAsia="fr-FR"/>
              </w:rPr>
            </w:pPr>
            <w:r w:rsidRPr="00C74B3B">
              <w:rPr>
                <w:b/>
                <w:sz w:val="18"/>
                <w:szCs w:val="18"/>
                <w:lang w:eastAsia="fr-FR"/>
              </w:rPr>
              <w:t>Action 1</w:t>
            </w:r>
            <w:r>
              <w:rPr>
                <w:b/>
                <w:sz w:val="18"/>
                <w:szCs w:val="18"/>
                <w:lang w:eastAsia="fr-FR"/>
              </w:rPr>
              <w:t xml:space="preserve"> : </w:t>
            </w:r>
            <w:r w:rsidRPr="00050B92">
              <w:rPr>
                <w:sz w:val="18"/>
                <w:szCs w:val="18"/>
                <w:lang w:eastAsia="fr-FR"/>
              </w:rPr>
              <w:t>Un</w:t>
            </w:r>
            <w:r>
              <w:rPr>
                <w:sz w:val="18"/>
                <w:szCs w:val="18"/>
                <w:lang w:eastAsia="fr-FR"/>
              </w:rPr>
              <w:t xml:space="preserve"> mur délimite le chemin d’accès, celui-ci est en mauvais état et tend à s’effondrer, il faut donc le réhabiliter. Le linéaire et la réalisation seront proposés par le Comité de Gestion.</w:t>
            </w:r>
          </w:p>
        </w:tc>
        <w:tc>
          <w:tcPr>
            <w:tcW w:w="283" w:type="dxa"/>
            <w:vMerge w:val="restart"/>
            <w:tcBorders>
              <w:top w:val="nil"/>
              <w:left w:val="nil"/>
              <w:bottom w:val="nil"/>
              <w:right w:val="nil"/>
            </w:tcBorders>
            <w:shd w:val="clear" w:color="auto" w:fill="215868" w:themeFill="accent5" w:themeFillShade="80"/>
          </w:tcPr>
          <w:p w:rsidR="003C077E" w:rsidRPr="002A532C" w:rsidRDefault="003C077E" w:rsidP="00050B92">
            <w:pPr>
              <w:rPr>
                <w:lang w:eastAsia="fr-FR"/>
              </w:rPr>
            </w:pPr>
          </w:p>
        </w:tc>
      </w:tr>
      <w:tr w:rsidR="003C077E" w:rsidRPr="002A532C" w:rsidTr="00202AD5">
        <w:trPr>
          <w:trHeight w:val="106"/>
          <w:jc w:val="center"/>
        </w:trPr>
        <w:tc>
          <w:tcPr>
            <w:tcW w:w="289" w:type="dxa"/>
            <w:vMerge/>
            <w:tcBorders>
              <w:top w:val="nil"/>
              <w:left w:val="nil"/>
              <w:bottom w:val="nil"/>
              <w:right w:val="nil"/>
            </w:tcBorders>
            <w:shd w:val="clear" w:color="auto" w:fill="215868" w:themeFill="accent5" w:themeFillShade="80"/>
          </w:tcPr>
          <w:p w:rsidR="003C077E" w:rsidRPr="002A532C" w:rsidRDefault="003C077E" w:rsidP="00050B92">
            <w:pPr>
              <w:rPr>
                <w:lang w:eastAsia="fr-FR"/>
              </w:rPr>
            </w:pPr>
          </w:p>
        </w:tc>
        <w:tc>
          <w:tcPr>
            <w:tcW w:w="1551" w:type="dxa"/>
            <w:gridSpan w:val="3"/>
            <w:vMerge/>
            <w:tcBorders>
              <w:left w:val="nil"/>
            </w:tcBorders>
            <w:vAlign w:val="center"/>
          </w:tcPr>
          <w:p w:rsidR="003C077E" w:rsidRPr="00C74B3B" w:rsidRDefault="003C077E" w:rsidP="00050B92">
            <w:pPr>
              <w:ind w:left="182"/>
              <w:rPr>
                <w:sz w:val="18"/>
                <w:lang w:eastAsia="fr-FR"/>
              </w:rPr>
            </w:pPr>
          </w:p>
        </w:tc>
        <w:tc>
          <w:tcPr>
            <w:tcW w:w="8225" w:type="dxa"/>
            <w:gridSpan w:val="19"/>
            <w:tcBorders>
              <w:right w:val="nil"/>
            </w:tcBorders>
            <w:vAlign w:val="center"/>
          </w:tcPr>
          <w:p w:rsidR="003C077E" w:rsidRPr="00050B92" w:rsidRDefault="003C077E" w:rsidP="00050B92">
            <w:pPr>
              <w:ind w:left="150"/>
              <w:rPr>
                <w:sz w:val="18"/>
                <w:szCs w:val="18"/>
                <w:lang w:eastAsia="fr-FR"/>
              </w:rPr>
            </w:pPr>
            <w:r w:rsidRPr="00C74B3B">
              <w:rPr>
                <w:b/>
                <w:sz w:val="18"/>
                <w:szCs w:val="18"/>
                <w:lang w:eastAsia="fr-FR"/>
              </w:rPr>
              <w:t>Action 2</w:t>
            </w:r>
            <w:r>
              <w:rPr>
                <w:b/>
                <w:sz w:val="18"/>
                <w:szCs w:val="18"/>
                <w:lang w:eastAsia="fr-FR"/>
              </w:rPr>
              <w:t xml:space="preserve"> : </w:t>
            </w:r>
            <w:r>
              <w:rPr>
                <w:sz w:val="18"/>
                <w:szCs w:val="18"/>
                <w:lang w:eastAsia="fr-FR"/>
              </w:rPr>
              <w:t xml:space="preserve">Le chemin d’accès au nord de la mare est encombré de bois mort et de </w:t>
            </w:r>
            <w:proofErr w:type="spellStart"/>
            <w:r>
              <w:rPr>
                <w:sz w:val="18"/>
                <w:szCs w:val="18"/>
                <w:lang w:eastAsia="fr-FR"/>
              </w:rPr>
              <w:t>brancheages</w:t>
            </w:r>
            <w:proofErr w:type="spellEnd"/>
            <w:r>
              <w:rPr>
                <w:sz w:val="18"/>
                <w:szCs w:val="18"/>
                <w:lang w:eastAsia="fr-FR"/>
              </w:rPr>
              <w:t xml:space="preserve">, un élagage et/ou débroussaillage est nécessaire. Ces actions seront réalisées avant mi février et </w:t>
            </w:r>
            <w:proofErr w:type="spellStart"/>
            <w:r>
              <w:rPr>
                <w:sz w:val="18"/>
                <w:szCs w:val="18"/>
                <w:lang w:eastAsia="fr-FR"/>
              </w:rPr>
              <w:t>apres</w:t>
            </w:r>
            <w:proofErr w:type="spellEnd"/>
            <w:r>
              <w:rPr>
                <w:sz w:val="18"/>
                <w:szCs w:val="18"/>
                <w:lang w:eastAsia="fr-FR"/>
              </w:rPr>
              <w:t xml:space="preserve"> mi octobre.</w:t>
            </w:r>
          </w:p>
        </w:tc>
        <w:tc>
          <w:tcPr>
            <w:tcW w:w="283" w:type="dxa"/>
            <w:vMerge/>
            <w:tcBorders>
              <w:top w:val="nil"/>
              <w:left w:val="nil"/>
              <w:bottom w:val="nil"/>
              <w:right w:val="nil"/>
            </w:tcBorders>
            <w:shd w:val="clear" w:color="auto" w:fill="215868" w:themeFill="accent5" w:themeFillShade="80"/>
          </w:tcPr>
          <w:p w:rsidR="003C077E" w:rsidRPr="002A532C" w:rsidRDefault="003C077E" w:rsidP="00050B92">
            <w:pPr>
              <w:rPr>
                <w:lang w:eastAsia="fr-FR"/>
              </w:rPr>
            </w:pPr>
          </w:p>
        </w:tc>
      </w:tr>
      <w:tr w:rsidR="003C077E" w:rsidRPr="002A532C" w:rsidTr="00202AD5">
        <w:trPr>
          <w:trHeight w:val="108"/>
          <w:jc w:val="center"/>
        </w:trPr>
        <w:tc>
          <w:tcPr>
            <w:tcW w:w="289" w:type="dxa"/>
            <w:vMerge/>
            <w:tcBorders>
              <w:top w:val="nil"/>
              <w:left w:val="nil"/>
              <w:bottom w:val="nil"/>
              <w:right w:val="nil"/>
            </w:tcBorders>
            <w:shd w:val="clear" w:color="auto" w:fill="215868" w:themeFill="accent5" w:themeFillShade="80"/>
          </w:tcPr>
          <w:p w:rsidR="003C077E" w:rsidRPr="002A532C" w:rsidRDefault="003C077E" w:rsidP="00050B92">
            <w:pPr>
              <w:rPr>
                <w:lang w:eastAsia="fr-FR"/>
              </w:rPr>
            </w:pPr>
          </w:p>
        </w:tc>
        <w:tc>
          <w:tcPr>
            <w:tcW w:w="1551" w:type="dxa"/>
            <w:gridSpan w:val="3"/>
            <w:vMerge/>
            <w:tcBorders>
              <w:left w:val="nil"/>
            </w:tcBorders>
            <w:vAlign w:val="center"/>
          </w:tcPr>
          <w:p w:rsidR="003C077E" w:rsidRPr="00C74B3B" w:rsidRDefault="003C077E" w:rsidP="00050B92">
            <w:pPr>
              <w:ind w:left="182"/>
              <w:rPr>
                <w:sz w:val="18"/>
                <w:lang w:eastAsia="fr-FR"/>
              </w:rPr>
            </w:pPr>
          </w:p>
        </w:tc>
        <w:tc>
          <w:tcPr>
            <w:tcW w:w="8225" w:type="dxa"/>
            <w:gridSpan w:val="19"/>
            <w:tcBorders>
              <w:right w:val="nil"/>
            </w:tcBorders>
            <w:vAlign w:val="center"/>
          </w:tcPr>
          <w:p w:rsidR="003C077E" w:rsidRPr="00050B92" w:rsidRDefault="003C077E" w:rsidP="00050B92">
            <w:pPr>
              <w:ind w:left="147"/>
              <w:rPr>
                <w:sz w:val="18"/>
                <w:szCs w:val="18"/>
                <w:lang w:eastAsia="fr-FR"/>
              </w:rPr>
            </w:pPr>
            <w:r w:rsidRPr="00C74B3B">
              <w:rPr>
                <w:b/>
                <w:sz w:val="18"/>
                <w:szCs w:val="18"/>
                <w:lang w:eastAsia="fr-FR"/>
              </w:rPr>
              <w:t>Action 3</w:t>
            </w:r>
            <w:r>
              <w:rPr>
                <w:b/>
                <w:sz w:val="18"/>
                <w:szCs w:val="18"/>
                <w:lang w:eastAsia="fr-FR"/>
              </w:rPr>
              <w:t xml:space="preserve"> : </w:t>
            </w:r>
            <w:r>
              <w:rPr>
                <w:sz w:val="18"/>
                <w:szCs w:val="18"/>
                <w:lang w:eastAsia="fr-FR"/>
              </w:rPr>
              <w:t xml:space="preserve">La gestion des espaces naturels est du ressort de PMCA, un entretien régulier de ces terrains est nécessaire afin d’éviter une fermeture des milieux. Un </w:t>
            </w:r>
            <w:proofErr w:type="spellStart"/>
            <w:r>
              <w:rPr>
                <w:sz w:val="18"/>
                <w:szCs w:val="18"/>
                <w:lang w:eastAsia="fr-FR"/>
              </w:rPr>
              <w:t>girobroyage</w:t>
            </w:r>
            <w:proofErr w:type="spellEnd"/>
            <w:r>
              <w:rPr>
                <w:sz w:val="18"/>
                <w:szCs w:val="18"/>
                <w:lang w:eastAsia="fr-FR"/>
              </w:rPr>
              <w:t xml:space="preserve"> annuel est à privilégié tout en maintenant une </w:t>
            </w:r>
            <w:proofErr w:type="spellStart"/>
            <w:r>
              <w:rPr>
                <w:sz w:val="18"/>
                <w:szCs w:val="18"/>
                <w:lang w:eastAsia="fr-FR"/>
              </w:rPr>
              <w:t>mozaic</w:t>
            </w:r>
            <w:proofErr w:type="spellEnd"/>
            <w:r>
              <w:rPr>
                <w:sz w:val="18"/>
                <w:szCs w:val="18"/>
                <w:lang w:eastAsia="fr-FR"/>
              </w:rPr>
              <w:t xml:space="preserve"> de milieux. La bande enherbée du pourtour direct de la mare est à </w:t>
            </w:r>
            <w:proofErr w:type="spellStart"/>
            <w:r>
              <w:rPr>
                <w:sz w:val="18"/>
                <w:szCs w:val="18"/>
                <w:lang w:eastAsia="fr-FR"/>
              </w:rPr>
              <w:t>girobroyer</w:t>
            </w:r>
            <w:proofErr w:type="spellEnd"/>
            <w:r>
              <w:rPr>
                <w:sz w:val="18"/>
                <w:szCs w:val="18"/>
                <w:lang w:eastAsia="fr-FR"/>
              </w:rPr>
              <w:t xml:space="preserve"> à 20cm (voir APPB).</w:t>
            </w:r>
          </w:p>
        </w:tc>
        <w:tc>
          <w:tcPr>
            <w:tcW w:w="283" w:type="dxa"/>
            <w:vMerge/>
            <w:tcBorders>
              <w:top w:val="nil"/>
              <w:left w:val="nil"/>
              <w:bottom w:val="nil"/>
              <w:right w:val="nil"/>
            </w:tcBorders>
            <w:shd w:val="clear" w:color="auto" w:fill="215868" w:themeFill="accent5" w:themeFillShade="80"/>
          </w:tcPr>
          <w:p w:rsidR="003C077E" w:rsidRPr="002A532C" w:rsidRDefault="003C077E" w:rsidP="00050B92">
            <w:pPr>
              <w:rPr>
                <w:lang w:eastAsia="fr-FR"/>
              </w:rPr>
            </w:pPr>
          </w:p>
        </w:tc>
      </w:tr>
      <w:tr w:rsidR="003C077E" w:rsidRPr="002A532C" w:rsidTr="00202AD5">
        <w:trPr>
          <w:trHeight w:val="108"/>
          <w:jc w:val="center"/>
        </w:trPr>
        <w:tc>
          <w:tcPr>
            <w:tcW w:w="289" w:type="dxa"/>
            <w:tcBorders>
              <w:top w:val="nil"/>
              <w:left w:val="nil"/>
              <w:bottom w:val="nil"/>
              <w:right w:val="nil"/>
            </w:tcBorders>
            <w:shd w:val="clear" w:color="auto" w:fill="215868" w:themeFill="accent5" w:themeFillShade="80"/>
          </w:tcPr>
          <w:p w:rsidR="003C077E" w:rsidRPr="002A532C" w:rsidRDefault="003C077E" w:rsidP="00050B92">
            <w:pPr>
              <w:rPr>
                <w:lang w:eastAsia="fr-FR"/>
              </w:rPr>
            </w:pPr>
          </w:p>
        </w:tc>
        <w:tc>
          <w:tcPr>
            <w:tcW w:w="1551" w:type="dxa"/>
            <w:gridSpan w:val="3"/>
            <w:vMerge/>
            <w:tcBorders>
              <w:left w:val="nil"/>
            </w:tcBorders>
            <w:vAlign w:val="center"/>
          </w:tcPr>
          <w:p w:rsidR="003C077E" w:rsidRPr="00C74B3B" w:rsidRDefault="003C077E" w:rsidP="00050B92">
            <w:pPr>
              <w:ind w:left="182"/>
              <w:rPr>
                <w:sz w:val="18"/>
                <w:lang w:eastAsia="fr-FR"/>
              </w:rPr>
            </w:pPr>
          </w:p>
        </w:tc>
        <w:tc>
          <w:tcPr>
            <w:tcW w:w="8225" w:type="dxa"/>
            <w:gridSpan w:val="19"/>
            <w:tcBorders>
              <w:right w:val="nil"/>
            </w:tcBorders>
            <w:vAlign w:val="center"/>
          </w:tcPr>
          <w:p w:rsidR="003C077E" w:rsidRPr="00C74B3B" w:rsidRDefault="003C077E" w:rsidP="001C06B6">
            <w:pPr>
              <w:ind w:left="147"/>
              <w:rPr>
                <w:b/>
                <w:sz w:val="18"/>
                <w:szCs w:val="18"/>
                <w:lang w:eastAsia="fr-FR"/>
              </w:rPr>
            </w:pPr>
            <w:r w:rsidRPr="00C74B3B">
              <w:rPr>
                <w:b/>
                <w:sz w:val="18"/>
                <w:szCs w:val="18"/>
                <w:lang w:eastAsia="fr-FR"/>
              </w:rPr>
              <w:t xml:space="preserve">Action </w:t>
            </w:r>
            <w:r>
              <w:rPr>
                <w:b/>
                <w:sz w:val="18"/>
                <w:szCs w:val="18"/>
                <w:lang w:eastAsia="fr-FR"/>
              </w:rPr>
              <w:t xml:space="preserve">4 : </w:t>
            </w:r>
            <w:r>
              <w:rPr>
                <w:sz w:val="18"/>
                <w:szCs w:val="18"/>
                <w:lang w:eastAsia="fr-FR"/>
              </w:rPr>
              <w:t xml:space="preserve">La tramontane est entre autre facteurs une cause importante d’apports de </w:t>
            </w:r>
            <w:proofErr w:type="spellStart"/>
            <w:r>
              <w:rPr>
                <w:sz w:val="18"/>
                <w:szCs w:val="18"/>
                <w:lang w:eastAsia="fr-FR"/>
              </w:rPr>
              <w:t>dechets</w:t>
            </w:r>
            <w:proofErr w:type="spellEnd"/>
            <w:r>
              <w:rPr>
                <w:sz w:val="18"/>
                <w:szCs w:val="18"/>
                <w:lang w:eastAsia="fr-FR"/>
              </w:rPr>
              <w:t xml:space="preserve"> à la mare. Des actions de nettoyage </w:t>
            </w:r>
            <w:proofErr w:type="spellStart"/>
            <w:r>
              <w:rPr>
                <w:sz w:val="18"/>
                <w:szCs w:val="18"/>
                <w:lang w:eastAsia="fr-FR"/>
              </w:rPr>
              <w:t>mannuel</w:t>
            </w:r>
            <w:proofErr w:type="spellEnd"/>
            <w:r>
              <w:rPr>
                <w:sz w:val="18"/>
                <w:szCs w:val="18"/>
                <w:lang w:eastAsia="fr-FR"/>
              </w:rPr>
              <w:t xml:space="preserve"> sont nécessaires plusieurs fois par an. En 2013, la commune et RIVAGE ont </w:t>
            </w:r>
            <w:proofErr w:type="spellStart"/>
            <w:r>
              <w:rPr>
                <w:sz w:val="18"/>
                <w:szCs w:val="18"/>
                <w:lang w:eastAsia="fr-FR"/>
              </w:rPr>
              <w:t>acceuilli</w:t>
            </w:r>
            <w:proofErr w:type="spellEnd"/>
            <w:r>
              <w:rPr>
                <w:sz w:val="18"/>
                <w:szCs w:val="18"/>
                <w:lang w:eastAsia="fr-FR"/>
              </w:rPr>
              <w:t xml:space="preserve"> plusieurs membres du GOR pour réaliser cette opération.</w:t>
            </w:r>
          </w:p>
        </w:tc>
        <w:tc>
          <w:tcPr>
            <w:tcW w:w="283" w:type="dxa"/>
            <w:tcBorders>
              <w:top w:val="nil"/>
              <w:left w:val="nil"/>
              <w:bottom w:val="nil"/>
              <w:right w:val="nil"/>
            </w:tcBorders>
            <w:shd w:val="clear" w:color="auto" w:fill="215868" w:themeFill="accent5" w:themeFillShade="80"/>
          </w:tcPr>
          <w:p w:rsidR="003C077E" w:rsidRPr="002A532C" w:rsidRDefault="003C077E" w:rsidP="00050B92">
            <w:pPr>
              <w:rPr>
                <w:lang w:eastAsia="fr-FR"/>
              </w:rPr>
            </w:pPr>
          </w:p>
        </w:tc>
      </w:tr>
      <w:tr w:rsidR="003C077E" w:rsidRPr="002A532C" w:rsidTr="00202AD5">
        <w:trPr>
          <w:trHeight w:val="108"/>
          <w:jc w:val="center"/>
        </w:trPr>
        <w:tc>
          <w:tcPr>
            <w:tcW w:w="289" w:type="dxa"/>
            <w:tcBorders>
              <w:top w:val="nil"/>
              <w:left w:val="nil"/>
              <w:bottom w:val="nil"/>
              <w:right w:val="nil"/>
            </w:tcBorders>
            <w:shd w:val="clear" w:color="auto" w:fill="215868" w:themeFill="accent5" w:themeFillShade="80"/>
          </w:tcPr>
          <w:p w:rsidR="003C077E" w:rsidRPr="002A532C" w:rsidRDefault="003C077E" w:rsidP="00050B92">
            <w:pPr>
              <w:rPr>
                <w:lang w:eastAsia="fr-FR"/>
              </w:rPr>
            </w:pPr>
          </w:p>
        </w:tc>
        <w:tc>
          <w:tcPr>
            <w:tcW w:w="1551" w:type="dxa"/>
            <w:gridSpan w:val="3"/>
            <w:vMerge/>
            <w:tcBorders>
              <w:left w:val="nil"/>
            </w:tcBorders>
            <w:vAlign w:val="center"/>
          </w:tcPr>
          <w:p w:rsidR="003C077E" w:rsidRPr="00C74B3B" w:rsidRDefault="003C077E" w:rsidP="00050B92">
            <w:pPr>
              <w:ind w:left="182"/>
              <w:rPr>
                <w:sz w:val="18"/>
                <w:lang w:eastAsia="fr-FR"/>
              </w:rPr>
            </w:pPr>
          </w:p>
        </w:tc>
        <w:tc>
          <w:tcPr>
            <w:tcW w:w="8225" w:type="dxa"/>
            <w:gridSpan w:val="19"/>
            <w:tcBorders>
              <w:right w:val="nil"/>
            </w:tcBorders>
            <w:vAlign w:val="center"/>
          </w:tcPr>
          <w:p w:rsidR="003C077E" w:rsidRPr="00C74B3B" w:rsidRDefault="003C077E" w:rsidP="003C077E">
            <w:pPr>
              <w:ind w:left="147"/>
              <w:rPr>
                <w:b/>
                <w:sz w:val="18"/>
                <w:szCs w:val="18"/>
                <w:lang w:eastAsia="fr-FR"/>
              </w:rPr>
            </w:pPr>
            <w:r w:rsidRPr="00C74B3B">
              <w:rPr>
                <w:b/>
                <w:sz w:val="18"/>
                <w:szCs w:val="18"/>
                <w:lang w:eastAsia="fr-FR"/>
              </w:rPr>
              <w:t xml:space="preserve">Action </w:t>
            </w:r>
            <w:r>
              <w:rPr>
                <w:b/>
                <w:sz w:val="18"/>
                <w:szCs w:val="18"/>
                <w:lang w:eastAsia="fr-FR"/>
              </w:rPr>
              <w:t xml:space="preserve">5 : </w:t>
            </w:r>
            <w:r>
              <w:rPr>
                <w:sz w:val="18"/>
                <w:szCs w:val="18"/>
                <w:lang w:eastAsia="fr-FR"/>
              </w:rPr>
              <w:t xml:space="preserve">La totalité de la Zone Humide doit </w:t>
            </w:r>
            <w:proofErr w:type="spellStart"/>
            <w:r>
              <w:rPr>
                <w:sz w:val="18"/>
                <w:szCs w:val="18"/>
                <w:lang w:eastAsia="fr-FR"/>
              </w:rPr>
              <w:t>etre</w:t>
            </w:r>
            <w:proofErr w:type="spellEnd"/>
            <w:r>
              <w:rPr>
                <w:sz w:val="18"/>
                <w:szCs w:val="18"/>
                <w:lang w:eastAsia="fr-FR"/>
              </w:rPr>
              <w:t xml:space="preserve"> veillée à plusieurs titres (</w:t>
            </w:r>
            <w:proofErr w:type="spellStart"/>
            <w:r>
              <w:rPr>
                <w:sz w:val="18"/>
                <w:szCs w:val="18"/>
                <w:lang w:eastAsia="fr-FR"/>
              </w:rPr>
              <w:t>dépots</w:t>
            </w:r>
            <w:proofErr w:type="spellEnd"/>
            <w:r>
              <w:rPr>
                <w:sz w:val="18"/>
                <w:szCs w:val="18"/>
                <w:lang w:eastAsia="fr-FR"/>
              </w:rPr>
              <w:t xml:space="preserve"> sauvages, déprise agricole et </w:t>
            </w:r>
            <w:proofErr w:type="spellStart"/>
            <w:r>
              <w:rPr>
                <w:sz w:val="18"/>
                <w:szCs w:val="18"/>
                <w:lang w:eastAsia="fr-FR"/>
              </w:rPr>
              <w:t>enfrichement</w:t>
            </w:r>
            <w:proofErr w:type="spellEnd"/>
            <w:r>
              <w:rPr>
                <w:sz w:val="18"/>
                <w:szCs w:val="18"/>
                <w:lang w:eastAsia="fr-FR"/>
              </w:rPr>
              <w:t xml:space="preserve">, espèces envahissantes, ravageurs …), une action de veille doit </w:t>
            </w:r>
            <w:proofErr w:type="spellStart"/>
            <w:r>
              <w:rPr>
                <w:sz w:val="18"/>
                <w:szCs w:val="18"/>
                <w:lang w:eastAsia="fr-FR"/>
              </w:rPr>
              <w:t>etre</w:t>
            </w:r>
            <w:proofErr w:type="spellEnd"/>
            <w:r>
              <w:rPr>
                <w:sz w:val="18"/>
                <w:szCs w:val="18"/>
                <w:lang w:eastAsia="fr-FR"/>
              </w:rPr>
              <w:t xml:space="preserve"> mise en place couplée éventuellement d’une action de gestion ponctuelle.</w:t>
            </w:r>
          </w:p>
        </w:tc>
        <w:tc>
          <w:tcPr>
            <w:tcW w:w="283" w:type="dxa"/>
            <w:tcBorders>
              <w:top w:val="nil"/>
              <w:left w:val="nil"/>
              <w:bottom w:val="nil"/>
              <w:right w:val="nil"/>
            </w:tcBorders>
            <w:shd w:val="clear" w:color="auto" w:fill="215868" w:themeFill="accent5" w:themeFillShade="80"/>
          </w:tcPr>
          <w:p w:rsidR="003C077E" w:rsidRPr="002A532C" w:rsidRDefault="003C077E" w:rsidP="00050B92">
            <w:pPr>
              <w:rPr>
                <w:lang w:eastAsia="fr-FR"/>
              </w:rPr>
            </w:pPr>
          </w:p>
        </w:tc>
      </w:tr>
      <w:tr w:rsidR="00050B92" w:rsidRPr="002A532C" w:rsidTr="00202AD5">
        <w:trPr>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c>
          <w:tcPr>
            <w:tcW w:w="1551" w:type="dxa"/>
            <w:gridSpan w:val="3"/>
            <w:tcBorders>
              <w:left w:val="nil"/>
            </w:tcBorders>
            <w:vAlign w:val="center"/>
          </w:tcPr>
          <w:p w:rsidR="00050B92" w:rsidRPr="00C74B3B" w:rsidRDefault="00050B92" w:rsidP="00050B92">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050B92" w:rsidRPr="00C74B3B" w:rsidRDefault="00507B27" w:rsidP="00050B92">
            <w:pPr>
              <w:ind w:left="150"/>
              <w:rPr>
                <w:sz w:val="18"/>
                <w:szCs w:val="18"/>
                <w:lang w:eastAsia="fr-FR"/>
              </w:rPr>
            </w:pPr>
            <w:r>
              <w:rPr>
                <w:sz w:val="18"/>
                <w:szCs w:val="18"/>
                <w:lang w:eastAsia="fr-FR"/>
              </w:rPr>
              <w:t xml:space="preserve">Le site doit </w:t>
            </w:r>
            <w:proofErr w:type="spellStart"/>
            <w:r>
              <w:rPr>
                <w:sz w:val="18"/>
                <w:szCs w:val="18"/>
                <w:lang w:eastAsia="fr-FR"/>
              </w:rPr>
              <w:t>etre</w:t>
            </w:r>
            <w:proofErr w:type="spellEnd"/>
            <w:r>
              <w:rPr>
                <w:sz w:val="18"/>
                <w:szCs w:val="18"/>
                <w:lang w:eastAsia="fr-FR"/>
              </w:rPr>
              <w:t xml:space="preserve"> sécuritaire et entretenu</w:t>
            </w:r>
          </w:p>
        </w:tc>
        <w:tc>
          <w:tcPr>
            <w:tcW w:w="283"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202AD5">
        <w:trPr>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c>
          <w:tcPr>
            <w:tcW w:w="1551" w:type="dxa"/>
            <w:gridSpan w:val="3"/>
            <w:tcBorders>
              <w:left w:val="nil"/>
            </w:tcBorders>
            <w:vAlign w:val="center"/>
          </w:tcPr>
          <w:p w:rsidR="00050B92" w:rsidRPr="00C74B3B" w:rsidRDefault="00050B92" w:rsidP="00050B92">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050B92" w:rsidRPr="00C74B3B" w:rsidRDefault="00507B27" w:rsidP="00050B92">
            <w:pPr>
              <w:ind w:left="150"/>
              <w:rPr>
                <w:sz w:val="18"/>
                <w:szCs w:val="18"/>
                <w:lang w:eastAsia="fr-FR"/>
              </w:rPr>
            </w:pPr>
            <w:r>
              <w:rPr>
                <w:sz w:val="18"/>
                <w:szCs w:val="18"/>
                <w:lang w:eastAsia="fr-FR"/>
              </w:rPr>
              <w:t xml:space="preserve">Les parcelles </w:t>
            </w:r>
            <w:r w:rsidR="008C500E">
              <w:rPr>
                <w:sz w:val="18"/>
                <w:szCs w:val="18"/>
                <w:lang w:eastAsia="fr-FR"/>
              </w:rPr>
              <w:t>à</w:t>
            </w:r>
            <w:r>
              <w:rPr>
                <w:sz w:val="18"/>
                <w:szCs w:val="18"/>
                <w:lang w:eastAsia="fr-FR"/>
              </w:rPr>
              <w:t xml:space="preserve"> proximité directe de la mare sont actuellement privées. </w:t>
            </w:r>
            <w:r w:rsidR="00871454">
              <w:rPr>
                <w:sz w:val="18"/>
                <w:szCs w:val="18"/>
                <w:lang w:eastAsia="fr-FR"/>
              </w:rPr>
              <w:t>Une action de</w:t>
            </w:r>
            <w:r w:rsidR="00AB453C">
              <w:rPr>
                <w:sz w:val="18"/>
                <w:szCs w:val="18"/>
                <w:lang w:eastAsia="fr-FR"/>
              </w:rPr>
              <w:t xml:space="preserve"> </w:t>
            </w:r>
            <w:proofErr w:type="spellStart"/>
            <w:r w:rsidR="00AB453C">
              <w:rPr>
                <w:sz w:val="18"/>
                <w:szCs w:val="18"/>
                <w:lang w:eastAsia="fr-FR"/>
              </w:rPr>
              <w:t>maitris</w:t>
            </w:r>
            <w:proofErr w:type="spellEnd"/>
            <w:r w:rsidR="00AB453C">
              <w:rPr>
                <w:sz w:val="18"/>
                <w:szCs w:val="18"/>
                <w:lang w:eastAsia="fr-FR"/>
              </w:rPr>
              <w:t xml:space="preserve"> foncière est en cours. Seules les parcelles acquises dans ce cadre pourront faire l’objet d’une gestion par l’équipe verte de PMCA.</w:t>
            </w:r>
          </w:p>
        </w:tc>
        <w:tc>
          <w:tcPr>
            <w:tcW w:w="283"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202AD5">
        <w:trPr>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c>
          <w:tcPr>
            <w:tcW w:w="1551" w:type="dxa"/>
            <w:gridSpan w:val="3"/>
            <w:tcBorders>
              <w:left w:val="nil"/>
            </w:tcBorders>
            <w:vAlign w:val="center"/>
          </w:tcPr>
          <w:p w:rsidR="00050B92" w:rsidRPr="00C74B3B" w:rsidRDefault="00050B92" w:rsidP="00050B92">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050B92" w:rsidRPr="00C74B3B" w:rsidRDefault="00050B92" w:rsidP="00050B92">
            <w:pPr>
              <w:ind w:left="150"/>
              <w:rPr>
                <w:sz w:val="18"/>
                <w:szCs w:val="18"/>
                <w:lang w:eastAsia="fr-FR"/>
              </w:rPr>
            </w:pPr>
            <w:r>
              <w:rPr>
                <w:sz w:val="18"/>
                <w:szCs w:val="18"/>
                <w:lang w:eastAsia="fr-FR"/>
              </w:rPr>
              <w:t>Commune</w:t>
            </w:r>
            <w:r w:rsidR="001C06B6">
              <w:rPr>
                <w:sz w:val="18"/>
                <w:szCs w:val="18"/>
                <w:lang w:eastAsia="fr-FR"/>
              </w:rPr>
              <w:t>, privés</w:t>
            </w:r>
            <w:r>
              <w:rPr>
                <w:sz w:val="18"/>
                <w:szCs w:val="18"/>
                <w:lang w:eastAsia="fr-FR"/>
              </w:rPr>
              <w:t xml:space="preserve"> </w:t>
            </w:r>
            <w:r w:rsidRPr="00C74B3B">
              <w:rPr>
                <w:sz w:val="18"/>
                <w:szCs w:val="18"/>
                <w:lang w:eastAsia="fr-FR"/>
              </w:rPr>
              <w:t>…</w:t>
            </w:r>
          </w:p>
        </w:tc>
        <w:tc>
          <w:tcPr>
            <w:tcW w:w="283"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202AD5">
        <w:trPr>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c>
          <w:tcPr>
            <w:tcW w:w="1551" w:type="dxa"/>
            <w:gridSpan w:val="3"/>
            <w:tcBorders>
              <w:left w:val="nil"/>
            </w:tcBorders>
            <w:vAlign w:val="center"/>
          </w:tcPr>
          <w:p w:rsidR="00050B92" w:rsidRPr="00C74B3B" w:rsidRDefault="00050B92" w:rsidP="00050B92">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050B92" w:rsidRPr="00C74B3B" w:rsidRDefault="001C06B6" w:rsidP="00050B92">
            <w:pPr>
              <w:ind w:left="150"/>
              <w:rPr>
                <w:sz w:val="18"/>
                <w:szCs w:val="18"/>
                <w:lang w:eastAsia="fr-FR"/>
              </w:rPr>
            </w:pPr>
            <w:r>
              <w:rPr>
                <w:sz w:val="18"/>
                <w:szCs w:val="18"/>
                <w:lang w:eastAsia="fr-FR"/>
              </w:rPr>
              <w:t>Aspect du site</w:t>
            </w:r>
            <w:r w:rsidR="003C077E">
              <w:rPr>
                <w:sz w:val="18"/>
                <w:szCs w:val="18"/>
                <w:lang w:eastAsia="fr-FR"/>
              </w:rPr>
              <w:t xml:space="preserve">, réduction du nombre de </w:t>
            </w:r>
            <w:proofErr w:type="spellStart"/>
            <w:r w:rsidR="003C077E">
              <w:rPr>
                <w:sz w:val="18"/>
                <w:szCs w:val="18"/>
                <w:lang w:eastAsia="fr-FR"/>
              </w:rPr>
              <w:t>dechets</w:t>
            </w:r>
            <w:proofErr w:type="spellEnd"/>
            <w:r w:rsidR="003C077E">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202AD5">
        <w:trPr>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c>
          <w:tcPr>
            <w:tcW w:w="1551" w:type="dxa"/>
            <w:gridSpan w:val="3"/>
            <w:tcBorders>
              <w:left w:val="nil"/>
            </w:tcBorders>
            <w:vAlign w:val="center"/>
          </w:tcPr>
          <w:p w:rsidR="00050B92" w:rsidRPr="00C74B3B" w:rsidRDefault="00050B92" w:rsidP="00050B92">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050B92" w:rsidRPr="00C74B3B" w:rsidRDefault="00050B92" w:rsidP="00F729B4">
            <w:pPr>
              <w:ind w:left="150"/>
              <w:rPr>
                <w:sz w:val="18"/>
                <w:szCs w:val="18"/>
                <w:lang w:eastAsia="fr-FR"/>
              </w:rPr>
            </w:pPr>
            <w:r w:rsidRPr="00C74B3B">
              <w:rPr>
                <w:b/>
                <w:sz w:val="18"/>
                <w:szCs w:val="18"/>
                <w:lang w:eastAsia="fr-FR"/>
              </w:rPr>
              <w:t>Maitrise d’ouvrage :</w:t>
            </w:r>
            <w:r w:rsidRPr="00C74B3B">
              <w:rPr>
                <w:sz w:val="18"/>
                <w:szCs w:val="18"/>
                <w:lang w:eastAsia="fr-FR"/>
              </w:rPr>
              <w:t xml:space="preserve"> PMCA, RIVAGE, …</w:t>
            </w:r>
          </w:p>
        </w:tc>
        <w:tc>
          <w:tcPr>
            <w:tcW w:w="283"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050B92" w:rsidRPr="002A532C" w:rsidTr="00202AD5">
        <w:trPr>
          <w:jc w:val="center"/>
        </w:trPr>
        <w:tc>
          <w:tcPr>
            <w:tcW w:w="289"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c>
          <w:tcPr>
            <w:tcW w:w="1551" w:type="dxa"/>
            <w:gridSpan w:val="3"/>
            <w:tcBorders>
              <w:left w:val="nil"/>
              <w:bottom w:val="single" w:sz="4" w:space="0" w:color="auto"/>
            </w:tcBorders>
            <w:vAlign w:val="center"/>
          </w:tcPr>
          <w:p w:rsidR="00050B92" w:rsidRPr="00C74B3B" w:rsidRDefault="00050B92" w:rsidP="00050B92">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050B92" w:rsidRPr="00C74B3B" w:rsidRDefault="00050B92" w:rsidP="00F729B4">
            <w:pPr>
              <w:ind w:left="150"/>
              <w:rPr>
                <w:sz w:val="18"/>
                <w:szCs w:val="18"/>
                <w:lang w:eastAsia="fr-FR"/>
              </w:rPr>
            </w:pPr>
            <w:r w:rsidRPr="00C74B3B">
              <w:rPr>
                <w:sz w:val="18"/>
                <w:szCs w:val="18"/>
                <w:lang w:eastAsia="fr-FR"/>
              </w:rPr>
              <w:t>PMCA, RIVAGE, Commune</w:t>
            </w:r>
            <w:r w:rsidR="003C077E">
              <w:rPr>
                <w:sz w:val="18"/>
                <w:szCs w:val="18"/>
                <w:lang w:eastAsia="fr-FR"/>
              </w:rPr>
              <w:t xml:space="preserve"> (services techniques)</w:t>
            </w:r>
            <w:r w:rsidRPr="00C74B3B">
              <w:rPr>
                <w:sz w:val="18"/>
                <w:szCs w:val="18"/>
                <w:lang w:eastAsia="fr-FR"/>
              </w:rPr>
              <w:t xml:space="preserve">, Agence de l’eau, CG, </w:t>
            </w:r>
            <w:r w:rsidR="00F729B4">
              <w:rPr>
                <w:sz w:val="18"/>
                <w:szCs w:val="18"/>
                <w:lang w:eastAsia="fr-FR"/>
              </w:rPr>
              <w:t xml:space="preserve">Terres-de-Pierres, </w:t>
            </w:r>
            <w:r w:rsidRPr="00C74B3B">
              <w:rPr>
                <w:sz w:val="18"/>
                <w:szCs w:val="18"/>
                <w:lang w:eastAsia="fr-FR"/>
              </w:rPr>
              <w:t>CEN-LR, GOR, Associations, …</w:t>
            </w:r>
          </w:p>
        </w:tc>
        <w:tc>
          <w:tcPr>
            <w:tcW w:w="283" w:type="dxa"/>
            <w:tcBorders>
              <w:top w:val="nil"/>
              <w:left w:val="nil"/>
              <w:bottom w:val="nil"/>
              <w:right w:val="nil"/>
            </w:tcBorders>
            <w:shd w:val="clear" w:color="auto" w:fill="215868" w:themeFill="accent5" w:themeFillShade="80"/>
          </w:tcPr>
          <w:p w:rsidR="00050B92" w:rsidRPr="002A532C" w:rsidRDefault="00050B92" w:rsidP="00050B92">
            <w:pPr>
              <w:rPr>
                <w:lang w:eastAsia="fr-FR"/>
              </w:rPr>
            </w:pPr>
          </w:p>
        </w:tc>
      </w:tr>
      <w:tr w:rsidR="003C077E" w:rsidRPr="002A532C" w:rsidTr="00C172DD">
        <w:trPr>
          <w:trHeight w:val="293"/>
          <w:jc w:val="center"/>
        </w:trPr>
        <w:tc>
          <w:tcPr>
            <w:tcW w:w="289" w:type="dxa"/>
            <w:vMerge w:val="restart"/>
            <w:tcBorders>
              <w:top w:val="nil"/>
              <w:left w:val="nil"/>
              <w:right w:val="nil"/>
            </w:tcBorders>
            <w:shd w:val="clear" w:color="auto" w:fill="215868" w:themeFill="accent5" w:themeFillShade="80"/>
          </w:tcPr>
          <w:p w:rsidR="003C077E" w:rsidRPr="002A532C" w:rsidRDefault="003C077E" w:rsidP="00050B92">
            <w:pPr>
              <w:rPr>
                <w:lang w:eastAsia="fr-FR"/>
              </w:rPr>
            </w:pPr>
          </w:p>
        </w:tc>
        <w:tc>
          <w:tcPr>
            <w:tcW w:w="1551" w:type="dxa"/>
            <w:gridSpan w:val="3"/>
            <w:vMerge w:val="restart"/>
            <w:tcBorders>
              <w:top w:val="single" w:sz="4" w:space="0" w:color="auto"/>
              <w:left w:val="nil"/>
              <w:right w:val="single" w:sz="4" w:space="0" w:color="auto"/>
            </w:tcBorders>
            <w:vAlign w:val="center"/>
          </w:tcPr>
          <w:p w:rsidR="003C077E" w:rsidRPr="00C74B3B" w:rsidRDefault="003C077E" w:rsidP="00050B92">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3C077E" w:rsidRPr="00336083" w:rsidRDefault="003C077E" w:rsidP="00050B92">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3C077E" w:rsidRPr="00C74B3B" w:rsidRDefault="003C077E" w:rsidP="00050B92">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3C077E" w:rsidRPr="00C74B3B" w:rsidRDefault="003C077E" w:rsidP="00050B92">
            <w:pPr>
              <w:jc w:val="center"/>
              <w:rPr>
                <w:b/>
                <w:color w:val="FFFFFF" w:themeColor="background1"/>
                <w:lang w:eastAsia="fr-FR"/>
              </w:rPr>
            </w:pPr>
            <w:r w:rsidRPr="00C74B3B">
              <w:rPr>
                <w:b/>
                <w:color w:val="FFFFFF" w:themeColor="background1"/>
                <w:lang w:eastAsia="fr-FR"/>
              </w:rPr>
              <w:t>Materiels</w:t>
            </w:r>
          </w:p>
        </w:tc>
        <w:tc>
          <w:tcPr>
            <w:tcW w:w="2552" w:type="dxa"/>
            <w:gridSpan w:val="6"/>
            <w:tcBorders>
              <w:right w:val="nil"/>
            </w:tcBorders>
            <w:shd w:val="clear" w:color="auto" w:fill="215868" w:themeFill="accent5" w:themeFillShade="80"/>
            <w:vAlign w:val="center"/>
          </w:tcPr>
          <w:p w:rsidR="003C077E" w:rsidRPr="00C74B3B" w:rsidRDefault="003C077E" w:rsidP="00050B92">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3C077E" w:rsidRPr="002A532C" w:rsidRDefault="003C077E" w:rsidP="00050B92">
            <w:pPr>
              <w:rPr>
                <w:lang w:eastAsia="fr-FR"/>
              </w:rPr>
            </w:pPr>
          </w:p>
        </w:tc>
      </w:tr>
      <w:tr w:rsidR="003C077E" w:rsidRPr="002A532C" w:rsidTr="00C172DD">
        <w:trPr>
          <w:trHeight w:val="293"/>
          <w:jc w:val="center"/>
        </w:trPr>
        <w:tc>
          <w:tcPr>
            <w:tcW w:w="289" w:type="dxa"/>
            <w:vMerge/>
            <w:tcBorders>
              <w:left w:val="nil"/>
              <w:right w:val="nil"/>
            </w:tcBorders>
            <w:shd w:val="clear" w:color="auto" w:fill="215868" w:themeFill="accent5" w:themeFillShade="80"/>
          </w:tcPr>
          <w:p w:rsidR="003C077E" w:rsidRPr="002A532C" w:rsidRDefault="003C077E" w:rsidP="008C500E">
            <w:pPr>
              <w:rPr>
                <w:lang w:eastAsia="fr-FR"/>
              </w:rPr>
            </w:pPr>
          </w:p>
        </w:tc>
        <w:tc>
          <w:tcPr>
            <w:tcW w:w="1551" w:type="dxa"/>
            <w:gridSpan w:val="3"/>
            <w:vMerge/>
            <w:tcBorders>
              <w:left w:val="nil"/>
              <w:right w:val="single" w:sz="4" w:space="0" w:color="auto"/>
            </w:tcBorders>
            <w:vAlign w:val="center"/>
          </w:tcPr>
          <w:p w:rsidR="003C077E" w:rsidRPr="00C74B3B" w:rsidRDefault="003C077E" w:rsidP="008C500E">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3C077E" w:rsidRPr="00C74B3B" w:rsidRDefault="003C077E" w:rsidP="008C500E">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tcPr>
          <w:p w:rsidR="003C077E" w:rsidRPr="002A532C" w:rsidRDefault="003C077E" w:rsidP="008C500E">
            <w:pPr>
              <w:ind w:left="150"/>
              <w:rPr>
                <w:lang w:eastAsia="fr-FR"/>
              </w:rPr>
            </w:pPr>
            <w:r>
              <w:rPr>
                <w:lang w:eastAsia="fr-FR"/>
              </w:rPr>
              <w:t xml:space="preserve">1 </w:t>
            </w:r>
            <w:proofErr w:type="spellStart"/>
            <w:r>
              <w:rPr>
                <w:lang w:eastAsia="fr-FR"/>
              </w:rPr>
              <w:t>xRIVAGE</w:t>
            </w:r>
            <w:proofErr w:type="spellEnd"/>
            <w:r>
              <w:rPr>
                <w:lang w:eastAsia="fr-FR"/>
              </w:rPr>
              <w:t xml:space="preserve">, 1 </w:t>
            </w:r>
            <w:proofErr w:type="spellStart"/>
            <w:r>
              <w:rPr>
                <w:lang w:eastAsia="fr-FR"/>
              </w:rPr>
              <w:t>xPMCA</w:t>
            </w:r>
            <w:proofErr w:type="spellEnd"/>
          </w:p>
        </w:tc>
        <w:tc>
          <w:tcPr>
            <w:tcW w:w="2552" w:type="dxa"/>
            <w:gridSpan w:val="5"/>
            <w:tcBorders>
              <w:right w:val="nil"/>
            </w:tcBorders>
            <w:vAlign w:val="center"/>
          </w:tcPr>
          <w:p w:rsidR="003C077E" w:rsidRPr="002A532C" w:rsidRDefault="003C077E" w:rsidP="008C500E">
            <w:pPr>
              <w:pStyle w:val="Paragraphedeliste"/>
              <w:numPr>
                <w:ilvl w:val="0"/>
                <w:numId w:val="15"/>
              </w:numPr>
              <w:jc w:val="center"/>
              <w:rPr>
                <w:lang w:eastAsia="fr-FR"/>
              </w:rPr>
            </w:pPr>
          </w:p>
        </w:tc>
        <w:tc>
          <w:tcPr>
            <w:tcW w:w="2552" w:type="dxa"/>
            <w:gridSpan w:val="6"/>
            <w:tcBorders>
              <w:right w:val="nil"/>
            </w:tcBorders>
            <w:vAlign w:val="center"/>
          </w:tcPr>
          <w:p w:rsidR="003C077E" w:rsidRPr="00B212FC" w:rsidRDefault="003C077E" w:rsidP="008C500E">
            <w:pPr>
              <w:ind w:left="1"/>
              <w:jc w:val="center"/>
              <w:rPr>
                <w:b/>
                <w:lang w:eastAsia="fr-FR"/>
              </w:rPr>
            </w:pPr>
            <w:r>
              <w:rPr>
                <w:b/>
                <w:color w:val="FF0000"/>
                <w:lang w:eastAsia="fr-FR"/>
              </w:rPr>
              <w:t xml:space="preserve">A </w:t>
            </w:r>
            <w:r w:rsidRPr="00095734">
              <w:rPr>
                <w:b/>
                <w:color w:val="FF0000"/>
                <w:lang w:eastAsia="fr-FR"/>
              </w:rPr>
              <w:t>DETERMINER</w:t>
            </w:r>
          </w:p>
        </w:tc>
        <w:tc>
          <w:tcPr>
            <w:tcW w:w="283" w:type="dxa"/>
            <w:vMerge/>
            <w:tcBorders>
              <w:top w:val="nil"/>
              <w:left w:val="nil"/>
              <w:bottom w:val="nil"/>
              <w:right w:val="nil"/>
            </w:tcBorders>
            <w:shd w:val="clear" w:color="auto" w:fill="215868" w:themeFill="accent5" w:themeFillShade="80"/>
          </w:tcPr>
          <w:p w:rsidR="003C077E" w:rsidRPr="002A532C" w:rsidRDefault="003C077E" w:rsidP="008C500E">
            <w:pPr>
              <w:rPr>
                <w:lang w:eastAsia="fr-FR"/>
              </w:rPr>
            </w:pPr>
          </w:p>
        </w:tc>
      </w:tr>
      <w:tr w:rsidR="003C077E" w:rsidRPr="002A532C" w:rsidTr="00C172DD">
        <w:trPr>
          <w:trHeight w:val="293"/>
          <w:jc w:val="center"/>
        </w:trPr>
        <w:tc>
          <w:tcPr>
            <w:tcW w:w="289" w:type="dxa"/>
            <w:vMerge/>
            <w:tcBorders>
              <w:left w:val="nil"/>
              <w:right w:val="nil"/>
            </w:tcBorders>
            <w:shd w:val="clear" w:color="auto" w:fill="215868" w:themeFill="accent5" w:themeFillShade="80"/>
          </w:tcPr>
          <w:p w:rsidR="003C077E" w:rsidRPr="002A532C" w:rsidRDefault="003C077E" w:rsidP="008C500E">
            <w:pPr>
              <w:rPr>
                <w:lang w:eastAsia="fr-FR"/>
              </w:rPr>
            </w:pPr>
          </w:p>
        </w:tc>
        <w:tc>
          <w:tcPr>
            <w:tcW w:w="1551" w:type="dxa"/>
            <w:gridSpan w:val="3"/>
            <w:vMerge/>
            <w:tcBorders>
              <w:left w:val="nil"/>
              <w:right w:val="single" w:sz="4" w:space="0" w:color="auto"/>
            </w:tcBorders>
            <w:vAlign w:val="center"/>
          </w:tcPr>
          <w:p w:rsidR="003C077E" w:rsidRPr="00C74B3B" w:rsidRDefault="003C077E" w:rsidP="008C500E">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3C077E" w:rsidRPr="00C74B3B" w:rsidRDefault="003C077E" w:rsidP="008C500E">
            <w:pPr>
              <w:jc w:val="center"/>
              <w:rPr>
                <w:b/>
                <w:color w:val="FFFFFF" w:themeColor="background1"/>
                <w:lang w:eastAsia="fr-FR"/>
              </w:rPr>
            </w:pPr>
            <w:r w:rsidRPr="00C74B3B">
              <w:rPr>
                <w:b/>
                <w:color w:val="FFFFFF" w:themeColor="background1"/>
                <w:lang w:eastAsia="fr-FR"/>
              </w:rPr>
              <w:t>A2</w:t>
            </w:r>
          </w:p>
        </w:tc>
        <w:tc>
          <w:tcPr>
            <w:tcW w:w="2551" w:type="dxa"/>
            <w:gridSpan w:val="6"/>
            <w:tcBorders>
              <w:left w:val="single" w:sz="4" w:space="0" w:color="auto"/>
              <w:right w:val="nil"/>
            </w:tcBorders>
            <w:shd w:val="clear" w:color="auto" w:fill="auto"/>
          </w:tcPr>
          <w:p w:rsidR="003C077E" w:rsidRPr="002A532C" w:rsidRDefault="003C077E" w:rsidP="008C500E">
            <w:pPr>
              <w:ind w:left="150"/>
              <w:rPr>
                <w:lang w:eastAsia="fr-FR"/>
              </w:rPr>
            </w:pPr>
            <w:r>
              <w:rPr>
                <w:lang w:eastAsia="fr-FR"/>
              </w:rPr>
              <w:t xml:space="preserve">1 </w:t>
            </w:r>
            <w:proofErr w:type="spellStart"/>
            <w:r>
              <w:rPr>
                <w:lang w:eastAsia="fr-FR"/>
              </w:rPr>
              <w:t>xPMCA</w:t>
            </w:r>
            <w:proofErr w:type="spellEnd"/>
          </w:p>
        </w:tc>
        <w:tc>
          <w:tcPr>
            <w:tcW w:w="2552" w:type="dxa"/>
            <w:gridSpan w:val="5"/>
            <w:tcBorders>
              <w:right w:val="nil"/>
            </w:tcBorders>
          </w:tcPr>
          <w:p w:rsidR="003C077E" w:rsidRPr="002A532C" w:rsidRDefault="003C077E" w:rsidP="008C500E">
            <w:pPr>
              <w:ind w:left="150"/>
              <w:rPr>
                <w:lang w:eastAsia="fr-FR"/>
              </w:rPr>
            </w:pPr>
            <w:r>
              <w:rPr>
                <w:lang w:eastAsia="fr-FR"/>
              </w:rPr>
              <w:t>Débroussailleuse, …</w:t>
            </w:r>
          </w:p>
        </w:tc>
        <w:tc>
          <w:tcPr>
            <w:tcW w:w="2552" w:type="dxa"/>
            <w:gridSpan w:val="6"/>
            <w:tcBorders>
              <w:right w:val="nil"/>
            </w:tcBorders>
            <w:vAlign w:val="center"/>
          </w:tcPr>
          <w:p w:rsidR="003C077E" w:rsidRPr="002A532C" w:rsidRDefault="003C077E" w:rsidP="008C500E">
            <w:pPr>
              <w:pStyle w:val="Paragraphedeliste"/>
              <w:ind w:left="1"/>
              <w:jc w:val="center"/>
              <w:rPr>
                <w:lang w:eastAsia="fr-FR"/>
              </w:rPr>
            </w:pPr>
            <w:r>
              <w:rPr>
                <w:b/>
                <w:color w:val="FF0000"/>
                <w:lang w:eastAsia="fr-FR"/>
              </w:rPr>
              <w:t xml:space="preserve">A </w:t>
            </w:r>
            <w:r w:rsidRPr="00095734">
              <w:rPr>
                <w:b/>
                <w:color w:val="FF0000"/>
                <w:lang w:eastAsia="fr-FR"/>
              </w:rPr>
              <w:t>DETERMINER</w:t>
            </w:r>
          </w:p>
        </w:tc>
        <w:tc>
          <w:tcPr>
            <w:tcW w:w="283" w:type="dxa"/>
            <w:vMerge/>
            <w:tcBorders>
              <w:top w:val="nil"/>
              <w:left w:val="nil"/>
              <w:bottom w:val="nil"/>
              <w:right w:val="nil"/>
            </w:tcBorders>
            <w:shd w:val="clear" w:color="auto" w:fill="215868" w:themeFill="accent5" w:themeFillShade="80"/>
          </w:tcPr>
          <w:p w:rsidR="003C077E" w:rsidRPr="002A532C" w:rsidRDefault="003C077E" w:rsidP="008C500E">
            <w:pPr>
              <w:rPr>
                <w:lang w:eastAsia="fr-FR"/>
              </w:rPr>
            </w:pPr>
          </w:p>
        </w:tc>
      </w:tr>
      <w:tr w:rsidR="003C077E" w:rsidRPr="002A532C" w:rsidTr="00C172DD">
        <w:trPr>
          <w:trHeight w:val="293"/>
          <w:jc w:val="center"/>
        </w:trPr>
        <w:tc>
          <w:tcPr>
            <w:tcW w:w="289" w:type="dxa"/>
            <w:vMerge/>
            <w:tcBorders>
              <w:left w:val="nil"/>
              <w:right w:val="nil"/>
            </w:tcBorders>
            <w:shd w:val="clear" w:color="auto" w:fill="215868" w:themeFill="accent5" w:themeFillShade="80"/>
          </w:tcPr>
          <w:p w:rsidR="003C077E" w:rsidRPr="002A532C" w:rsidRDefault="003C077E" w:rsidP="008C500E">
            <w:pPr>
              <w:rPr>
                <w:lang w:eastAsia="fr-FR"/>
              </w:rPr>
            </w:pPr>
          </w:p>
        </w:tc>
        <w:tc>
          <w:tcPr>
            <w:tcW w:w="1551" w:type="dxa"/>
            <w:gridSpan w:val="3"/>
            <w:vMerge/>
            <w:tcBorders>
              <w:left w:val="nil"/>
              <w:right w:val="single" w:sz="4" w:space="0" w:color="auto"/>
            </w:tcBorders>
            <w:vAlign w:val="center"/>
          </w:tcPr>
          <w:p w:rsidR="003C077E" w:rsidRPr="00C74B3B" w:rsidRDefault="003C077E" w:rsidP="008C500E">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3C077E" w:rsidRPr="00C74B3B" w:rsidRDefault="003C077E" w:rsidP="008C500E">
            <w:pPr>
              <w:jc w:val="center"/>
              <w:rPr>
                <w:b/>
                <w:color w:val="FFFFFF" w:themeColor="background1"/>
                <w:lang w:eastAsia="fr-FR"/>
              </w:rPr>
            </w:pPr>
            <w:r w:rsidRPr="00C74B3B">
              <w:rPr>
                <w:b/>
                <w:color w:val="FFFFFF" w:themeColor="background1"/>
                <w:lang w:eastAsia="fr-FR"/>
              </w:rPr>
              <w:t>A3</w:t>
            </w:r>
          </w:p>
        </w:tc>
        <w:tc>
          <w:tcPr>
            <w:tcW w:w="2551" w:type="dxa"/>
            <w:gridSpan w:val="6"/>
            <w:tcBorders>
              <w:left w:val="single" w:sz="4" w:space="0" w:color="auto"/>
              <w:right w:val="nil"/>
            </w:tcBorders>
            <w:shd w:val="clear" w:color="auto" w:fill="auto"/>
          </w:tcPr>
          <w:p w:rsidR="003C077E" w:rsidRPr="002A532C" w:rsidRDefault="003C077E" w:rsidP="008C500E">
            <w:pPr>
              <w:ind w:left="150"/>
              <w:rPr>
                <w:lang w:eastAsia="fr-FR"/>
              </w:rPr>
            </w:pPr>
            <w:r>
              <w:rPr>
                <w:lang w:eastAsia="fr-FR"/>
              </w:rPr>
              <w:t xml:space="preserve">1 </w:t>
            </w:r>
            <w:proofErr w:type="spellStart"/>
            <w:r>
              <w:rPr>
                <w:lang w:eastAsia="fr-FR"/>
              </w:rPr>
              <w:t>xRIVAGE</w:t>
            </w:r>
            <w:proofErr w:type="spellEnd"/>
            <w:r>
              <w:rPr>
                <w:lang w:eastAsia="fr-FR"/>
              </w:rPr>
              <w:t xml:space="preserve">, 3 </w:t>
            </w:r>
            <w:proofErr w:type="spellStart"/>
            <w:r>
              <w:rPr>
                <w:lang w:eastAsia="fr-FR"/>
              </w:rPr>
              <w:t>xPMCA</w:t>
            </w:r>
            <w:proofErr w:type="spellEnd"/>
          </w:p>
        </w:tc>
        <w:tc>
          <w:tcPr>
            <w:tcW w:w="2552" w:type="dxa"/>
            <w:gridSpan w:val="5"/>
            <w:tcBorders>
              <w:right w:val="nil"/>
            </w:tcBorders>
          </w:tcPr>
          <w:p w:rsidR="003C077E" w:rsidRPr="002A532C" w:rsidRDefault="003C077E" w:rsidP="008C500E">
            <w:pPr>
              <w:ind w:left="150"/>
              <w:rPr>
                <w:lang w:eastAsia="fr-FR"/>
              </w:rPr>
            </w:pPr>
            <w:r>
              <w:rPr>
                <w:lang w:eastAsia="fr-FR"/>
              </w:rPr>
              <w:t>Débroussailleuse, …</w:t>
            </w:r>
          </w:p>
        </w:tc>
        <w:tc>
          <w:tcPr>
            <w:tcW w:w="2552" w:type="dxa"/>
            <w:gridSpan w:val="6"/>
            <w:tcBorders>
              <w:right w:val="nil"/>
            </w:tcBorders>
            <w:vAlign w:val="center"/>
          </w:tcPr>
          <w:p w:rsidR="003C077E" w:rsidRPr="002A532C" w:rsidRDefault="003C077E" w:rsidP="008C500E">
            <w:pPr>
              <w:ind w:left="1"/>
              <w:jc w:val="center"/>
              <w:rPr>
                <w:lang w:eastAsia="fr-FR"/>
              </w:rPr>
            </w:pPr>
            <w:r>
              <w:rPr>
                <w:b/>
                <w:color w:val="FF0000"/>
                <w:lang w:eastAsia="fr-FR"/>
              </w:rPr>
              <w:t xml:space="preserve">A </w:t>
            </w:r>
            <w:r w:rsidRPr="00095734">
              <w:rPr>
                <w:b/>
                <w:color w:val="FF0000"/>
                <w:lang w:eastAsia="fr-FR"/>
              </w:rPr>
              <w:t>DETERMINER</w:t>
            </w:r>
          </w:p>
        </w:tc>
        <w:tc>
          <w:tcPr>
            <w:tcW w:w="283" w:type="dxa"/>
            <w:tcBorders>
              <w:top w:val="nil"/>
              <w:left w:val="nil"/>
              <w:bottom w:val="nil"/>
              <w:right w:val="nil"/>
            </w:tcBorders>
            <w:shd w:val="clear" w:color="auto" w:fill="215868" w:themeFill="accent5" w:themeFillShade="80"/>
          </w:tcPr>
          <w:p w:rsidR="003C077E" w:rsidRPr="002A532C" w:rsidRDefault="003C077E" w:rsidP="008C500E">
            <w:pPr>
              <w:rPr>
                <w:lang w:eastAsia="fr-FR"/>
              </w:rPr>
            </w:pPr>
          </w:p>
        </w:tc>
      </w:tr>
      <w:tr w:rsidR="003C077E" w:rsidRPr="002A532C" w:rsidTr="00C172DD">
        <w:trPr>
          <w:trHeight w:val="293"/>
          <w:jc w:val="center"/>
        </w:trPr>
        <w:tc>
          <w:tcPr>
            <w:tcW w:w="289" w:type="dxa"/>
            <w:vMerge/>
            <w:tcBorders>
              <w:left w:val="nil"/>
              <w:right w:val="nil"/>
            </w:tcBorders>
            <w:shd w:val="clear" w:color="auto" w:fill="215868" w:themeFill="accent5" w:themeFillShade="80"/>
          </w:tcPr>
          <w:p w:rsidR="003C077E" w:rsidRPr="002A532C" w:rsidRDefault="003C077E" w:rsidP="008C500E">
            <w:pPr>
              <w:rPr>
                <w:lang w:eastAsia="fr-FR"/>
              </w:rPr>
            </w:pPr>
          </w:p>
        </w:tc>
        <w:tc>
          <w:tcPr>
            <w:tcW w:w="1551" w:type="dxa"/>
            <w:gridSpan w:val="3"/>
            <w:vMerge/>
            <w:tcBorders>
              <w:left w:val="nil"/>
              <w:right w:val="single" w:sz="4" w:space="0" w:color="auto"/>
            </w:tcBorders>
            <w:vAlign w:val="center"/>
          </w:tcPr>
          <w:p w:rsidR="003C077E" w:rsidRPr="00C74B3B" w:rsidRDefault="003C077E" w:rsidP="008C500E">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3C077E" w:rsidRPr="00C74B3B" w:rsidRDefault="003C077E" w:rsidP="008C500E">
            <w:pPr>
              <w:jc w:val="center"/>
              <w:rPr>
                <w:b/>
                <w:color w:val="FFFFFF" w:themeColor="background1"/>
                <w:lang w:eastAsia="fr-FR"/>
              </w:rPr>
            </w:pPr>
            <w:r>
              <w:rPr>
                <w:b/>
                <w:color w:val="FFFFFF" w:themeColor="background1"/>
                <w:lang w:eastAsia="fr-FR"/>
              </w:rPr>
              <w:t>A4</w:t>
            </w:r>
          </w:p>
        </w:tc>
        <w:tc>
          <w:tcPr>
            <w:tcW w:w="2551" w:type="dxa"/>
            <w:gridSpan w:val="6"/>
            <w:tcBorders>
              <w:left w:val="single" w:sz="4" w:space="0" w:color="auto"/>
              <w:right w:val="nil"/>
            </w:tcBorders>
            <w:shd w:val="clear" w:color="auto" w:fill="auto"/>
          </w:tcPr>
          <w:p w:rsidR="003C077E" w:rsidRPr="002A532C" w:rsidRDefault="003C077E" w:rsidP="008C500E">
            <w:pPr>
              <w:ind w:left="150"/>
              <w:rPr>
                <w:lang w:eastAsia="fr-FR"/>
              </w:rPr>
            </w:pPr>
            <w:r>
              <w:rPr>
                <w:lang w:eastAsia="fr-FR"/>
              </w:rPr>
              <w:t xml:space="preserve">1 </w:t>
            </w:r>
            <w:proofErr w:type="spellStart"/>
            <w:r>
              <w:rPr>
                <w:lang w:eastAsia="fr-FR"/>
              </w:rPr>
              <w:t>xRIVAGE</w:t>
            </w:r>
            <w:proofErr w:type="spellEnd"/>
          </w:p>
        </w:tc>
        <w:tc>
          <w:tcPr>
            <w:tcW w:w="2552" w:type="dxa"/>
            <w:gridSpan w:val="5"/>
            <w:tcBorders>
              <w:right w:val="nil"/>
            </w:tcBorders>
            <w:vAlign w:val="center"/>
          </w:tcPr>
          <w:p w:rsidR="003C077E" w:rsidRPr="002A532C" w:rsidRDefault="003C077E" w:rsidP="008C500E">
            <w:pPr>
              <w:pStyle w:val="Paragraphedeliste"/>
              <w:numPr>
                <w:ilvl w:val="0"/>
                <w:numId w:val="15"/>
              </w:numPr>
              <w:jc w:val="center"/>
              <w:rPr>
                <w:lang w:eastAsia="fr-FR"/>
              </w:rPr>
            </w:pPr>
          </w:p>
        </w:tc>
        <w:tc>
          <w:tcPr>
            <w:tcW w:w="2552" w:type="dxa"/>
            <w:gridSpan w:val="6"/>
            <w:tcBorders>
              <w:right w:val="nil"/>
            </w:tcBorders>
            <w:vAlign w:val="center"/>
          </w:tcPr>
          <w:p w:rsidR="003C077E" w:rsidRPr="002A532C" w:rsidRDefault="003C077E" w:rsidP="008C500E">
            <w:pPr>
              <w:pStyle w:val="Paragraphedeliste"/>
              <w:numPr>
                <w:ilvl w:val="0"/>
                <w:numId w:val="15"/>
              </w:numPr>
              <w:jc w:val="center"/>
              <w:rPr>
                <w:lang w:eastAsia="fr-FR"/>
              </w:rPr>
            </w:pPr>
          </w:p>
        </w:tc>
        <w:tc>
          <w:tcPr>
            <w:tcW w:w="283" w:type="dxa"/>
            <w:tcBorders>
              <w:top w:val="nil"/>
              <w:left w:val="nil"/>
              <w:bottom w:val="nil"/>
              <w:right w:val="nil"/>
            </w:tcBorders>
            <w:shd w:val="clear" w:color="auto" w:fill="215868" w:themeFill="accent5" w:themeFillShade="80"/>
          </w:tcPr>
          <w:p w:rsidR="003C077E" w:rsidRPr="002A532C" w:rsidRDefault="003C077E" w:rsidP="008C500E">
            <w:pPr>
              <w:rPr>
                <w:lang w:eastAsia="fr-FR"/>
              </w:rPr>
            </w:pPr>
          </w:p>
        </w:tc>
      </w:tr>
      <w:tr w:rsidR="003C077E" w:rsidRPr="002A532C" w:rsidTr="00C172DD">
        <w:trPr>
          <w:trHeight w:val="293"/>
          <w:jc w:val="center"/>
        </w:trPr>
        <w:tc>
          <w:tcPr>
            <w:tcW w:w="289" w:type="dxa"/>
            <w:vMerge/>
            <w:tcBorders>
              <w:left w:val="nil"/>
              <w:bottom w:val="nil"/>
              <w:right w:val="nil"/>
            </w:tcBorders>
            <w:shd w:val="clear" w:color="auto" w:fill="215868" w:themeFill="accent5" w:themeFillShade="80"/>
          </w:tcPr>
          <w:p w:rsidR="003C077E" w:rsidRPr="002A532C" w:rsidRDefault="003C077E" w:rsidP="008C500E">
            <w:pPr>
              <w:rPr>
                <w:lang w:eastAsia="fr-FR"/>
              </w:rPr>
            </w:pPr>
          </w:p>
        </w:tc>
        <w:tc>
          <w:tcPr>
            <w:tcW w:w="1551" w:type="dxa"/>
            <w:gridSpan w:val="3"/>
            <w:vMerge/>
            <w:tcBorders>
              <w:left w:val="nil"/>
              <w:right w:val="single" w:sz="4" w:space="0" w:color="auto"/>
            </w:tcBorders>
            <w:vAlign w:val="center"/>
          </w:tcPr>
          <w:p w:rsidR="003C077E" w:rsidRPr="00C74B3B" w:rsidRDefault="003C077E" w:rsidP="008C500E">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3C077E" w:rsidRDefault="003C077E" w:rsidP="008C500E">
            <w:pPr>
              <w:jc w:val="center"/>
              <w:rPr>
                <w:b/>
                <w:color w:val="FFFFFF" w:themeColor="background1"/>
                <w:lang w:eastAsia="fr-FR"/>
              </w:rPr>
            </w:pPr>
            <w:r>
              <w:rPr>
                <w:b/>
                <w:color w:val="FFFFFF" w:themeColor="background1"/>
                <w:lang w:eastAsia="fr-FR"/>
              </w:rPr>
              <w:t>A5</w:t>
            </w:r>
          </w:p>
        </w:tc>
        <w:tc>
          <w:tcPr>
            <w:tcW w:w="2551" w:type="dxa"/>
            <w:gridSpan w:val="6"/>
            <w:tcBorders>
              <w:left w:val="single" w:sz="4" w:space="0" w:color="auto"/>
              <w:right w:val="nil"/>
            </w:tcBorders>
            <w:shd w:val="clear" w:color="auto" w:fill="auto"/>
          </w:tcPr>
          <w:p w:rsidR="003C077E" w:rsidRDefault="003C077E" w:rsidP="008C500E">
            <w:pPr>
              <w:ind w:left="150"/>
              <w:rPr>
                <w:lang w:eastAsia="fr-FR"/>
              </w:rPr>
            </w:pPr>
            <w:r>
              <w:rPr>
                <w:lang w:eastAsia="fr-FR"/>
              </w:rPr>
              <w:t xml:space="preserve">1 </w:t>
            </w:r>
            <w:proofErr w:type="spellStart"/>
            <w:r>
              <w:rPr>
                <w:lang w:eastAsia="fr-FR"/>
              </w:rPr>
              <w:t>xRIVAGE</w:t>
            </w:r>
            <w:proofErr w:type="spellEnd"/>
            <w:r>
              <w:rPr>
                <w:lang w:eastAsia="fr-FR"/>
              </w:rPr>
              <w:t xml:space="preserve">, 1 </w:t>
            </w:r>
            <w:proofErr w:type="spellStart"/>
            <w:r>
              <w:rPr>
                <w:lang w:eastAsia="fr-FR"/>
              </w:rPr>
              <w:t>xPMCA</w:t>
            </w:r>
            <w:proofErr w:type="spellEnd"/>
          </w:p>
        </w:tc>
        <w:tc>
          <w:tcPr>
            <w:tcW w:w="2552" w:type="dxa"/>
            <w:gridSpan w:val="5"/>
            <w:tcBorders>
              <w:right w:val="nil"/>
            </w:tcBorders>
            <w:vAlign w:val="center"/>
          </w:tcPr>
          <w:p w:rsidR="003C077E" w:rsidRPr="002A532C" w:rsidRDefault="003C077E" w:rsidP="003C077E">
            <w:pPr>
              <w:pStyle w:val="Paragraphedeliste"/>
              <w:ind w:left="503"/>
              <w:rPr>
                <w:lang w:eastAsia="fr-FR"/>
              </w:rPr>
            </w:pPr>
            <w:r>
              <w:rPr>
                <w:b/>
                <w:color w:val="FF0000"/>
                <w:lang w:eastAsia="fr-FR"/>
              </w:rPr>
              <w:t xml:space="preserve">A </w:t>
            </w:r>
            <w:r w:rsidRPr="00095734">
              <w:rPr>
                <w:b/>
                <w:color w:val="FF0000"/>
                <w:lang w:eastAsia="fr-FR"/>
              </w:rPr>
              <w:t>DETERMINER</w:t>
            </w:r>
          </w:p>
        </w:tc>
        <w:tc>
          <w:tcPr>
            <w:tcW w:w="2552" w:type="dxa"/>
            <w:gridSpan w:val="6"/>
            <w:tcBorders>
              <w:right w:val="nil"/>
            </w:tcBorders>
            <w:vAlign w:val="center"/>
          </w:tcPr>
          <w:p w:rsidR="003C077E" w:rsidRPr="002A532C" w:rsidRDefault="003C077E" w:rsidP="003C077E">
            <w:pPr>
              <w:pStyle w:val="Paragraphedeliste"/>
              <w:ind w:left="503"/>
              <w:rPr>
                <w:lang w:eastAsia="fr-FR"/>
              </w:rPr>
            </w:pPr>
            <w:r>
              <w:rPr>
                <w:b/>
                <w:color w:val="FF0000"/>
                <w:lang w:eastAsia="fr-FR"/>
              </w:rPr>
              <w:t xml:space="preserve">A </w:t>
            </w:r>
            <w:r w:rsidRPr="00095734">
              <w:rPr>
                <w:b/>
                <w:color w:val="FF0000"/>
                <w:lang w:eastAsia="fr-FR"/>
              </w:rPr>
              <w:t>DETERMINER</w:t>
            </w:r>
          </w:p>
        </w:tc>
        <w:tc>
          <w:tcPr>
            <w:tcW w:w="283" w:type="dxa"/>
            <w:tcBorders>
              <w:top w:val="nil"/>
              <w:left w:val="nil"/>
              <w:bottom w:val="nil"/>
              <w:right w:val="nil"/>
            </w:tcBorders>
            <w:shd w:val="clear" w:color="auto" w:fill="215868" w:themeFill="accent5" w:themeFillShade="80"/>
          </w:tcPr>
          <w:p w:rsidR="003C077E" w:rsidRPr="002A532C" w:rsidRDefault="003C077E" w:rsidP="008C500E">
            <w:pPr>
              <w:rPr>
                <w:lang w:eastAsia="fr-FR"/>
              </w:rPr>
            </w:pPr>
          </w:p>
        </w:tc>
      </w:tr>
      <w:tr w:rsidR="008C500E" w:rsidRPr="002A532C" w:rsidTr="00FB0ADF">
        <w:trPr>
          <w:jc w:val="center"/>
        </w:trPr>
        <w:tc>
          <w:tcPr>
            <w:tcW w:w="289" w:type="dxa"/>
            <w:tcBorders>
              <w:top w:val="nil"/>
              <w:left w:val="nil"/>
              <w:bottom w:val="nil"/>
              <w:right w:val="nil"/>
            </w:tcBorders>
            <w:shd w:val="clear" w:color="auto" w:fill="215868" w:themeFill="accent5" w:themeFillShade="80"/>
          </w:tcPr>
          <w:p w:rsidR="008C500E" w:rsidRPr="002A532C" w:rsidRDefault="008C500E" w:rsidP="008C500E">
            <w:pPr>
              <w:rPr>
                <w:lang w:eastAsia="fr-FR"/>
              </w:rPr>
            </w:pPr>
          </w:p>
        </w:tc>
        <w:tc>
          <w:tcPr>
            <w:tcW w:w="1551" w:type="dxa"/>
            <w:gridSpan w:val="3"/>
            <w:tcBorders>
              <w:left w:val="nil"/>
              <w:bottom w:val="nil"/>
            </w:tcBorders>
            <w:vAlign w:val="center"/>
          </w:tcPr>
          <w:p w:rsidR="008C500E" w:rsidRPr="00C74B3B" w:rsidRDefault="008C500E" w:rsidP="008C500E">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vAlign w:val="center"/>
          </w:tcPr>
          <w:p w:rsidR="008C500E" w:rsidRDefault="008C500E" w:rsidP="008C500E">
            <w:pPr>
              <w:ind w:left="150"/>
              <w:rPr>
                <w:sz w:val="18"/>
                <w:szCs w:val="18"/>
                <w:lang w:eastAsia="fr-FR"/>
              </w:rPr>
            </w:pPr>
            <w:r>
              <w:rPr>
                <w:sz w:val="18"/>
                <w:szCs w:val="18"/>
                <w:lang w:eastAsia="fr-FR"/>
              </w:rPr>
              <w:t>Réalisé par PMCA avec appui technique de RIVAGE et de la commune.</w:t>
            </w:r>
          </w:p>
          <w:p w:rsidR="008C500E" w:rsidRPr="00C74B3B" w:rsidRDefault="008C500E" w:rsidP="008C500E">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8C500E" w:rsidRPr="002A532C" w:rsidRDefault="008C500E" w:rsidP="008C500E">
            <w:pPr>
              <w:rPr>
                <w:lang w:eastAsia="fr-FR"/>
              </w:rPr>
            </w:pPr>
          </w:p>
        </w:tc>
      </w:tr>
      <w:tr w:rsidR="008C500E" w:rsidRPr="002A532C" w:rsidTr="00202AD5">
        <w:trPr>
          <w:jc w:val="center"/>
        </w:trPr>
        <w:tc>
          <w:tcPr>
            <w:tcW w:w="289" w:type="dxa"/>
            <w:tcBorders>
              <w:top w:val="nil"/>
              <w:left w:val="nil"/>
              <w:bottom w:val="nil"/>
              <w:right w:val="nil"/>
            </w:tcBorders>
            <w:shd w:val="clear" w:color="auto" w:fill="215868" w:themeFill="accent5" w:themeFillShade="80"/>
          </w:tcPr>
          <w:p w:rsidR="008C500E" w:rsidRPr="002A532C" w:rsidRDefault="008C500E" w:rsidP="008C500E">
            <w:pPr>
              <w:rPr>
                <w:lang w:eastAsia="fr-FR"/>
              </w:rPr>
            </w:pPr>
          </w:p>
        </w:tc>
        <w:tc>
          <w:tcPr>
            <w:tcW w:w="9776" w:type="dxa"/>
            <w:gridSpan w:val="22"/>
            <w:tcBorders>
              <w:top w:val="nil"/>
              <w:left w:val="nil"/>
              <w:bottom w:val="nil"/>
              <w:right w:val="nil"/>
            </w:tcBorders>
            <w:shd w:val="clear" w:color="auto" w:fill="215868" w:themeFill="accent5" w:themeFillShade="80"/>
          </w:tcPr>
          <w:p w:rsidR="008C500E" w:rsidRPr="002A532C" w:rsidRDefault="008C500E" w:rsidP="008C500E">
            <w:pPr>
              <w:rPr>
                <w:lang w:eastAsia="fr-FR"/>
              </w:rPr>
            </w:pPr>
          </w:p>
        </w:tc>
        <w:tc>
          <w:tcPr>
            <w:tcW w:w="283" w:type="dxa"/>
            <w:tcBorders>
              <w:top w:val="nil"/>
              <w:left w:val="nil"/>
              <w:bottom w:val="nil"/>
              <w:right w:val="nil"/>
            </w:tcBorders>
            <w:shd w:val="clear" w:color="auto" w:fill="215868" w:themeFill="accent5" w:themeFillShade="80"/>
          </w:tcPr>
          <w:p w:rsidR="008C500E" w:rsidRPr="002A532C" w:rsidRDefault="008C500E" w:rsidP="008C500E">
            <w:pPr>
              <w:rPr>
                <w:lang w:eastAsia="fr-FR"/>
              </w:rPr>
            </w:pPr>
          </w:p>
        </w:tc>
      </w:tr>
    </w:tbl>
    <w:p w:rsidR="00164A1B" w:rsidRDefault="00164A1B"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C74B3B" w:rsidRDefault="005C61C6" w:rsidP="003A5408">
            <w:pPr>
              <w:ind w:left="150"/>
              <w:rPr>
                <w:sz w:val="18"/>
                <w:szCs w:val="18"/>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vAlign w:val="center"/>
          </w:tcPr>
          <w:p w:rsidR="005C61C6" w:rsidRPr="00037EAD" w:rsidRDefault="005C61C6" w:rsidP="003A5408">
            <w:pPr>
              <w:ind w:left="150"/>
              <w:rPr>
                <w:b/>
                <w:sz w:val="18"/>
                <w:szCs w:val="18"/>
                <w:lang w:eastAsia="fr-FR"/>
              </w:rPr>
            </w:pPr>
            <w:r w:rsidRPr="00037EAD">
              <w:rPr>
                <w:b/>
                <w:sz w:val="18"/>
                <w:szCs w:val="18"/>
                <w:lang w:eastAsia="fr-FR"/>
              </w:rPr>
              <w:t>Observations :</w:t>
            </w:r>
          </w:p>
          <w:p w:rsidR="005C61C6" w:rsidRPr="00C74B3B" w:rsidRDefault="005C61C6" w:rsidP="003A5408">
            <w:pPr>
              <w:ind w:left="137"/>
              <w:rPr>
                <w:sz w:val="18"/>
                <w:szCs w:val="18"/>
                <w:lang w:eastAsia="fr-FR"/>
              </w:rPr>
            </w:pPr>
            <w:r w:rsidRPr="005C61C6">
              <w:rPr>
                <w:sz w:val="18"/>
                <w:szCs w:val="18"/>
                <w:lang w:eastAsia="fr-FR"/>
              </w:rPr>
              <w:t xml:space="preserve">Comme tous les plans d'eau et, de façon générale, tous les secteurs en contrebas, le site recueille chaque année une quantité non-négligeable de détritus composés essentiellement d'emballages, carton, sacs plastiques ou autre, jetés </w:t>
            </w:r>
            <w:proofErr w:type="spellStart"/>
            <w:r w:rsidRPr="005C61C6">
              <w:rPr>
                <w:sz w:val="18"/>
                <w:szCs w:val="18"/>
                <w:lang w:eastAsia="fr-FR"/>
              </w:rPr>
              <w:t>volontairemnet</w:t>
            </w:r>
            <w:proofErr w:type="spellEnd"/>
            <w:r w:rsidRPr="005C61C6">
              <w:rPr>
                <w:sz w:val="18"/>
                <w:szCs w:val="18"/>
                <w:lang w:eastAsia="fr-FR"/>
              </w:rPr>
              <w:t xml:space="preserve"> et surtout entraînés par les vents violents depuis la décharge à ciel ouverts situés sur les hauteurs avoisinantes, à moins d'1 kilomètre du village. Un minimum d`entretien périodique et de nettoyage du bassin dans sa partie sud serait souhaitable d'un strict point de vue esthétique car le site reçoit chaque année la visite de nombreux groupes scolaires et universitaires ainsi que des stagiaires étrangers (notamment provenant du laboratoire Arago-Paris VI).</w:t>
            </w: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2A532C" w:rsidRDefault="005C61C6" w:rsidP="003A5408">
            <w:pPr>
              <w:rPr>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bl>
    <w:p w:rsidR="005C61C6" w:rsidRDefault="005C61C6" w:rsidP="002A532C"/>
    <w:p w:rsidR="00941B10" w:rsidRDefault="00164A1B" w:rsidP="0099219C">
      <w:pPr>
        <w:spacing w:after="200" w:line="276" w:lineRule="auto"/>
      </w:pPr>
      <w:r>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202AD5" w:rsidRPr="002A532C" w:rsidTr="00202AD5">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202AD5" w:rsidRPr="002A532C" w:rsidRDefault="00202AD5" w:rsidP="005635F3">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Pr>
                <w:rFonts w:ascii="Arial Black" w:hAnsi="Arial Black"/>
                <w:b/>
                <w:color w:val="FFFFFF" w:themeColor="background1"/>
                <w:sz w:val="44"/>
                <w:szCs w:val="44"/>
                <w:lang w:eastAsia="fr-FR"/>
              </w:rPr>
              <w:t>1</w:t>
            </w:r>
            <w:r w:rsidR="005635F3">
              <w:rPr>
                <w:rFonts w:ascii="Arial Black" w:hAnsi="Arial Black"/>
                <w:b/>
                <w:color w:val="FFFFFF" w:themeColor="background1"/>
                <w:sz w:val="44"/>
                <w:szCs w:val="44"/>
                <w:lang w:eastAsia="fr-FR"/>
              </w:rPr>
              <w:t>0</w:t>
            </w:r>
          </w:p>
        </w:tc>
        <w:tc>
          <w:tcPr>
            <w:tcW w:w="9175" w:type="dxa"/>
            <w:gridSpan w:val="21"/>
            <w:tcBorders>
              <w:top w:val="nil"/>
              <w:left w:val="nil"/>
              <w:bottom w:val="nil"/>
              <w:right w:val="nil"/>
            </w:tcBorders>
            <w:shd w:val="clear" w:color="auto" w:fill="215868" w:themeFill="accent5" w:themeFillShade="80"/>
            <w:vAlign w:val="center"/>
          </w:tcPr>
          <w:p w:rsidR="00202AD5" w:rsidRPr="002A532C" w:rsidRDefault="00C67C61" w:rsidP="00202AD5">
            <w:pPr>
              <w:jc w:val="center"/>
              <w:rPr>
                <w:rFonts w:ascii="Arial Black" w:hAnsi="Arial Black"/>
                <w:color w:val="FFFFFF" w:themeColor="background1"/>
                <w:sz w:val="44"/>
                <w:szCs w:val="44"/>
                <w:lang w:eastAsia="fr-FR"/>
              </w:rPr>
            </w:pPr>
            <w:r w:rsidRPr="00C67C61">
              <w:rPr>
                <w:rFonts w:ascii="Arial Black" w:hAnsi="Arial Black"/>
                <w:color w:val="FFFFFF" w:themeColor="background1"/>
                <w:sz w:val="44"/>
                <w:szCs w:val="44"/>
                <w:lang w:eastAsia="fr-FR"/>
              </w:rPr>
              <w:t>Restaurer la mare</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rFonts w:ascii="Arial Black" w:hAnsi="Arial Black"/>
                <w:color w:val="FFFFFF" w:themeColor="background1"/>
                <w:sz w:val="44"/>
                <w:szCs w:val="44"/>
                <w:lang w:eastAsia="fr-FR"/>
              </w:rPr>
            </w:pPr>
          </w:p>
        </w:tc>
      </w:tr>
      <w:tr w:rsidR="00202AD5"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202AD5" w:rsidRPr="002A532C" w:rsidRDefault="00202AD5" w:rsidP="00202AD5">
            <w:pPr>
              <w:jc w:val="center"/>
              <w:rPr>
                <w:sz w:val="20"/>
                <w:szCs w:val="20"/>
                <w:lang w:eastAsia="fr-FR"/>
              </w:rPr>
            </w:pPr>
          </w:p>
        </w:tc>
        <w:tc>
          <w:tcPr>
            <w:tcW w:w="1838" w:type="dxa"/>
            <w:gridSpan w:val="3"/>
            <w:tcBorders>
              <w:top w:val="nil"/>
              <w:left w:val="nil"/>
              <w:right w:val="nil"/>
            </w:tcBorders>
            <w:shd w:val="clear" w:color="auto" w:fill="auto"/>
            <w:vAlign w:val="center"/>
          </w:tcPr>
          <w:p w:rsidR="00202AD5" w:rsidRPr="00D5772C" w:rsidRDefault="00202AD5" w:rsidP="00202AD5">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202AD5" w:rsidRPr="002A532C" w:rsidRDefault="00DD1822" w:rsidP="00DD1822">
            <w:pPr>
              <w:ind w:left="137"/>
              <w:rPr>
                <w:sz w:val="20"/>
                <w:szCs w:val="20"/>
                <w:lang w:eastAsia="fr-FR"/>
              </w:rPr>
            </w:pPr>
            <w:r>
              <w:rPr>
                <w:sz w:val="20"/>
                <w:szCs w:val="20"/>
                <w:lang w:eastAsia="fr-FR"/>
              </w:rPr>
              <w:t>Identifier la pertinence d’une éventuelle action de restauration de la mare</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r>
              <w:rPr>
                <w:lang w:eastAsia="fr-FR"/>
              </w:rPr>
              <w:t>O, …</w:t>
            </w:r>
          </w:p>
        </w:tc>
        <w:tc>
          <w:tcPr>
            <w:tcW w:w="283" w:type="dxa"/>
            <w:vMerge w:val="restart"/>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DD1822" w:rsidP="00DD1822">
            <w:pPr>
              <w:ind w:left="137"/>
              <w:rPr>
                <w:sz w:val="20"/>
                <w:szCs w:val="20"/>
                <w:lang w:eastAsia="fr-FR"/>
              </w:rPr>
            </w:pPr>
            <w:r>
              <w:rPr>
                <w:sz w:val="20"/>
                <w:szCs w:val="20"/>
                <w:lang w:eastAsia="fr-FR"/>
              </w:rPr>
              <w:t xml:space="preserve">Réaliser un cahier des charges </w:t>
            </w:r>
            <w:r w:rsidRPr="00DD1822">
              <w:rPr>
                <w:b/>
                <w:sz w:val="20"/>
                <w:szCs w:val="20"/>
                <w:lang w:eastAsia="fr-FR"/>
              </w:rPr>
              <w:t xml:space="preserve">SI </w:t>
            </w:r>
            <w:r>
              <w:rPr>
                <w:sz w:val="20"/>
                <w:szCs w:val="20"/>
                <w:lang w:eastAsia="fr-FR"/>
              </w:rPr>
              <w:t>l’action 1 le détermine</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3</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DD1822" w:rsidP="00DD1822">
            <w:pPr>
              <w:ind w:left="137"/>
              <w:rPr>
                <w:sz w:val="20"/>
                <w:szCs w:val="20"/>
                <w:lang w:eastAsia="fr-FR"/>
              </w:rPr>
            </w:pPr>
            <w:r>
              <w:rPr>
                <w:sz w:val="20"/>
                <w:szCs w:val="20"/>
                <w:lang w:eastAsia="fr-FR"/>
              </w:rPr>
              <w:t xml:space="preserve">Réaliser la restauration de la mare </w:t>
            </w:r>
            <w:r w:rsidRPr="00DD1822">
              <w:rPr>
                <w:b/>
                <w:sz w:val="20"/>
                <w:szCs w:val="20"/>
                <w:lang w:eastAsia="fr-FR"/>
              </w:rPr>
              <w:t xml:space="preserve">SI </w:t>
            </w:r>
            <w:r>
              <w:rPr>
                <w:sz w:val="20"/>
                <w:szCs w:val="20"/>
                <w:lang w:eastAsia="fr-FR"/>
              </w:rPr>
              <w:t>l’action 1 le détermine</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202AD5" w:rsidP="00DD1822">
            <w:pPr>
              <w:ind w:left="137"/>
              <w:rPr>
                <w:sz w:val="20"/>
                <w:szCs w:val="20"/>
                <w:lang w:eastAsia="fr-FR"/>
              </w:rPr>
            </w:pP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202AD5" w:rsidP="00DD1822">
            <w:pPr>
              <w:ind w:left="137"/>
              <w:rPr>
                <w:sz w:val="20"/>
                <w:szCs w:val="20"/>
                <w:lang w:eastAsia="fr-FR"/>
              </w:rPr>
            </w:pP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4169E0">
        <w:trPr>
          <w:trHeight w:val="225"/>
          <w:jc w:val="center"/>
        </w:trPr>
        <w:tc>
          <w:tcPr>
            <w:tcW w:w="289" w:type="dxa"/>
            <w:tcBorders>
              <w:top w:val="nil"/>
              <w:left w:val="nil"/>
              <w:bottom w:val="nil"/>
              <w:right w:val="nil"/>
            </w:tcBorders>
            <w:shd w:val="clear" w:color="auto" w:fill="auto"/>
          </w:tcPr>
          <w:p w:rsidR="00202AD5" w:rsidRPr="002A532C" w:rsidRDefault="00202AD5" w:rsidP="00202AD5">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202AD5" w:rsidRPr="002A532C" w:rsidRDefault="00202AD5" w:rsidP="00202AD5">
            <w:pPr>
              <w:jc w:val="center"/>
              <w:rPr>
                <w:b/>
                <w:color w:val="FFFFFF" w:themeColor="background1"/>
                <w:lang w:eastAsia="fr-FR"/>
              </w:rPr>
            </w:pPr>
          </w:p>
        </w:tc>
        <w:tc>
          <w:tcPr>
            <w:tcW w:w="283" w:type="dxa"/>
            <w:tcBorders>
              <w:top w:val="nil"/>
              <w:left w:val="nil"/>
              <w:bottom w:val="nil"/>
              <w:right w:val="nil"/>
            </w:tcBorders>
            <w:shd w:val="clear" w:color="auto" w:fill="auto"/>
          </w:tcPr>
          <w:p w:rsidR="00202AD5" w:rsidRPr="002A532C" w:rsidRDefault="00202AD5" w:rsidP="00202AD5">
            <w:pPr>
              <w:rPr>
                <w:lang w:eastAsia="fr-FR"/>
              </w:rPr>
            </w:pPr>
          </w:p>
        </w:tc>
      </w:tr>
      <w:tr w:rsidR="00202AD5"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202AD5" w:rsidRPr="002A532C" w:rsidRDefault="00202AD5" w:rsidP="00202AD5">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1" w:type="dxa"/>
            <w:gridSpan w:val="3"/>
            <w:vMerge w:val="restart"/>
            <w:tcBorders>
              <w:top w:val="nil"/>
              <w:left w:val="nil"/>
            </w:tcBorders>
            <w:vAlign w:val="center"/>
          </w:tcPr>
          <w:p w:rsidR="00202AD5" w:rsidRPr="002A532C" w:rsidRDefault="00202AD5" w:rsidP="00202AD5">
            <w:pPr>
              <w:jc w:val="center"/>
              <w:rPr>
                <w:b/>
                <w:noProof/>
                <w:lang w:eastAsia="fr-FR"/>
              </w:rPr>
            </w:pPr>
            <w:r w:rsidRPr="002A532C">
              <w:rPr>
                <w:b/>
                <w:noProof/>
                <w:lang w:eastAsia="fr-FR"/>
              </w:rPr>
              <w:drawing>
                <wp:inline distT="0" distB="0" distL="0" distR="0">
                  <wp:extent cx="621743" cy="340744"/>
                  <wp:effectExtent l="19050" t="0" r="6907" b="0"/>
                  <wp:docPr id="79"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202AD5" w:rsidRPr="002A532C" w:rsidRDefault="00202AD5" w:rsidP="00202AD5">
            <w:pPr>
              <w:jc w:val="center"/>
              <w:rPr>
                <w:b/>
                <w:lang w:eastAsia="fr-FR"/>
              </w:rPr>
            </w:pPr>
            <w:r w:rsidRPr="002A532C">
              <w:rPr>
                <w:b/>
                <w:lang w:eastAsia="fr-FR"/>
              </w:rPr>
              <w:t>OUI</w:t>
            </w:r>
          </w:p>
          <w:p w:rsidR="00202AD5" w:rsidRPr="002A532C" w:rsidRDefault="00202AD5" w:rsidP="00202AD5">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202AD5" w:rsidRPr="002A532C" w:rsidRDefault="00DD1822" w:rsidP="00202AD5">
            <w:pPr>
              <w:jc w:val="center"/>
              <w:rPr>
                <w:b/>
                <w:lang w:eastAsia="fr-FR"/>
              </w:rPr>
            </w:pPr>
            <w:r>
              <w:object w:dxaOrig="1335" w:dyaOrig="1095">
                <v:shape id="_x0000_i1052" type="#_x0000_t75" style="width:67.5pt;height:56.25pt" o:ole="">
                  <v:imagedata r:id="rId132" o:title=""/>
                </v:shape>
                <o:OLEObject Type="Embed" ProgID="PBrush" ShapeID="_x0000_i1052" DrawAspect="Content" ObjectID="_1451832472" r:id="rId153"/>
              </w:object>
            </w:r>
          </w:p>
        </w:tc>
        <w:tc>
          <w:tcPr>
            <w:tcW w:w="1211"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202AD5" w:rsidRPr="002A532C" w:rsidRDefault="00202AD5" w:rsidP="00202AD5">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1" w:type="dxa"/>
            <w:gridSpan w:val="3"/>
            <w:vMerge/>
            <w:tcBorders>
              <w:left w:val="nil"/>
            </w:tcBorders>
            <w:vAlign w:val="center"/>
          </w:tcPr>
          <w:p w:rsidR="00202AD5" w:rsidRPr="002A532C" w:rsidRDefault="00202AD5" w:rsidP="00202AD5">
            <w:pPr>
              <w:jc w:val="center"/>
              <w:rPr>
                <w:b/>
                <w:lang w:eastAsia="fr-FR"/>
              </w:rPr>
            </w:pPr>
          </w:p>
        </w:tc>
        <w:tc>
          <w:tcPr>
            <w:tcW w:w="723" w:type="dxa"/>
            <w:gridSpan w:val="3"/>
            <w:vMerge/>
            <w:vAlign w:val="center"/>
          </w:tcPr>
          <w:p w:rsidR="00202AD5" w:rsidRPr="002A532C" w:rsidRDefault="00202AD5" w:rsidP="00202AD5">
            <w:pPr>
              <w:jc w:val="center"/>
              <w:rPr>
                <w:b/>
                <w:lang w:eastAsia="fr-FR"/>
              </w:rPr>
            </w:pP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58800" cy="546100"/>
                  <wp:effectExtent l="0" t="0" r="0" b="0"/>
                  <wp:docPr id="82"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11175" cy="508000"/>
                  <wp:effectExtent l="19050" t="0" r="3175" b="0"/>
                  <wp:docPr id="83"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463550" cy="584200"/>
                  <wp:effectExtent l="19050" t="0" r="0" b="0"/>
                  <wp:docPr id="84"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74675" cy="571500"/>
                  <wp:effectExtent l="19050" t="0" r="0" b="0"/>
                  <wp:docPr id="85"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01650" cy="482600"/>
                  <wp:effectExtent l="19050" t="0" r="0" b="0"/>
                  <wp:docPr id="86"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lang w:eastAsia="fr-FR"/>
              </w:rPr>
            </w:pPr>
          </w:p>
        </w:tc>
        <w:tc>
          <w:tcPr>
            <w:tcW w:w="1559" w:type="dxa"/>
            <w:gridSpan w:val="4"/>
            <w:tcBorders>
              <w:left w:val="nil"/>
            </w:tcBorders>
            <w:shd w:val="clear" w:color="auto" w:fill="auto"/>
            <w:vAlign w:val="center"/>
          </w:tcPr>
          <w:p w:rsidR="00202AD5" w:rsidRPr="002A532C" w:rsidRDefault="00202AD5" w:rsidP="00202AD5">
            <w:pPr>
              <w:jc w:val="center"/>
              <w:rPr>
                <w:b/>
                <w:lang w:eastAsia="fr-FR"/>
              </w:rPr>
            </w:pPr>
            <w:r w:rsidRPr="002A532C">
              <w:rPr>
                <w:b/>
                <w:noProof/>
                <w:lang w:eastAsia="fr-FR"/>
              </w:rPr>
              <w:drawing>
                <wp:inline distT="0" distB="0" distL="0" distR="0">
                  <wp:extent cx="290232" cy="250685"/>
                  <wp:effectExtent l="19050" t="0" r="0" b="0"/>
                  <wp:docPr id="87"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202AD5" w:rsidRDefault="00202AD5" w:rsidP="00202AD5">
            <w:pPr>
              <w:jc w:val="center"/>
              <w:rPr>
                <w:b/>
                <w:sz w:val="16"/>
                <w:szCs w:val="16"/>
                <w:lang w:eastAsia="fr-FR"/>
              </w:rPr>
            </w:pPr>
            <w:r>
              <w:rPr>
                <w:b/>
                <w:lang w:eastAsia="fr-FR"/>
              </w:rPr>
              <w:t>NON</w:t>
            </w:r>
          </w:p>
          <w:p w:rsidR="00202AD5" w:rsidRPr="002A532C" w:rsidRDefault="00202AD5" w:rsidP="00202AD5">
            <w:pPr>
              <w:jc w:val="center"/>
              <w:rPr>
                <w:b/>
                <w:lang w:eastAsia="fr-FR"/>
              </w:rPr>
            </w:pPr>
            <w:r w:rsidRPr="002A532C">
              <w:rPr>
                <w:b/>
                <w:sz w:val="16"/>
                <w:szCs w:val="16"/>
                <w:lang w:eastAsia="fr-FR"/>
              </w:rPr>
              <w:t>0%</w:t>
            </w: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ign w:val="center"/>
          </w:tcPr>
          <w:p w:rsidR="00202AD5" w:rsidRPr="002A532C" w:rsidRDefault="00202AD5" w:rsidP="00202AD5">
            <w:pPr>
              <w:jc w:val="center"/>
              <w:rPr>
                <w:lang w:eastAsia="fr-FR"/>
              </w:rPr>
            </w:pPr>
          </w:p>
        </w:tc>
        <w:tc>
          <w:tcPr>
            <w:tcW w:w="1211" w:type="dxa"/>
            <w:gridSpan w:val="2"/>
            <w:vMerge/>
            <w:vAlign w:val="center"/>
          </w:tcPr>
          <w:p w:rsidR="00202AD5" w:rsidRPr="002A532C" w:rsidRDefault="00202AD5" w:rsidP="00202AD5">
            <w:pPr>
              <w:jc w:val="center"/>
              <w:rPr>
                <w:lang w:eastAsia="fr-FR"/>
              </w:rPr>
            </w:pPr>
          </w:p>
        </w:tc>
        <w:tc>
          <w:tcPr>
            <w:tcW w:w="1212" w:type="dxa"/>
            <w:gridSpan w:val="3"/>
            <w:vMerge/>
            <w:vAlign w:val="center"/>
          </w:tcPr>
          <w:p w:rsidR="00202AD5" w:rsidRPr="002A532C" w:rsidRDefault="00202AD5" w:rsidP="00202AD5">
            <w:pPr>
              <w:jc w:val="center"/>
              <w:rPr>
                <w:lang w:eastAsia="fr-FR"/>
              </w:rPr>
            </w:pPr>
          </w:p>
        </w:tc>
        <w:tc>
          <w:tcPr>
            <w:tcW w:w="1211" w:type="dxa"/>
            <w:gridSpan w:val="3"/>
            <w:vMerge/>
            <w:vAlign w:val="center"/>
          </w:tcPr>
          <w:p w:rsidR="00202AD5" w:rsidRPr="002A532C" w:rsidRDefault="00202AD5" w:rsidP="00202AD5">
            <w:pPr>
              <w:jc w:val="center"/>
              <w:rPr>
                <w:lang w:eastAsia="fr-FR"/>
              </w:rPr>
            </w:pPr>
          </w:p>
        </w:tc>
        <w:tc>
          <w:tcPr>
            <w:tcW w:w="1212" w:type="dxa"/>
            <w:gridSpan w:val="2"/>
            <w:vMerge/>
            <w:tcBorders>
              <w:right w:val="nil"/>
            </w:tcBorders>
            <w:vAlign w:val="center"/>
          </w:tcPr>
          <w:p w:rsidR="00202AD5" w:rsidRPr="002A532C" w:rsidRDefault="00202AD5" w:rsidP="00202AD5">
            <w:pPr>
              <w:jc w:val="center"/>
              <w:rPr>
                <w:lang w:eastAsia="fr-FR"/>
              </w:rPr>
            </w:pP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9" w:type="dxa"/>
            <w:gridSpan w:val="4"/>
            <w:tcBorders>
              <w:left w:val="nil"/>
            </w:tcBorders>
            <w:shd w:val="clear" w:color="auto" w:fill="auto"/>
            <w:vAlign w:val="center"/>
          </w:tcPr>
          <w:p w:rsidR="00202AD5" w:rsidRPr="002A532C" w:rsidRDefault="00202AD5" w:rsidP="00202AD5">
            <w:pPr>
              <w:jc w:val="center"/>
              <w:rPr>
                <w:b/>
                <w:noProof/>
                <w:lang w:eastAsia="fr-FR"/>
              </w:rPr>
            </w:pPr>
            <w:r>
              <w:rPr>
                <w:b/>
                <w:noProof/>
                <w:lang w:eastAsia="fr-FR"/>
              </w:rPr>
              <w:drawing>
                <wp:inline distT="0" distB="0" distL="0" distR="0">
                  <wp:extent cx="303680" cy="303680"/>
                  <wp:effectExtent l="19050" t="0" r="1120" b="0"/>
                  <wp:docPr id="88"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202AD5" w:rsidRPr="002A532C" w:rsidRDefault="00202AD5" w:rsidP="00202AD5">
            <w:pPr>
              <w:jc w:val="center"/>
              <w:rPr>
                <w:b/>
                <w:lang w:eastAsia="fr-FR"/>
              </w:rPr>
            </w:pPr>
            <w:r w:rsidRPr="002A532C">
              <w:rPr>
                <w:b/>
                <w:lang w:eastAsia="fr-FR"/>
              </w:rPr>
              <w:t>OUI</w:t>
            </w:r>
          </w:p>
          <w:p w:rsidR="00202AD5" w:rsidRPr="002A532C" w:rsidRDefault="00202AD5" w:rsidP="00202AD5">
            <w:pPr>
              <w:jc w:val="center"/>
              <w:rPr>
                <w:b/>
                <w:noProof/>
                <w:lang w:eastAsia="fr-FR"/>
              </w:rPr>
            </w:pPr>
            <w:r w:rsidRPr="002A532C">
              <w:rPr>
                <w:b/>
                <w:sz w:val="16"/>
                <w:szCs w:val="16"/>
                <w:lang w:eastAsia="fr-FR"/>
              </w:rPr>
              <w:t>100%</w:t>
            </w: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ign w:val="center"/>
          </w:tcPr>
          <w:p w:rsidR="00202AD5" w:rsidRPr="002A532C" w:rsidRDefault="00202AD5" w:rsidP="00202AD5">
            <w:pPr>
              <w:jc w:val="center"/>
              <w:rPr>
                <w:lang w:eastAsia="fr-FR"/>
              </w:rPr>
            </w:pPr>
          </w:p>
        </w:tc>
        <w:tc>
          <w:tcPr>
            <w:tcW w:w="1211" w:type="dxa"/>
            <w:gridSpan w:val="2"/>
            <w:vMerge/>
            <w:vAlign w:val="center"/>
          </w:tcPr>
          <w:p w:rsidR="00202AD5" w:rsidRPr="002A532C" w:rsidRDefault="00202AD5" w:rsidP="00202AD5">
            <w:pPr>
              <w:jc w:val="center"/>
              <w:rPr>
                <w:lang w:eastAsia="fr-FR"/>
              </w:rPr>
            </w:pPr>
          </w:p>
        </w:tc>
        <w:tc>
          <w:tcPr>
            <w:tcW w:w="1212" w:type="dxa"/>
            <w:gridSpan w:val="3"/>
            <w:vMerge/>
            <w:vAlign w:val="center"/>
          </w:tcPr>
          <w:p w:rsidR="00202AD5" w:rsidRPr="002A532C" w:rsidRDefault="00202AD5" w:rsidP="00202AD5">
            <w:pPr>
              <w:jc w:val="center"/>
              <w:rPr>
                <w:lang w:eastAsia="fr-FR"/>
              </w:rPr>
            </w:pPr>
          </w:p>
        </w:tc>
        <w:tc>
          <w:tcPr>
            <w:tcW w:w="1211" w:type="dxa"/>
            <w:gridSpan w:val="3"/>
            <w:vMerge/>
            <w:vAlign w:val="center"/>
          </w:tcPr>
          <w:p w:rsidR="00202AD5" w:rsidRPr="002A532C" w:rsidRDefault="00202AD5" w:rsidP="00202AD5">
            <w:pPr>
              <w:jc w:val="center"/>
              <w:rPr>
                <w:lang w:eastAsia="fr-FR"/>
              </w:rPr>
            </w:pPr>
          </w:p>
        </w:tc>
        <w:tc>
          <w:tcPr>
            <w:tcW w:w="1212" w:type="dxa"/>
            <w:gridSpan w:val="2"/>
            <w:vMerge/>
            <w:tcBorders>
              <w:right w:val="nil"/>
            </w:tcBorders>
            <w:vAlign w:val="center"/>
          </w:tcPr>
          <w:p w:rsidR="00202AD5" w:rsidRPr="002A532C" w:rsidRDefault="00202AD5" w:rsidP="00202AD5">
            <w:pPr>
              <w:jc w:val="center"/>
              <w:rPr>
                <w:lang w:eastAsia="fr-FR"/>
              </w:rPr>
            </w:pP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213"/>
          <w:jc w:val="center"/>
        </w:trPr>
        <w:tc>
          <w:tcPr>
            <w:tcW w:w="289" w:type="dxa"/>
            <w:tcBorders>
              <w:top w:val="nil"/>
              <w:left w:val="nil"/>
              <w:bottom w:val="nil"/>
              <w:right w:val="nil"/>
            </w:tcBorders>
            <w:shd w:val="clear" w:color="auto" w:fill="FFFFFF" w:themeFill="background1"/>
          </w:tcPr>
          <w:p w:rsidR="00202AD5" w:rsidRPr="002A532C" w:rsidRDefault="00202AD5" w:rsidP="00202AD5">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202AD5" w:rsidRPr="002A532C" w:rsidRDefault="00202AD5" w:rsidP="00202AD5">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202AD5" w:rsidRPr="002A532C" w:rsidRDefault="00202AD5" w:rsidP="00202AD5">
            <w:pPr>
              <w:rPr>
                <w:sz w:val="16"/>
                <w:szCs w:val="16"/>
                <w:lang w:eastAsia="fr-FR"/>
              </w:rPr>
            </w:pPr>
          </w:p>
        </w:tc>
      </w:tr>
      <w:tr w:rsidR="00A072CF" w:rsidRPr="002A532C" w:rsidTr="00202AD5">
        <w:trPr>
          <w:trHeight w:val="20"/>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A072CF" w:rsidRPr="002A532C" w:rsidRDefault="00A072CF" w:rsidP="00A072CF">
            <w:pPr>
              <w:ind w:left="113" w:right="113"/>
              <w:jc w:val="center"/>
              <w:rPr>
                <w:b/>
                <w:color w:val="FFFFFF" w:themeColor="background1"/>
                <w:sz w:val="28"/>
                <w:szCs w:val="28"/>
                <w:lang w:eastAsia="fr-FR"/>
              </w:rPr>
            </w:pPr>
            <w:r w:rsidRPr="002A532C">
              <w:rPr>
                <w:b/>
                <w:color w:val="FFFFFF" w:themeColor="background1"/>
                <w:sz w:val="28"/>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A072CF" w:rsidRPr="00281108" w:rsidRDefault="00A072CF" w:rsidP="00A072CF">
            <w:pPr>
              <w:jc w:val="center"/>
              <w:rPr>
                <w:b/>
                <w:color w:val="FFFFFF" w:themeColor="background1"/>
                <w:sz w:val="20"/>
                <w:szCs w:val="20"/>
                <w:lang w:eastAsia="fr-FR"/>
              </w:rPr>
            </w:pPr>
            <w:r w:rsidRPr="00281108">
              <w:rPr>
                <w:b/>
                <w:color w:val="FFFFFF" w:themeColor="background1"/>
                <w:sz w:val="20"/>
                <w:szCs w:val="20"/>
                <w:lang w:eastAsia="fr-FR"/>
              </w:rPr>
              <w:t>Priorité</w:t>
            </w:r>
          </w:p>
          <w:p w:rsidR="00A072CF" w:rsidRPr="002A532C" w:rsidRDefault="00A072CF" w:rsidP="00A072CF">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1</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2</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3</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4</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5</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6</w:t>
            </w:r>
          </w:p>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DD1822">
        <w:trPr>
          <w:trHeight w:val="2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1</w:t>
            </w:r>
          </w:p>
        </w:tc>
        <w:tc>
          <w:tcPr>
            <w:tcW w:w="921" w:type="dxa"/>
            <w:gridSpan w:val="5"/>
            <w:tcBorders>
              <w:top w:val="nil"/>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r w:rsidR="0046121F">
              <w:rPr>
                <w:rFonts w:ascii="Arial Black" w:hAnsi="Arial Black"/>
                <w:b/>
                <w:sz w:val="16"/>
                <w:szCs w:val="16"/>
                <w:lang w:eastAsia="fr-FR"/>
              </w:rPr>
              <w:t>/2</w:t>
            </w:r>
          </w:p>
        </w:tc>
        <w:tc>
          <w:tcPr>
            <w:tcW w:w="954" w:type="dxa"/>
            <w:vMerge w:val="restart"/>
            <w:tcBorders>
              <w:top w:val="nil"/>
              <w:left w:val="single" w:sz="4" w:space="0" w:color="auto"/>
              <w:bottom w:val="single" w:sz="4" w:space="0" w:color="auto"/>
              <w:right w:val="single" w:sz="4" w:space="0" w:color="auto"/>
            </w:tcBorders>
            <w:vAlign w:val="center"/>
          </w:tcPr>
          <w:p w:rsidR="00A072CF" w:rsidRPr="002A532C" w:rsidRDefault="00A072CF" w:rsidP="00A072CF">
            <w:pPr>
              <w:ind w:left="-103"/>
              <w:jc w:val="center"/>
              <w:rPr>
                <w:lang w:eastAsia="fr-FR"/>
              </w:rPr>
            </w:pPr>
            <w:r w:rsidRPr="002A532C">
              <w:rPr>
                <w:noProof/>
                <w:lang w:eastAsia="fr-FR"/>
              </w:rPr>
              <w:drawing>
                <wp:inline distT="0" distB="0" distL="0" distR="0">
                  <wp:extent cx="491589" cy="491589"/>
                  <wp:effectExtent l="19050" t="0" r="3711" b="0"/>
                  <wp:docPr id="795"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2"/>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4" w:type="dxa"/>
            <w:tcBorders>
              <w:top w:val="nil"/>
              <w:right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BF0012">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2</w:t>
            </w:r>
          </w:p>
        </w:tc>
        <w:tc>
          <w:tcPr>
            <w:tcW w:w="921" w:type="dxa"/>
            <w:gridSpan w:val="5"/>
            <w:tcBorders>
              <w:left w:val="single" w:sz="4" w:space="0" w:color="auto"/>
              <w:right w:val="single" w:sz="4" w:space="0" w:color="auto"/>
            </w:tcBorders>
            <w:vAlign w:val="center"/>
          </w:tcPr>
          <w:p w:rsidR="00A072CF" w:rsidRPr="002A532C" w:rsidRDefault="0046121F" w:rsidP="00A072CF">
            <w:pPr>
              <w:jc w:val="center"/>
              <w:rPr>
                <w:rFonts w:ascii="Arial Black" w:hAnsi="Arial Black"/>
                <w:b/>
                <w:sz w:val="16"/>
                <w:szCs w:val="16"/>
                <w:lang w:eastAsia="fr-FR"/>
              </w:rPr>
            </w:pPr>
            <w:r>
              <w:rPr>
                <w:rFonts w:ascii="Arial Black" w:hAnsi="Arial Black"/>
                <w:b/>
                <w:sz w:val="16"/>
                <w:szCs w:val="16"/>
                <w:lang w:eastAsia="fr-FR"/>
              </w:rPr>
              <w:t>2/2</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DD1822"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3" w:type="dxa"/>
            <w:gridSpan w:val="3"/>
            <w:shd w:val="clear" w:color="auto" w:fill="BFBFBF" w:themeFill="background1" w:themeFillShade="BF"/>
            <w:vAlign w:val="center"/>
          </w:tcPr>
          <w:p w:rsidR="00A072CF" w:rsidRPr="002A532C" w:rsidRDefault="00DD1822"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4" w:type="dxa"/>
            <w:tcBorders>
              <w:right w:val="nil"/>
            </w:tcBorders>
            <w:shd w:val="clear" w:color="auto" w:fill="BFBFBF" w:themeFill="background1" w:themeFillShade="BF"/>
            <w:vAlign w:val="center"/>
          </w:tcPr>
          <w:p w:rsidR="00A072CF" w:rsidRPr="002A532C" w:rsidRDefault="00DD1822"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BF0012">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3</w:t>
            </w:r>
          </w:p>
        </w:tc>
        <w:tc>
          <w:tcPr>
            <w:tcW w:w="921" w:type="dxa"/>
            <w:gridSpan w:val="5"/>
            <w:tcBorders>
              <w:left w:val="single" w:sz="4" w:space="0" w:color="auto"/>
              <w:right w:val="single" w:sz="4" w:space="0" w:color="auto"/>
            </w:tcBorders>
            <w:vAlign w:val="center"/>
          </w:tcPr>
          <w:p w:rsidR="00A072CF" w:rsidRPr="002A532C" w:rsidRDefault="0046121F" w:rsidP="00A072CF">
            <w:pPr>
              <w:jc w:val="center"/>
              <w:rPr>
                <w:rFonts w:ascii="Arial Black" w:hAnsi="Arial Black"/>
                <w:b/>
                <w:sz w:val="16"/>
                <w:szCs w:val="16"/>
                <w:lang w:eastAsia="fr-FR"/>
              </w:rPr>
            </w:pPr>
            <w:r>
              <w:rPr>
                <w:rFonts w:ascii="Arial Black" w:hAnsi="Arial Black"/>
                <w:b/>
                <w:sz w:val="16"/>
                <w:szCs w:val="16"/>
                <w:lang w:eastAsia="fr-FR"/>
              </w:rPr>
              <w:t>3/3</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DD1822"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3" w:type="dxa"/>
            <w:gridSpan w:val="3"/>
            <w:shd w:val="clear" w:color="auto" w:fill="BFBFBF" w:themeFill="background1" w:themeFillShade="BF"/>
            <w:vAlign w:val="center"/>
          </w:tcPr>
          <w:p w:rsidR="00A072CF" w:rsidRPr="002A532C" w:rsidRDefault="00DD1822"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4" w:type="dxa"/>
            <w:tcBorders>
              <w:right w:val="nil"/>
            </w:tcBorders>
            <w:shd w:val="clear" w:color="auto" w:fill="BFBFBF" w:themeFill="background1" w:themeFillShade="BF"/>
            <w:vAlign w:val="center"/>
          </w:tcPr>
          <w:p w:rsidR="00A072CF" w:rsidRPr="002A532C" w:rsidRDefault="00DD1822" w:rsidP="00A072CF">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BF0012">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p>
        </w:tc>
        <w:tc>
          <w:tcPr>
            <w:tcW w:w="921" w:type="dxa"/>
            <w:gridSpan w:val="5"/>
            <w:tcBorders>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BF0012">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p>
        </w:tc>
        <w:tc>
          <w:tcPr>
            <w:tcW w:w="921" w:type="dxa"/>
            <w:gridSpan w:val="5"/>
            <w:tcBorders>
              <w:top w:val="single" w:sz="4" w:space="0" w:color="auto"/>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left w:val="single" w:sz="4" w:space="0" w:color="auto"/>
              <w:bottom w:val="single" w:sz="4" w:space="0" w:color="auto"/>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auto"/>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auto"/>
          </w:tcPr>
          <w:p w:rsidR="00A072CF" w:rsidRPr="002A532C" w:rsidRDefault="00A072CF" w:rsidP="00A072CF">
            <w:pPr>
              <w:rPr>
                <w:lang w:eastAsia="fr-FR"/>
              </w:rPr>
            </w:pPr>
          </w:p>
        </w:tc>
        <w:tc>
          <w:tcPr>
            <w:tcW w:w="283" w:type="dxa"/>
            <w:tcBorders>
              <w:top w:val="nil"/>
              <w:left w:val="nil"/>
              <w:bottom w:val="nil"/>
              <w:right w:val="nil"/>
            </w:tcBorders>
            <w:shd w:val="clear" w:color="auto" w:fill="auto"/>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top w:val="nil"/>
              <w:left w:val="nil"/>
            </w:tcBorders>
            <w:vAlign w:val="center"/>
          </w:tcPr>
          <w:p w:rsidR="00A072CF" w:rsidRPr="00C74B3B" w:rsidRDefault="00A072CF" w:rsidP="00A072CF">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A072CF" w:rsidRPr="002A532C" w:rsidRDefault="00A072CF" w:rsidP="00A072CF">
            <w:pPr>
              <w:ind w:left="150"/>
              <w:rPr>
                <w:lang w:eastAsia="fr-FR"/>
              </w:rPr>
            </w:pPr>
            <w:r w:rsidRPr="009F4770">
              <w:rPr>
                <w:rFonts w:eastAsia="Calibri"/>
              </w:rPr>
              <w:t xml:space="preserve">Il sera nécessaire d’évaluer en groupe de travail et en présence d’experts en la matière la possibilité de procéder à un curage raisonné et phasé dans le temps du fond de la mare. Le but étant de compenser l’arrivée de sédiments issus de l’ensemble du bassin versant (agricole) </w:t>
            </w:r>
            <w:r w:rsidRPr="00132F06">
              <w:rPr>
                <w:rFonts w:eastAsia="Calibri"/>
              </w:rPr>
              <w:t>de la mare d’Opoul.</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DD1822">
        <w:trPr>
          <w:trHeight w:val="22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left w:val="nil"/>
            </w:tcBorders>
            <w:vAlign w:val="center"/>
          </w:tcPr>
          <w:p w:rsidR="00A072CF" w:rsidRPr="00C74B3B" w:rsidRDefault="00A072CF" w:rsidP="00A072CF">
            <w:pPr>
              <w:ind w:left="182"/>
              <w:rPr>
                <w:sz w:val="18"/>
                <w:lang w:eastAsia="fr-FR"/>
              </w:rPr>
            </w:pPr>
            <w:r w:rsidRPr="00C74B3B">
              <w:rPr>
                <w:sz w:val="18"/>
                <w:lang w:eastAsia="fr-FR"/>
              </w:rPr>
              <w:t xml:space="preserve">Description </w:t>
            </w:r>
          </w:p>
          <w:p w:rsidR="00A072CF" w:rsidRPr="00C74B3B" w:rsidRDefault="00A072CF" w:rsidP="00A072CF">
            <w:pPr>
              <w:ind w:left="182"/>
              <w:rPr>
                <w:sz w:val="18"/>
                <w:lang w:eastAsia="fr-FR"/>
              </w:rPr>
            </w:pPr>
            <w:r w:rsidRPr="00C74B3B">
              <w:rPr>
                <w:sz w:val="18"/>
                <w:lang w:eastAsia="fr-FR"/>
              </w:rPr>
              <w:t>des Actions :</w:t>
            </w:r>
          </w:p>
        </w:tc>
        <w:tc>
          <w:tcPr>
            <w:tcW w:w="8225" w:type="dxa"/>
            <w:gridSpan w:val="19"/>
            <w:tcBorders>
              <w:right w:val="nil"/>
            </w:tcBorders>
            <w:vAlign w:val="center"/>
          </w:tcPr>
          <w:p w:rsidR="00A072CF" w:rsidRPr="00C74B3B" w:rsidRDefault="00A072CF" w:rsidP="00DD1822">
            <w:pPr>
              <w:ind w:left="150"/>
              <w:rPr>
                <w:b/>
                <w:sz w:val="18"/>
                <w:szCs w:val="18"/>
                <w:lang w:eastAsia="fr-FR"/>
              </w:rPr>
            </w:pPr>
            <w:r w:rsidRPr="00C74B3B">
              <w:rPr>
                <w:b/>
                <w:sz w:val="18"/>
                <w:szCs w:val="18"/>
                <w:lang w:eastAsia="fr-FR"/>
              </w:rPr>
              <w:t>Action 1</w:t>
            </w:r>
            <w:r>
              <w:rPr>
                <w:b/>
                <w:sz w:val="18"/>
                <w:szCs w:val="18"/>
                <w:lang w:eastAsia="fr-FR"/>
              </w:rPr>
              <w:t> :</w:t>
            </w:r>
            <w:r w:rsidR="00DD1822">
              <w:rPr>
                <w:b/>
                <w:sz w:val="18"/>
                <w:szCs w:val="18"/>
                <w:lang w:eastAsia="fr-FR"/>
              </w:rPr>
              <w:t xml:space="preserve"> </w:t>
            </w:r>
            <w:r w:rsidR="00DD1822" w:rsidRPr="00DD1822">
              <w:rPr>
                <w:sz w:val="18"/>
                <w:szCs w:val="18"/>
                <w:lang w:eastAsia="fr-FR"/>
              </w:rPr>
              <w:t xml:space="preserve">A la lumière des diagnostics faune/flore, un groupe de travail doit </w:t>
            </w:r>
            <w:proofErr w:type="spellStart"/>
            <w:r w:rsidR="00DD1822" w:rsidRPr="00DD1822">
              <w:rPr>
                <w:sz w:val="18"/>
                <w:szCs w:val="18"/>
                <w:lang w:eastAsia="fr-FR"/>
              </w:rPr>
              <w:t>etre</w:t>
            </w:r>
            <w:proofErr w:type="spellEnd"/>
            <w:r w:rsidR="00DD1822" w:rsidRPr="00DD1822">
              <w:rPr>
                <w:sz w:val="18"/>
                <w:szCs w:val="18"/>
                <w:lang w:eastAsia="fr-FR"/>
              </w:rPr>
              <w:t xml:space="preserve"> réuni pour évaluer le caractère envisageable ou non de </w:t>
            </w:r>
            <w:proofErr w:type="spellStart"/>
            <w:r w:rsidR="00DD1822" w:rsidRPr="00DD1822">
              <w:rPr>
                <w:sz w:val="18"/>
                <w:szCs w:val="18"/>
                <w:lang w:eastAsia="fr-FR"/>
              </w:rPr>
              <w:t>refection</w:t>
            </w:r>
            <w:proofErr w:type="spellEnd"/>
            <w:r w:rsidR="00DD1822" w:rsidRPr="00DD1822">
              <w:rPr>
                <w:sz w:val="18"/>
                <w:szCs w:val="18"/>
                <w:lang w:eastAsia="fr-FR"/>
              </w:rPr>
              <w:t xml:space="preserve"> de la mare. Des prélèvements de matière ont eu lieu pendant de nombreuses années mais ce n’est plus le cas actuellement. Un curage </w:t>
            </w:r>
            <w:proofErr w:type="spellStart"/>
            <w:r w:rsidR="00DD1822" w:rsidRPr="00DD1822">
              <w:rPr>
                <w:sz w:val="18"/>
                <w:szCs w:val="18"/>
                <w:lang w:eastAsia="fr-FR"/>
              </w:rPr>
              <w:t>phasé</w:t>
            </w:r>
            <w:proofErr w:type="spellEnd"/>
            <w:r w:rsidR="00DD1822" w:rsidRPr="00DD1822">
              <w:rPr>
                <w:sz w:val="18"/>
                <w:szCs w:val="18"/>
                <w:lang w:eastAsia="fr-FR"/>
              </w:rPr>
              <w:t xml:space="preserve"> dans le temps peut </w:t>
            </w:r>
            <w:proofErr w:type="spellStart"/>
            <w:r w:rsidR="00DD1822" w:rsidRPr="00DD1822">
              <w:rPr>
                <w:sz w:val="18"/>
                <w:szCs w:val="18"/>
                <w:lang w:eastAsia="fr-FR"/>
              </w:rPr>
              <w:t>etre</w:t>
            </w:r>
            <w:proofErr w:type="spellEnd"/>
            <w:r w:rsidR="00DD1822" w:rsidRPr="00DD1822">
              <w:rPr>
                <w:sz w:val="18"/>
                <w:szCs w:val="18"/>
                <w:lang w:eastAsia="fr-FR"/>
              </w:rPr>
              <w:t xml:space="preserve"> envisagé</w:t>
            </w:r>
            <w:r w:rsidR="00DD1822">
              <w:rPr>
                <w:sz w:val="18"/>
                <w:szCs w:val="18"/>
                <w:lang w:eastAsia="fr-FR"/>
              </w:rPr>
              <w:t>.</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DD1822">
        <w:trPr>
          <w:trHeight w:val="2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C74B3B" w:rsidRDefault="00A072CF" w:rsidP="00943C37">
            <w:pPr>
              <w:ind w:left="150"/>
              <w:rPr>
                <w:b/>
                <w:sz w:val="18"/>
                <w:szCs w:val="18"/>
                <w:lang w:eastAsia="fr-FR"/>
              </w:rPr>
            </w:pPr>
            <w:r w:rsidRPr="00C74B3B">
              <w:rPr>
                <w:b/>
                <w:sz w:val="18"/>
                <w:szCs w:val="18"/>
                <w:lang w:eastAsia="fr-FR"/>
              </w:rPr>
              <w:t>Action 2</w:t>
            </w:r>
            <w:r>
              <w:rPr>
                <w:b/>
                <w:sz w:val="18"/>
                <w:szCs w:val="18"/>
                <w:lang w:eastAsia="fr-FR"/>
              </w:rPr>
              <w:t> :</w:t>
            </w:r>
            <w:r w:rsidR="00DD1822">
              <w:rPr>
                <w:b/>
                <w:sz w:val="18"/>
                <w:szCs w:val="18"/>
                <w:lang w:eastAsia="fr-FR"/>
              </w:rPr>
              <w:t xml:space="preserve"> </w:t>
            </w:r>
            <w:r w:rsidR="0046121F" w:rsidRPr="0046121F">
              <w:rPr>
                <w:sz w:val="18"/>
                <w:szCs w:val="18"/>
                <w:lang w:eastAsia="fr-FR"/>
              </w:rPr>
              <w:t>Cette action ne sera mise en œuvre que si elle est jugée pertinente au cours de l’action 1.</w:t>
            </w:r>
            <w:r w:rsidR="0046121F">
              <w:rPr>
                <w:b/>
                <w:sz w:val="18"/>
                <w:szCs w:val="18"/>
                <w:lang w:eastAsia="fr-FR"/>
              </w:rPr>
              <w:t xml:space="preserve"> </w:t>
            </w:r>
            <w:r w:rsidR="0046121F" w:rsidRPr="0046121F">
              <w:rPr>
                <w:sz w:val="18"/>
                <w:szCs w:val="18"/>
                <w:lang w:eastAsia="fr-FR"/>
              </w:rPr>
              <w:t xml:space="preserve">Un cahier des charges précis et concerté doit </w:t>
            </w:r>
            <w:proofErr w:type="spellStart"/>
            <w:r w:rsidR="0046121F" w:rsidRPr="0046121F">
              <w:rPr>
                <w:sz w:val="18"/>
                <w:szCs w:val="18"/>
                <w:lang w:eastAsia="fr-FR"/>
              </w:rPr>
              <w:t>etre</w:t>
            </w:r>
            <w:proofErr w:type="spellEnd"/>
            <w:r w:rsidR="0046121F" w:rsidRPr="0046121F">
              <w:rPr>
                <w:sz w:val="18"/>
                <w:szCs w:val="18"/>
                <w:lang w:eastAsia="fr-FR"/>
              </w:rPr>
              <w:t xml:space="preserve"> élaboré</w:t>
            </w:r>
            <w:r w:rsidR="0046121F">
              <w:rPr>
                <w:sz w:val="18"/>
                <w:szCs w:val="18"/>
                <w:lang w:eastAsia="fr-FR"/>
              </w:rPr>
              <w:t xml:space="preserve"> avec des experts</w:t>
            </w:r>
            <w:r w:rsidR="0046121F" w:rsidRPr="0046121F">
              <w:rPr>
                <w:sz w:val="18"/>
                <w:szCs w:val="18"/>
                <w:lang w:eastAsia="fr-FR"/>
              </w:rPr>
              <w:t xml:space="preserve">. Ce genre de travaux </w:t>
            </w:r>
            <w:r w:rsidR="00943C37">
              <w:rPr>
                <w:sz w:val="18"/>
                <w:szCs w:val="18"/>
                <w:lang w:eastAsia="fr-FR"/>
              </w:rPr>
              <w:t xml:space="preserve">est </w:t>
            </w:r>
            <w:r w:rsidR="0046121F" w:rsidRPr="0046121F">
              <w:rPr>
                <w:sz w:val="18"/>
                <w:szCs w:val="18"/>
                <w:lang w:eastAsia="fr-FR"/>
              </w:rPr>
              <w:t xml:space="preserve">délicat et peut conduire à une perturbation </w:t>
            </w:r>
            <w:proofErr w:type="spellStart"/>
            <w:r w:rsidR="0046121F" w:rsidRPr="0046121F">
              <w:rPr>
                <w:sz w:val="18"/>
                <w:szCs w:val="18"/>
                <w:lang w:eastAsia="fr-FR"/>
              </w:rPr>
              <w:t>irreversible</w:t>
            </w:r>
            <w:proofErr w:type="spellEnd"/>
            <w:r w:rsidR="0046121F" w:rsidRPr="0046121F">
              <w:rPr>
                <w:sz w:val="18"/>
                <w:szCs w:val="18"/>
                <w:lang w:eastAsia="fr-FR"/>
              </w:rPr>
              <w:t xml:space="preserve"> de l’</w:t>
            </w:r>
            <w:proofErr w:type="spellStart"/>
            <w:r w:rsidR="0046121F" w:rsidRPr="0046121F">
              <w:rPr>
                <w:sz w:val="18"/>
                <w:szCs w:val="18"/>
                <w:lang w:eastAsia="fr-FR"/>
              </w:rPr>
              <w:t>ecosystème</w:t>
            </w:r>
            <w:proofErr w:type="spellEnd"/>
            <w:r w:rsidR="0046121F" w:rsidRPr="0046121F">
              <w:rPr>
                <w:sz w:val="18"/>
                <w:szCs w:val="18"/>
                <w:lang w:eastAsia="fr-FR"/>
              </w:rPr>
              <w: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DD1822">
        <w:trPr>
          <w:trHeight w:val="2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C74B3B" w:rsidRDefault="00A072CF" w:rsidP="00A072CF">
            <w:pPr>
              <w:ind w:left="147"/>
              <w:rPr>
                <w:b/>
                <w:sz w:val="18"/>
                <w:szCs w:val="18"/>
                <w:lang w:eastAsia="fr-FR"/>
              </w:rPr>
            </w:pPr>
            <w:r w:rsidRPr="00C74B3B">
              <w:rPr>
                <w:b/>
                <w:sz w:val="18"/>
                <w:szCs w:val="18"/>
                <w:lang w:eastAsia="fr-FR"/>
              </w:rPr>
              <w:t>Action 3</w:t>
            </w:r>
            <w:r>
              <w:rPr>
                <w:b/>
                <w:sz w:val="18"/>
                <w:szCs w:val="18"/>
                <w:lang w:eastAsia="fr-FR"/>
              </w:rPr>
              <w:t> :</w:t>
            </w:r>
            <w:r w:rsidR="0046121F">
              <w:rPr>
                <w:b/>
                <w:sz w:val="18"/>
                <w:szCs w:val="18"/>
                <w:lang w:eastAsia="fr-FR"/>
              </w:rPr>
              <w:t xml:space="preserve"> </w:t>
            </w:r>
            <w:r w:rsidR="0046121F" w:rsidRPr="0046121F">
              <w:rPr>
                <w:sz w:val="18"/>
                <w:szCs w:val="18"/>
                <w:lang w:eastAsia="fr-FR"/>
              </w:rPr>
              <w:t>Mettre en œuvre les travaux de restauration en phase avec le cahier des charges</w:t>
            </w:r>
            <w:r w:rsidR="0046121F">
              <w:rPr>
                <w:sz w:val="18"/>
                <w:szCs w:val="18"/>
                <w:lang w:eastAsia="fr-FR"/>
              </w:rPr>
              <w:t>.</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A072CF" w:rsidRPr="00C74B3B" w:rsidRDefault="0046121F" w:rsidP="00A072CF">
            <w:pPr>
              <w:ind w:left="150"/>
              <w:rPr>
                <w:sz w:val="18"/>
                <w:szCs w:val="18"/>
                <w:lang w:eastAsia="fr-FR"/>
              </w:rPr>
            </w:pPr>
            <w:r>
              <w:rPr>
                <w:sz w:val="18"/>
                <w:szCs w:val="18"/>
                <w:lang w:eastAsia="fr-FR"/>
              </w:rPr>
              <w:t xml:space="preserve">Maintenir un habitat de mare temporaire </w:t>
            </w:r>
            <w:proofErr w:type="spellStart"/>
            <w:r>
              <w:rPr>
                <w:sz w:val="18"/>
                <w:szCs w:val="18"/>
                <w:lang w:eastAsia="fr-FR"/>
              </w:rPr>
              <w:t>mediterranéene</w:t>
            </w:r>
            <w:proofErr w:type="spellEnd"/>
            <w:r>
              <w:rPr>
                <w:sz w:val="18"/>
                <w:szCs w:val="18"/>
                <w:lang w:eastAsia="fr-FR"/>
              </w:rPr>
              <w:t xml:space="preserve"> favorable aux espèces identifiées.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A072CF" w:rsidRPr="00C74B3B" w:rsidRDefault="0046121F" w:rsidP="0046121F">
            <w:pPr>
              <w:ind w:left="150"/>
              <w:rPr>
                <w:sz w:val="18"/>
                <w:szCs w:val="18"/>
                <w:lang w:eastAsia="fr-FR"/>
              </w:rPr>
            </w:pPr>
            <w:r>
              <w:rPr>
                <w:sz w:val="18"/>
                <w:szCs w:val="18"/>
                <w:lang w:eastAsia="fr-FR"/>
              </w:rPr>
              <w:t xml:space="preserve">Divergences d’avis sur la pertinence de l’action, coûts liés à la réalisation de travaux </w:t>
            </w:r>
            <w:proofErr w:type="spellStart"/>
            <w:r>
              <w:rPr>
                <w:sz w:val="18"/>
                <w:szCs w:val="18"/>
                <w:lang w:eastAsia="fr-FR"/>
              </w:rPr>
              <w:t>tres</w:t>
            </w:r>
            <w:proofErr w:type="spellEnd"/>
            <w:r>
              <w:rPr>
                <w:sz w:val="18"/>
                <w:szCs w:val="18"/>
                <w:lang w:eastAsia="fr-FR"/>
              </w:rPr>
              <w:t xml:space="preserve"> spécifiques.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A072CF" w:rsidRPr="00C74B3B" w:rsidRDefault="00A072CF" w:rsidP="0046121F">
            <w:pPr>
              <w:ind w:left="150"/>
              <w:rPr>
                <w:sz w:val="18"/>
                <w:szCs w:val="18"/>
                <w:lang w:eastAsia="fr-FR"/>
              </w:rPr>
            </w:pPr>
            <w:r w:rsidRPr="00C74B3B">
              <w:rPr>
                <w:sz w:val="18"/>
                <w:szCs w:val="18"/>
                <w:lang w:eastAsia="fr-FR"/>
              </w:rPr>
              <w:t>Commune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A072CF" w:rsidRPr="00C74B3B" w:rsidRDefault="0046121F" w:rsidP="0046121F">
            <w:pPr>
              <w:ind w:left="150"/>
              <w:rPr>
                <w:sz w:val="18"/>
                <w:szCs w:val="18"/>
                <w:lang w:eastAsia="fr-FR"/>
              </w:rPr>
            </w:pPr>
            <w:r>
              <w:rPr>
                <w:sz w:val="18"/>
                <w:szCs w:val="18"/>
                <w:lang w:eastAsia="fr-FR"/>
              </w:rPr>
              <w:t>Mise en place d’un Groupe de Travail</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b/>
                <w:sz w:val="18"/>
                <w:szCs w:val="18"/>
                <w:lang w:eastAsia="fr-FR"/>
              </w:rPr>
              <w:t>Maitrise d’ouvrage :</w:t>
            </w:r>
            <w:r w:rsidRPr="00C74B3B">
              <w:rPr>
                <w:sz w:val="18"/>
                <w:szCs w:val="18"/>
                <w:lang w:eastAsia="fr-FR"/>
              </w:rPr>
              <w:t xml:space="preserve"> PMCA, RIVAGE, Commune,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single" w:sz="4" w:space="0" w:color="auto"/>
            </w:tcBorders>
            <w:vAlign w:val="center"/>
          </w:tcPr>
          <w:p w:rsidR="00A072CF" w:rsidRPr="00C74B3B" w:rsidRDefault="00A072CF" w:rsidP="00A072CF">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sz w:val="18"/>
                <w:szCs w:val="18"/>
                <w:lang w:eastAsia="fr-FR"/>
              </w:rPr>
              <w:t>PMCA, RIVAGE, Commune, Agence de l’eau, CG, CDL, EID, ONF, CEN-LR, DDTM, DREAL-LR, FDC-66, GOR, Associations,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DD1822">
        <w:trPr>
          <w:trHeight w:val="293"/>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top w:val="single" w:sz="4" w:space="0" w:color="auto"/>
              <w:left w:val="nil"/>
              <w:right w:val="single" w:sz="4" w:space="0" w:color="auto"/>
            </w:tcBorders>
            <w:vAlign w:val="center"/>
          </w:tcPr>
          <w:p w:rsidR="00A072CF" w:rsidRPr="00C74B3B" w:rsidRDefault="00A072CF" w:rsidP="00A072CF">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A072CF" w:rsidRPr="00336083" w:rsidRDefault="00A072CF" w:rsidP="00A072CF">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Materiels</w:t>
            </w:r>
          </w:p>
        </w:tc>
        <w:tc>
          <w:tcPr>
            <w:tcW w:w="2552" w:type="dxa"/>
            <w:gridSpan w:val="6"/>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DD1822">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tcPr>
          <w:p w:rsidR="00A072CF" w:rsidRPr="002A532C" w:rsidRDefault="00943C37" w:rsidP="00A072CF">
            <w:pPr>
              <w:ind w:left="150"/>
              <w:rPr>
                <w:lang w:eastAsia="fr-FR"/>
              </w:rPr>
            </w:pPr>
            <w:r>
              <w:rPr>
                <w:lang w:eastAsia="fr-FR"/>
              </w:rPr>
              <w:t xml:space="preserve">1 </w:t>
            </w:r>
            <w:proofErr w:type="spellStart"/>
            <w:r>
              <w:rPr>
                <w:lang w:eastAsia="fr-FR"/>
              </w:rPr>
              <w:t>xRIVAGE</w:t>
            </w:r>
            <w:proofErr w:type="spellEnd"/>
            <w:r>
              <w:rPr>
                <w:lang w:eastAsia="fr-FR"/>
              </w:rPr>
              <w:t xml:space="preserve">, 1 </w:t>
            </w:r>
            <w:proofErr w:type="spellStart"/>
            <w:r>
              <w:rPr>
                <w:lang w:eastAsia="fr-FR"/>
              </w:rPr>
              <w:t>xPMCA</w:t>
            </w:r>
            <w:proofErr w:type="spellEnd"/>
          </w:p>
        </w:tc>
        <w:tc>
          <w:tcPr>
            <w:tcW w:w="2552" w:type="dxa"/>
            <w:gridSpan w:val="5"/>
            <w:tcBorders>
              <w:right w:val="nil"/>
            </w:tcBorders>
          </w:tcPr>
          <w:p w:rsidR="00A072CF" w:rsidRPr="002A532C" w:rsidRDefault="00A072CF" w:rsidP="00943C37">
            <w:pPr>
              <w:pStyle w:val="Paragraphedeliste"/>
              <w:numPr>
                <w:ilvl w:val="0"/>
                <w:numId w:val="15"/>
              </w:numPr>
              <w:jc w:val="center"/>
              <w:rPr>
                <w:lang w:eastAsia="fr-FR"/>
              </w:rPr>
            </w:pPr>
          </w:p>
        </w:tc>
        <w:tc>
          <w:tcPr>
            <w:tcW w:w="2552" w:type="dxa"/>
            <w:gridSpan w:val="6"/>
            <w:tcBorders>
              <w:right w:val="nil"/>
            </w:tcBorders>
          </w:tcPr>
          <w:p w:rsidR="00A072CF" w:rsidRPr="002A532C" w:rsidRDefault="00A072CF" w:rsidP="00943C37">
            <w:pPr>
              <w:pStyle w:val="Paragraphedeliste"/>
              <w:numPr>
                <w:ilvl w:val="0"/>
                <w:numId w:val="15"/>
              </w:numPr>
              <w:jc w:val="center"/>
              <w:rPr>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DD1822">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A2</w:t>
            </w:r>
          </w:p>
        </w:tc>
        <w:tc>
          <w:tcPr>
            <w:tcW w:w="2551" w:type="dxa"/>
            <w:gridSpan w:val="6"/>
            <w:tcBorders>
              <w:left w:val="single" w:sz="4" w:space="0" w:color="auto"/>
              <w:right w:val="nil"/>
            </w:tcBorders>
            <w:shd w:val="clear" w:color="auto" w:fill="auto"/>
          </w:tcPr>
          <w:p w:rsidR="00A072CF" w:rsidRPr="002A532C" w:rsidRDefault="00943C37" w:rsidP="00943C37">
            <w:pPr>
              <w:ind w:left="150"/>
              <w:rPr>
                <w:lang w:eastAsia="fr-FR"/>
              </w:rPr>
            </w:pPr>
            <w:r>
              <w:rPr>
                <w:lang w:eastAsia="fr-FR"/>
              </w:rPr>
              <w:t xml:space="preserve">2 </w:t>
            </w:r>
            <w:proofErr w:type="spellStart"/>
            <w:r>
              <w:rPr>
                <w:lang w:eastAsia="fr-FR"/>
              </w:rPr>
              <w:t>xRIVAGE</w:t>
            </w:r>
            <w:proofErr w:type="spellEnd"/>
            <w:r>
              <w:rPr>
                <w:lang w:eastAsia="fr-FR"/>
              </w:rPr>
              <w:t xml:space="preserve">, 2 </w:t>
            </w:r>
            <w:proofErr w:type="spellStart"/>
            <w:r>
              <w:rPr>
                <w:lang w:eastAsia="fr-FR"/>
              </w:rPr>
              <w:t>xPMCA</w:t>
            </w:r>
            <w:proofErr w:type="spellEnd"/>
          </w:p>
        </w:tc>
        <w:tc>
          <w:tcPr>
            <w:tcW w:w="2552" w:type="dxa"/>
            <w:gridSpan w:val="5"/>
            <w:tcBorders>
              <w:right w:val="nil"/>
            </w:tcBorders>
          </w:tcPr>
          <w:p w:rsidR="00A072CF" w:rsidRPr="002A532C" w:rsidRDefault="00A072CF" w:rsidP="00943C37">
            <w:pPr>
              <w:pStyle w:val="Paragraphedeliste"/>
              <w:numPr>
                <w:ilvl w:val="0"/>
                <w:numId w:val="15"/>
              </w:numPr>
              <w:jc w:val="center"/>
              <w:rPr>
                <w:lang w:eastAsia="fr-FR"/>
              </w:rPr>
            </w:pPr>
          </w:p>
        </w:tc>
        <w:tc>
          <w:tcPr>
            <w:tcW w:w="2552" w:type="dxa"/>
            <w:gridSpan w:val="6"/>
            <w:tcBorders>
              <w:right w:val="nil"/>
            </w:tcBorders>
          </w:tcPr>
          <w:p w:rsidR="00A072CF" w:rsidRPr="002A532C" w:rsidRDefault="00A072CF" w:rsidP="00943C37">
            <w:pPr>
              <w:pStyle w:val="Paragraphedeliste"/>
              <w:numPr>
                <w:ilvl w:val="0"/>
                <w:numId w:val="15"/>
              </w:numPr>
              <w:jc w:val="center"/>
              <w:rPr>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DD1822">
        <w:trPr>
          <w:trHeight w:val="293"/>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A3</w:t>
            </w:r>
          </w:p>
        </w:tc>
        <w:tc>
          <w:tcPr>
            <w:tcW w:w="2551" w:type="dxa"/>
            <w:gridSpan w:val="6"/>
            <w:tcBorders>
              <w:left w:val="single" w:sz="4" w:space="0" w:color="auto"/>
              <w:right w:val="nil"/>
            </w:tcBorders>
            <w:shd w:val="clear" w:color="auto" w:fill="auto"/>
          </w:tcPr>
          <w:p w:rsidR="00A072CF" w:rsidRPr="002A532C" w:rsidRDefault="00943C37" w:rsidP="00A072CF">
            <w:pPr>
              <w:ind w:left="150"/>
              <w:rPr>
                <w:lang w:eastAsia="fr-FR"/>
              </w:rPr>
            </w:pPr>
            <w:r>
              <w:rPr>
                <w:lang w:eastAsia="fr-FR"/>
              </w:rPr>
              <w:t xml:space="preserve">1 </w:t>
            </w:r>
            <w:proofErr w:type="spellStart"/>
            <w:r>
              <w:rPr>
                <w:lang w:eastAsia="fr-FR"/>
              </w:rPr>
              <w:t>xRIVAGE</w:t>
            </w:r>
            <w:proofErr w:type="spellEnd"/>
            <w:r>
              <w:rPr>
                <w:lang w:eastAsia="fr-FR"/>
              </w:rPr>
              <w:t xml:space="preserve">, 1 </w:t>
            </w:r>
            <w:proofErr w:type="spellStart"/>
            <w:r>
              <w:rPr>
                <w:lang w:eastAsia="fr-FR"/>
              </w:rPr>
              <w:t>xPMCA</w:t>
            </w:r>
            <w:proofErr w:type="spellEnd"/>
          </w:p>
        </w:tc>
        <w:tc>
          <w:tcPr>
            <w:tcW w:w="2552" w:type="dxa"/>
            <w:gridSpan w:val="5"/>
            <w:tcBorders>
              <w:right w:val="nil"/>
            </w:tcBorders>
          </w:tcPr>
          <w:p w:rsidR="00A072CF" w:rsidRPr="002A532C" w:rsidRDefault="00A072CF" w:rsidP="00943C37">
            <w:pPr>
              <w:pStyle w:val="Paragraphedeliste"/>
              <w:numPr>
                <w:ilvl w:val="0"/>
                <w:numId w:val="15"/>
              </w:numPr>
              <w:jc w:val="center"/>
              <w:rPr>
                <w:lang w:eastAsia="fr-FR"/>
              </w:rPr>
            </w:pPr>
          </w:p>
        </w:tc>
        <w:tc>
          <w:tcPr>
            <w:tcW w:w="2552" w:type="dxa"/>
            <w:gridSpan w:val="6"/>
            <w:tcBorders>
              <w:right w:val="nil"/>
            </w:tcBorders>
          </w:tcPr>
          <w:p w:rsidR="00A072CF" w:rsidRPr="002A532C" w:rsidRDefault="00943C37" w:rsidP="00943C37">
            <w:pPr>
              <w:ind w:left="150"/>
              <w:jc w:val="center"/>
              <w:rPr>
                <w:lang w:eastAsia="fr-FR"/>
              </w:rPr>
            </w:pPr>
            <w:r>
              <w:rPr>
                <w:b/>
                <w:color w:val="FF0000"/>
                <w:lang w:eastAsia="fr-FR"/>
              </w:rPr>
              <w:t xml:space="preserve">A </w:t>
            </w:r>
            <w:r w:rsidRPr="00095734">
              <w:rPr>
                <w:b/>
                <w:color w:val="FF0000"/>
                <w:lang w:eastAsia="fr-FR"/>
              </w:rPr>
              <w:t>DETERMINER</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FB0ADF">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nil"/>
            </w:tcBorders>
            <w:vAlign w:val="center"/>
          </w:tcPr>
          <w:p w:rsidR="00A072CF" w:rsidRPr="00C74B3B" w:rsidRDefault="00A072CF" w:rsidP="00A072CF">
            <w:pPr>
              <w:ind w:left="182"/>
              <w:rPr>
                <w:sz w:val="18"/>
                <w:lang w:eastAsia="fr-FR"/>
              </w:rPr>
            </w:pPr>
            <w:r w:rsidRPr="00C74B3B">
              <w:rPr>
                <w:sz w:val="18"/>
                <w:lang w:eastAsia="fr-FR"/>
              </w:rPr>
              <w:t xml:space="preserve">Cadre de mise en œuvre &amp; Financements </w:t>
            </w:r>
            <w:r w:rsidRPr="00C74B3B">
              <w:rPr>
                <w:sz w:val="18"/>
                <w:lang w:eastAsia="fr-FR"/>
              </w:rPr>
              <w:lastRenderedPageBreak/>
              <w:t>mobilisables :</w:t>
            </w:r>
          </w:p>
        </w:tc>
        <w:tc>
          <w:tcPr>
            <w:tcW w:w="8225" w:type="dxa"/>
            <w:gridSpan w:val="19"/>
            <w:tcBorders>
              <w:bottom w:val="nil"/>
              <w:right w:val="nil"/>
            </w:tcBorders>
            <w:vAlign w:val="center"/>
          </w:tcPr>
          <w:p w:rsidR="00FB0ADF" w:rsidRDefault="00FB0ADF" w:rsidP="00FB0ADF">
            <w:pPr>
              <w:ind w:left="150"/>
              <w:rPr>
                <w:sz w:val="18"/>
                <w:szCs w:val="18"/>
                <w:lang w:eastAsia="fr-FR"/>
              </w:rPr>
            </w:pPr>
            <w:r>
              <w:rPr>
                <w:sz w:val="18"/>
                <w:szCs w:val="18"/>
                <w:lang w:eastAsia="fr-FR"/>
              </w:rPr>
              <w:lastRenderedPageBreak/>
              <w:t>Réalisé par PMCA avec appui technique de RIVAGE et de la commune.</w:t>
            </w:r>
          </w:p>
          <w:p w:rsidR="00A072CF" w:rsidRPr="00C74B3B" w:rsidRDefault="00FB0ADF" w:rsidP="00FB0ADF">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bl>
    <w:p w:rsidR="00941B10" w:rsidRDefault="00941B10"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C74B3B" w:rsidRDefault="005C61C6" w:rsidP="003A5408">
            <w:pPr>
              <w:ind w:left="150"/>
              <w:rPr>
                <w:sz w:val="18"/>
                <w:szCs w:val="18"/>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vAlign w:val="center"/>
          </w:tcPr>
          <w:p w:rsidR="005C61C6" w:rsidRPr="00037EAD" w:rsidRDefault="005C61C6" w:rsidP="003A5408">
            <w:pPr>
              <w:ind w:left="150"/>
              <w:rPr>
                <w:b/>
                <w:sz w:val="18"/>
                <w:szCs w:val="18"/>
                <w:lang w:eastAsia="fr-FR"/>
              </w:rPr>
            </w:pPr>
            <w:r w:rsidRPr="00037EAD">
              <w:rPr>
                <w:b/>
                <w:sz w:val="18"/>
                <w:szCs w:val="18"/>
                <w:lang w:eastAsia="fr-FR"/>
              </w:rPr>
              <w:t>Observations :</w:t>
            </w:r>
          </w:p>
          <w:p w:rsidR="005C61C6" w:rsidRPr="00C74B3B" w:rsidRDefault="005C61C6" w:rsidP="005C61C6">
            <w:pPr>
              <w:rPr>
                <w:sz w:val="18"/>
                <w:szCs w:val="18"/>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2A532C" w:rsidRDefault="005C61C6" w:rsidP="003A5408">
            <w:pPr>
              <w:rPr>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bl>
    <w:p w:rsidR="00941B10" w:rsidRDefault="001870C0" w:rsidP="0099219C">
      <w:pPr>
        <w:spacing w:after="200" w:line="276" w:lineRule="auto"/>
      </w:pPr>
      <w:r>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202AD5" w:rsidRPr="002A532C" w:rsidTr="00202AD5">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202AD5" w:rsidRPr="002A532C" w:rsidRDefault="00202AD5" w:rsidP="005635F3">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Pr>
                <w:rFonts w:ascii="Arial Black" w:hAnsi="Arial Black"/>
                <w:b/>
                <w:color w:val="FFFFFF" w:themeColor="background1"/>
                <w:sz w:val="44"/>
                <w:szCs w:val="44"/>
                <w:lang w:eastAsia="fr-FR"/>
              </w:rPr>
              <w:t>1</w:t>
            </w:r>
            <w:r w:rsidR="005635F3">
              <w:rPr>
                <w:rFonts w:ascii="Arial Black" w:hAnsi="Arial Black"/>
                <w:b/>
                <w:color w:val="FFFFFF" w:themeColor="background1"/>
                <w:sz w:val="44"/>
                <w:szCs w:val="44"/>
                <w:lang w:eastAsia="fr-FR"/>
              </w:rPr>
              <w:t>1</w:t>
            </w:r>
          </w:p>
        </w:tc>
        <w:tc>
          <w:tcPr>
            <w:tcW w:w="9175" w:type="dxa"/>
            <w:gridSpan w:val="21"/>
            <w:tcBorders>
              <w:top w:val="nil"/>
              <w:left w:val="nil"/>
              <w:bottom w:val="nil"/>
              <w:right w:val="nil"/>
            </w:tcBorders>
            <w:shd w:val="clear" w:color="auto" w:fill="215868" w:themeFill="accent5" w:themeFillShade="80"/>
            <w:vAlign w:val="center"/>
          </w:tcPr>
          <w:p w:rsidR="00202AD5" w:rsidRPr="002A532C" w:rsidRDefault="00144FDE" w:rsidP="00202AD5">
            <w:pPr>
              <w:jc w:val="center"/>
              <w:rPr>
                <w:rFonts w:ascii="Arial Black" w:hAnsi="Arial Black"/>
                <w:color w:val="FFFFFF" w:themeColor="background1"/>
                <w:sz w:val="44"/>
                <w:szCs w:val="44"/>
                <w:lang w:eastAsia="fr-FR"/>
              </w:rPr>
            </w:pPr>
            <w:r w:rsidRPr="00144FDE">
              <w:rPr>
                <w:rFonts w:ascii="Arial Black" w:hAnsi="Arial Black"/>
                <w:color w:val="FFFFFF" w:themeColor="background1"/>
                <w:sz w:val="44"/>
                <w:szCs w:val="44"/>
                <w:lang w:eastAsia="fr-FR"/>
              </w:rPr>
              <w:t>Favoriser des pratiques agricoles cohérentes avec les enjeux identifiés</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rFonts w:ascii="Arial Black" w:hAnsi="Arial Black"/>
                <w:color w:val="FFFFFF" w:themeColor="background1"/>
                <w:sz w:val="44"/>
                <w:szCs w:val="44"/>
                <w:lang w:eastAsia="fr-FR"/>
              </w:rPr>
            </w:pPr>
          </w:p>
        </w:tc>
      </w:tr>
      <w:tr w:rsidR="00202AD5"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202AD5" w:rsidRPr="002A532C" w:rsidRDefault="00202AD5" w:rsidP="00202AD5">
            <w:pPr>
              <w:jc w:val="center"/>
              <w:rPr>
                <w:sz w:val="20"/>
                <w:szCs w:val="20"/>
                <w:lang w:eastAsia="fr-FR"/>
              </w:rPr>
            </w:pPr>
          </w:p>
        </w:tc>
        <w:tc>
          <w:tcPr>
            <w:tcW w:w="1838" w:type="dxa"/>
            <w:gridSpan w:val="3"/>
            <w:tcBorders>
              <w:top w:val="nil"/>
              <w:left w:val="nil"/>
              <w:right w:val="nil"/>
            </w:tcBorders>
            <w:shd w:val="clear" w:color="auto" w:fill="auto"/>
            <w:vAlign w:val="center"/>
          </w:tcPr>
          <w:p w:rsidR="00202AD5" w:rsidRPr="00D5772C" w:rsidRDefault="00202AD5" w:rsidP="00202AD5">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202AD5" w:rsidRPr="002A532C" w:rsidRDefault="00416A5D" w:rsidP="00416A5D">
            <w:pPr>
              <w:ind w:left="137"/>
              <w:rPr>
                <w:sz w:val="20"/>
                <w:szCs w:val="20"/>
                <w:lang w:eastAsia="fr-FR"/>
              </w:rPr>
            </w:pPr>
            <w:r>
              <w:rPr>
                <w:sz w:val="20"/>
                <w:szCs w:val="20"/>
                <w:lang w:eastAsia="fr-FR"/>
              </w:rPr>
              <w:t>Accompagner les agriculteurs à proximité immédiate de la mare</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r>
              <w:rPr>
                <w:lang w:eastAsia="fr-FR"/>
              </w:rPr>
              <w:t>O, …</w:t>
            </w:r>
          </w:p>
        </w:tc>
        <w:tc>
          <w:tcPr>
            <w:tcW w:w="283" w:type="dxa"/>
            <w:vMerge w:val="restart"/>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416A5D" w:rsidP="00416A5D">
            <w:pPr>
              <w:ind w:left="137"/>
              <w:rPr>
                <w:sz w:val="20"/>
                <w:szCs w:val="20"/>
                <w:lang w:eastAsia="fr-FR"/>
              </w:rPr>
            </w:pPr>
            <w:r>
              <w:rPr>
                <w:sz w:val="20"/>
                <w:szCs w:val="20"/>
                <w:lang w:eastAsia="fr-FR"/>
              </w:rPr>
              <w:t>Accompagner les agriculteurs de l’ensemble de la dépression humide</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3</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416A5D" w:rsidP="00416A5D">
            <w:pPr>
              <w:ind w:left="137"/>
              <w:rPr>
                <w:sz w:val="20"/>
                <w:szCs w:val="20"/>
                <w:lang w:eastAsia="fr-FR"/>
              </w:rPr>
            </w:pPr>
            <w:proofErr w:type="spellStart"/>
            <w:r>
              <w:rPr>
                <w:sz w:val="20"/>
                <w:szCs w:val="20"/>
                <w:lang w:eastAsia="fr-FR"/>
              </w:rPr>
              <w:t>Gerer</w:t>
            </w:r>
            <w:proofErr w:type="spellEnd"/>
            <w:r>
              <w:rPr>
                <w:sz w:val="20"/>
                <w:szCs w:val="20"/>
                <w:lang w:eastAsia="fr-FR"/>
              </w:rPr>
              <w:t xml:space="preserve"> les friches agricoles</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202AD5" w:rsidP="00416A5D">
            <w:pPr>
              <w:ind w:left="137"/>
              <w:rPr>
                <w:sz w:val="20"/>
                <w:szCs w:val="20"/>
                <w:lang w:eastAsia="fr-FR"/>
              </w:rPr>
            </w:pP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202AD5" w:rsidP="00416A5D">
            <w:pPr>
              <w:ind w:left="137"/>
              <w:rPr>
                <w:sz w:val="20"/>
                <w:szCs w:val="20"/>
                <w:lang w:eastAsia="fr-FR"/>
              </w:rPr>
            </w:pP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4169E0">
        <w:trPr>
          <w:trHeight w:val="225"/>
          <w:jc w:val="center"/>
        </w:trPr>
        <w:tc>
          <w:tcPr>
            <w:tcW w:w="289" w:type="dxa"/>
            <w:tcBorders>
              <w:top w:val="nil"/>
              <w:left w:val="nil"/>
              <w:bottom w:val="nil"/>
              <w:right w:val="nil"/>
            </w:tcBorders>
            <w:shd w:val="clear" w:color="auto" w:fill="auto"/>
          </w:tcPr>
          <w:p w:rsidR="00202AD5" w:rsidRPr="002A532C" w:rsidRDefault="00202AD5" w:rsidP="00202AD5">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202AD5" w:rsidRPr="002A532C" w:rsidRDefault="00202AD5" w:rsidP="00202AD5">
            <w:pPr>
              <w:jc w:val="center"/>
              <w:rPr>
                <w:b/>
                <w:color w:val="FFFFFF" w:themeColor="background1"/>
                <w:lang w:eastAsia="fr-FR"/>
              </w:rPr>
            </w:pPr>
          </w:p>
        </w:tc>
        <w:tc>
          <w:tcPr>
            <w:tcW w:w="283" w:type="dxa"/>
            <w:tcBorders>
              <w:top w:val="nil"/>
              <w:left w:val="nil"/>
              <w:bottom w:val="nil"/>
              <w:right w:val="nil"/>
            </w:tcBorders>
            <w:shd w:val="clear" w:color="auto" w:fill="auto"/>
          </w:tcPr>
          <w:p w:rsidR="00202AD5" w:rsidRPr="002A532C" w:rsidRDefault="00202AD5" w:rsidP="00202AD5">
            <w:pPr>
              <w:rPr>
                <w:lang w:eastAsia="fr-FR"/>
              </w:rPr>
            </w:pPr>
          </w:p>
        </w:tc>
      </w:tr>
      <w:tr w:rsidR="00202AD5"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202AD5" w:rsidRPr="002A532C" w:rsidRDefault="00202AD5" w:rsidP="00202AD5">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1" w:type="dxa"/>
            <w:gridSpan w:val="3"/>
            <w:vMerge w:val="restart"/>
            <w:tcBorders>
              <w:top w:val="nil"/>
              <w:left w:val="nil"/>
            </w:tcBorders>
            <w:vAlign w:val="center"/>
          </w:tcPr>
          <w:p w:rsidR="00202AD5" w:rsidRPr="002A532C" w:rsidRDefault="00202AD5" w:rsidP="00202AD5">
            <w:pPr>
              <w:jc w:val="center"/>
              <w:rPr>
                <w:b/>
                <w:noProof/>
                <w:lang w:eastAsia="fr-FR"/>
              </w:rPr>
            </w:pPr>
            <w:r w:rsidRPr="002A532C">
              <w:rPr>
                <w:b/>
                <w:noProof/>
                <w:lang w:eastAsia="fr-FR"/>
              </w:rPr>
              <w:drawing>
                <wp:inline distT="0" distB="0" distL="0" distR="0">
                  <wp:extent cx="621743" cy="340744"/>
                  <wp:effectExtent l="19050" t="0" r="6907" b="0"/>
                  <wp:docPr id="90"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202AD5" w:rsidRPr="002A532C" w:rsidRDefault="00202AD5" w:rsidP="00202AD5">
            <w:pPr>
              <w:jc w:val="center"/>
              <w:rPr>
                <w:b/>
                <w:lang w:eastAsia="fr-FR"/>
              </w:rPr>
            </w:pPr>
            <w:r w:rsidRPr="002A532C">
              <w:rPr>
                <w:b/>
                <w:lang w:eastAsia="fr-FR"/>
              </w:rPr>
              <w:t>OUI</w:t>
            </w:r>
          </w:p>
          <w:p w:rsidR="00202AD5" w:rsidRPr="002A532C" w:rsidRDefault="00202AD5" w:rsidP="00202AD5">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202AD5" w:rsidRPr="002A532C" w:rsidRDefault="0099219C" w:rsidP="00202AD5">
            <w:pPr>
              <w:jc w:val="center"/>
              <w:rPr>
                <w:b/>
                <w:lang w:eastAsia="fr-FR"/>
              </w:rPr>
            </w:pPr>
            <w:r>
              <w:object w:dxaOrig="1320" w:dyaOrig="1185">
                <v:shape id="_x0000_i1038" type="#_x0000_t75" style="width:65.25pt;height:59.25pt" o:ole="">
                  <v:imagedata r:id="rId128" o:title=""/>
                </v:shape>
                <o:OLEObject Type="Embed" ProgID="PBrush" ShapeID="_x0000_i1038" DrawAspect="Content" ObjectID="_1451832473" r:id="rId154"/>
              </w:object>
            </w:r>
          </w:p>
        </w:tc>
        <w:tc>
          <w:tcPr>
            <w:tcW w:w="1211"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202AD5" w:rsidRPr="002A532C" w:rsidRDefault="00202AD5" w:rsidP="00202AD5">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1" w:type="dxa"/>
            <w:gridSpan w:val="3"/>
            <w:vMerge/>
            <w:tcBorders>
              <w:left w:val="nil"/>
            </w:tcBorders>
            <w:vAlign w:val="center"/>
          </w:tcPr>
          <w:p w:rsidR="00202AD5" w:rsidRPr="002A532C" w:rsidRDefault="00202AD5" w:rsidP="00202AD5">
            <w:pPr>
              <w:jc w:val="center"/>
              <w:rPr>
                <w:b/>
                <w:lang w:eastAsia="fr-FR"/>
              </w:rPr>
            </w:pPr>
          </w:p>
        </w:tc>
        <w:tc>
          <w:tcPr>
            <w:tcW w:w="723" w:type="dxa"/>
            <w:gridSpan w:val="3"/>
            <w:vMerge/>
            <w:vAlign w:val="center"/>
          </w:tcPr>
          <w:p w:rsidR="00202AD5" w:rsidRPr="002A532C" w:rsidRDefault="00202AD5" w:rsidP="00202AD5">
            <w:pPr>
              <w:jc w:val="center"/>
              <w:rPr>
                <w:b/>
                <w:lang w:eastAsia="fr-FR"/>
              </w:rPr>
            </w:pP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58800" cy="546100"/>
                  <wp:effectExtent l="0" t="0" r="0" b="0"/>
                  <wp:docPr id="92"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11175" cy="508000"/>
                  <wp:effectExtent l="19050" t="0" r="3175" b="0"/>
                  <wp:docPr id="93"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463550" cy="584200"/>
                  <wp:effectExtent l="19050" t="0" r="0" b="0"/>
                  <wp:docPr id="94"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74675" cy="571500"/>
                  <wp:effectExtent l="19050" t="0" r="0" b="0"/>
                  <wp:docPr id="95"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01650" cy="482600"/>
                  <wp:effectExtent l="19050" t="0" r="0" b="0"/>
                  <wp:docPr id="843"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lang w:eastAsia="fr-FR"/>
              </w:rPr>
            </w:pPr>
          </w:p>
        </w:tc>
        <w:tc>
          <w:tcPr>
            <w:tcW w:w="1559" w:type="dxa"/>
            <w:gridSpan w:val="4"/>
            <w:tcBorders>
              <w:left w:val="nil"/>
            </w:tcBorders>
            <w:shd w:val="clear" w:color="auto" w:fill="auto"/>
            <w:vAlign w:val="center"/>
          </w:tcPr>
          <w:p w:rsidR="00202AD5" w:rsidRPr="002A532C" w:rsidRDefault="00202AD5" w:rsidP="00202AD5">
            <w:pPr>
              <w:jc w:val="center"/>
              <w:rPr>
                <w:b/>
                <w:lang w:eastAsia="fr-FR"/>
              </w:rPr>
            </w:pPr>
            <w:r w:rsidRPr="002A532C">
              <w:rPr>
                <w:b/>
                <w:noProof/>
                <w:lang w:eastAsia="fr-FR"/>
              </w:rPr>
              <w:drawing>
                <wp:inline distT="0" distB="0" distL="0" distR="0">
                  <wp:extent cx="290232" cy="250685"/>
                  <wp:effectExtent l="19050" t="0" r="0" b="0"/>
                  <wp:docPr id="844"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202AD5" w:rsidRDefault="00202AD5" w:rsidP="00202AD5">
            <w:pPr>
              <w:jc w:val="center"/>
              <w:rPr>
                <w:b/>
                <w:sz w:val="16"/>
                <w:szCs w:val="16"/>
                <w:lang w:eastAsia="fr-FR"/>
              </w:rPr>
            </w:pPr>
            <w:r>
              <w:rPr>
                <w:b/>
                <w:lang w:eastAsia="fr-FR"/>
              </w:rPr>
              <w:t>NON</w:t>
            </w:r>
          </w:p>
          <w:p w:rsidR="00202AD5" w:rsidRPr="002A532C" w:rsidRDefault="00202AD5" w:rsidP="00202AD5">
            <w:pPr>
              <w:jc w:val="center"/>
              <w:rPr>
                <w:b/>
                <w:lang w:eastAsia="fr-FR"/>
              </w:rPr>
            </w:pPr>
            <w:r w:rsidRPr="002A532C">
              <w:rPr>
                <w:b/>
                <w:sz w:val="16"/>
                <w:szCs w:val="16"/>
                <w:lang w:eastAsia="fr-FR"/>
              </w:rPr>
              <w:t>0%</w:t>
            </w: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ign w:val="center"/>
          </w:tcPr>
          <w:p w:rsidR="00202AD5" w:rsidRPr="002A532C" w:rsidRDefault="00202AD5" w:rsidP="00202AD5">
            <w:pPr>
              <w:jc w:val="center"/>
              <w:rPr>
                <w:lang w:eastAsia="fr-FR"/>
              </w:rPr>
            </w:pPr>
          </w:p>
        </w:tc>
        <w:tc>
          <w:tcPr>
            <w:tcW w:w="1211" w:type="dxa"/>
            <w:gridSpan w:val="2"/>
            <w:vMerge/>
            <w:vAlign w:val="center"/>
          </w:tcPr>
          <w:p w:rsidR="00202AD5" w:rsidRPr="002A532C" w:rsidRDefault="00202AD5" w:rsidP="00202AD5">
            <w:pPr>
              <w:jc w:val="center"/>
              <w:rPr>
                <w:lang w:eastAsia="fr-FR"/>
              </w:rPr>
            </w:pPr>
          </w:p>
        </w:tc>
        <w:tc>
          <w:tcPr>
            <w:tcW w:w="1212" w:type="dxa"/>
            <w:gridSpan w:val="3"/>
            <w:vMerge/>
            <w:vAlign w:val="center"/>
          </w:tcPr>
          <w:p w:rsidR="00202AD5" w:rsidRPr="002A532C" w:rsidRDefault="00202AD5" w:rsidP="00202AD5">
            <w:pPr>
              <w:jc w:val="center"/>
              <w:rPr>
                <w:lang w:eastAsia="fr-FR"/>
              </w:rPr>
            </w:pPr>
          </w:p>
        </w:tc>
        <w:tc>
          <w:tcPr>
            <w:tcW w:w="1211" w:type="dxa"/>
            <w:gridSpan w:val="3"/>
            <w:vMerge/>
            <w:vAlign w:val="center"/>
          </w:tcPr>
          <w:p w:rsidR="00202AD5" w:rsidRPr="002A532C" w:rsidRDefault="00202AD5" w:rsidP="00202AD5">
            <w:pPr>
              <w:jc w:val="center"/>
              <w:rPr>
                <w:lang w:eastAsia="fr-FR"/>
              </w:rPr>
            </w:pPr>
          </w:p>
        </w:tc>
        <w:tc>
          <w:tcPr>
            <w:tcW w:w="1212" w:type="dxa"/>
            <w:gridSpan w:val="2"/>
            <w:vMerge/>
            <w:tcBorders>
              <w:right w:val="nil"/>
            </w:tcBorders>
            <w:vAlign w:val="center"/>
          </w:tcPr>
          <w:p w:rsidR="00202AD5" w:rsidRPr="002A532C" w:rsidRDefault="00202AD5" w:rsidP="00202AD5">
            <w:pPr>
              <w:jc w:val="center"/>
              <w:rPr>
                <w:lang w:eastAsia="fr-FR"/>
              </w:rPr>
            </w:pP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9" w:type="dxa"/>
            <w:gridSpan w:val="4"/>
            <w:tcBorders>
              <w:left w:val="nil"/>
            </w:tcBorders>
            <w:shd w:val="clear" w:color="auto" w:fill="auto"/>
            <w:vAlign w:val="center"/>
          </w:tcPr>
          <w:p w:rsidR="00202AD5" w:rsidRPr="002A532C" w:rsidRDefault="00202AD5" w:rsidP="00202AD5">
            <w:pPr>
              <w:jc w:val="center"/>
              <w:rPr>
                <w:b/>
                <w:noProof/>
                <w:lang w:eastAsia="fr-FR"/>
              </w:rPr>
            </w:pPr>
            <w:r>
              <w:rPr>
                <w:b/>
                <w:noProof/>
                <w:lang w:eastAsia="fr-FR"/>
              </w:rPr>
              <w:drawing>
                <wp:inline distT="0" distB="0" distL="0" distR="0">
                  <wp:extent cx="303680" cy="303680"/>
                  <wp:effectExtent l="19050" t="0" r="1120" b="0"/>
                  <wp:docPr id="845"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202AD5" w:rsidRPr="002A532C" w:rsidRDefault="00202AD5" w:rsidP="00202AD5">
            <w:pPr>
              <w:jc w:val="center"/>
              <w:rPr>
                <w:b/>
                <w:lang w:eastAsia="fr-FR"/>
              </w:rPr>
            </w:pPr>
            <w:r w:rsidRPr="002A532C">
              <w:rPr>
                <w:b/>
                <w:lang w:eastAsia="fr-FR"/>
              </w:rPr>
              <w:t>OUI</w:t>
            </w:r>
          </w:p>
          <w:p w:rsidR="00202AD5" w:rsidRPr="002A532C" w:rsidRDefault="00202AD5" w:rsidP="00202AD5">
            <w:pPr>
              <w:jc w:val="center"/>
              <w:rPr>
                <w:b/>
                <w:noProof/>
                <w:lang w:eastAsia="fr-FR"/>
              </w:rPr>
            </w:pPr>
            <w:r w:rsidRPr="002A532C">
              <w:rPr>
                <w:b/>
                <w:sz w:val="16"/>
                <w:szCs w:val="16"/>
                <w:lang w:eastAsia="fr-FR"/>
              </w:rPr>
              <w:t>100%</w:t>
            </w: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ign w:val="center"/>
          </w:tcPr>
          <w:p w:rsidR="00202AD5" w:rsidRPr="002A532C" w:rsidRDefault="00202AD5" w:rsidP="00202AD5">
            <w:pPr>
              <w:jc w:val="center"/>
              <w:rPr>
                <w:lang w:eastAsia="fr-FR"/>
              </w:rPr>
            </w:pPr>
          </w:p>
        </w:tc>
        <w:tc>
          <w:tcPr>
            <w:tcW w:w="1211" w:type="dxa"/>
            <w:gridSpan w:val="2"/>
            <w:vMerge/>
            <w:vAlign w:val="center"/>
          </w:tcPr>
          <w:p w:rsidR="00202AD5" w:rsidRPr="002A532C" w:rsidRDefault="00202AD5" w:rsidP="00202AD5">
            <w:pPr>
              <w:jc w:val="center"/>
              <w:rPr>
                <w:lang w:eastAsia="fr-FR"/>
              </w:rPr>
            </w:pPr>
          </w:p>
        </w:tc>
        <w:tc>
          <w:tcPr>
            <w:tcW w:w="1212" w:type="dxa"/>
            <w:gridSpan w:val="3"/>
            <w:vMerge/>
            <w:vAlign w:val="center"/>
          </w:tcPr>
          <w:p w:rsidR="00202AD5" w:rsidRPr="002A532C" w:rsidRDefault="00202AD5" w:rsidP="00202AD5">
            <w:pPr>
              <w:jc w:val="center"/>
              <w:rPr>
                <w:lang w:eastAsia="fr-FR"/>
              </w:rPr>
            </w:pPr>
          </w:p>
        </w:tc>
        <w:tc>
          <w:tcPr>
            <w:tcW w:w="1211" w:type="dxa"/>
            <w:gridSpan w:val="3"/>
            <w:vMerge/>
            <w:vAlign w:val="center"/>
          </w:tcPr>
          <w:p w:rsidR="00202AD5" w:rsidRPr="002A532C" w:rsidRDefault="00202AD5" w:rsidP="00202AD5">
            <w:pPr>
              <w:jc w:val="center"/>
              <w:rPr>
                <w:lang w:eastAsia="fr-FR"/>
              </w:rPr>
            </w:pPr>
          </w:p>
        </w:tc>
        <w:tc>
          <w:tcPr>
            <w:tcW w:w="1212" w:type="dxa"/>
            <w:gridSpan w:val="2"/>
            <w:vMerge/>
            <w:tcBorders>
              <w:right w:val="nil"/>
            </w:tcBorders>
            <w:vAlign w:val="center"/>
          </w:tcPr>
          <w:p w:rsidR="00202AD5" w:rsidRPr="002A532C" w:rsidRDefault="00202AD5" w:rsidP="00202AD5">
            <w:pPr>
              <w:jc w:val="center"/>
              <w:rPr>
                <w:lang w:eastAsia="fr-FR"/>
              </w:rPr>
            </w:pP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202AD5">
        <w:trPr>
          <w:trHeight w:val="213"/>
          <w:jc w:val="center"/>
        </w:trPr>
        <w:tc>
          <w:tcPr>
            <w:tcW w:w="289" w:type="dxa"/>
            <w:tcBorders>
              <w:top w:val="nil"/>
              <w:left w:val="nil"/>
              <w:bottom w:val="nil"/>
              <w:right w:val="nil"/>
            </w:tcBorders>
            <w:shd w:val="clear" w:color="auto" w:fill="FFFFFF" w:themeFill="background1"/>
          </w:tcPr>
          <w:p w:rsidR="00202AD5" w:rsidRPr="002A532C" w:rsidRDefault="00202AD5" w:rsidP="00202AD5">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202AD5" w:rsidRPr="002A532C" w:rsidRDefault="00202AD5" w:rsidP="00202AD5">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202AD5" w:rsidRPr="002A532C" w:rsidRDefault="00202AD5" w:rsidP="00202AD5">
            <w:pPr>
              <w:rPr>
                <w:sz w:val="16"/>
                <w:szCs w:val="16"/>
                <w:lang w:eastAsia="fr-FR"/>
              </w:rPr>
            </w:pPr>
          </w:p>
        </w:tc>
      </w:tr>
      <w:tr w:rsidR="00A072CF" w:rsidRPr="002A532C" w:rsidTr="00202AD5">
        <w:trPr>
          <w:trHeight w:val="20"/>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A072CF" w:rsidRPr="002A532C" w:rsidRDefault="00A072CF" w:rsidP="00A072CF">
            <w:pPr>
              <w:ind w:left="113" w:right="113"/>
              <w:jc w:val="center"/>
              <w:rPr>
                <w:b/>
                <w:color w:val="FFFFFF" w:themeColor="background1"/>
                <w:sz w:val="28"/>
                <w:szCs w:val="28"/>
                <w:lang w:eastAsia="fr-FR"/>
              </w:rPr>
            </w:pPr>
            <w:r w:rsidRPr="002A532C">
              <w:rPr>
                <w:b/>
                <w:color w:val="FFFFFF" w:themeColor="background1"/>
                <w:sz w:val="28"/>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A072CF" w:rsidRPr="00281108" w:rsidRDefault="00A072CF" w:rsidP="00A072CF">
            <w:pPr>
              <w:jc w:val="center"/>
              <w:rPr>
                <w:b/>
                <w:color w:val="FFFFFF" w:themeColor="background1"/>
                <w:sz w:val="20"/>
                <w:szCs w:val="20"/>
                <w:lang w:eastAsia="fr-FR"/>
              </w:rPr>
            </w:pPr>
            <w:r w:rsidRPr="00281108">
              <w:rPr>
                <w:b/>
                <w:color w:val="FFFFFF" w:themeColor="background1"/>
                <w:sz w:val="20"/>
                <w:szCs w:val="20"/>
                <w:lang w:eastAsia="fr-FR"/>
              </w:rPr>
              <w:t>Priorité</w:t>
            </w:r>
          </w:p>
          <w:p w:rsidR="00A072CF" w:rsidRPr="002A532C" w:rsidRDefault="00A072CF" w:rsidP="00A072CF">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1</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2</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3</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4</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5</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6</w:t>
            </w:r>
          </w:p>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416A5D">
        <w:trPr>
          <w:trHeight w:val="2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1</w:t>
            </w:r>
          </w:p>
        </w:tc>
        <w:tc>
          <w:tcPr>
            <w:tcW w:w="921" w:type="dxa"/>
            <w:gridSpan w:val="5"/>
            <w:tcBorders>
              <w:top w:val="nil"/>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r w:rsidR="00416A5D">
              <w:rPr>
                <w:rFonts w:ascii="Arial Black" w:hAnsi="Arial Black"/>
                <w:b/>
                <w:sz w:val="16"/>
                <w:szCs w:val="16"/>
                <w:lang w:eastAsia="fr-FR"/>
              </w:rPr>
              <w:t>/2</w:t>
            </w:r>
          </w:p>
        </w:tc>
        <w:tc>
          <w:tcPr>
            <w:tcW w:w="954" w:type="dxa"/>
            <w:vMerge w:val="restart"/>
            <w:tcBorders>
              <w:top w:val="nil"/>
              <w:left w:val="single" w:sz="4" w:space="0" w:color="auto"/>
              <w:bottom w:val="single" w:sz="4" w:space="0" w:color="auto"/>
              <w:right w:val="single" w:sz="4" w:space="0" w:color="auto"/>
            </w:tcBorders>
            <w:vAlign w:val="center"/>
          </w:tcPr>
          <w:p w:rsidR="00A072CF" w:rsidRPr="002A532C" w:rsidRDefault="00A072CF" w:rsidP="00A072CF">
            <w:pPr>
              <w:ind w:left="-103"/>
              <w:jc w:val="center"/>
              <w:rPr>
                <w:lang w:eastAsia="fr-FR"/>
              </w:rPr>
            </w:pPr>
            <w:r w:rsidRPr="002A532C">
              <w:rPr>
                <w:noProof/>
                <w:lang w:eastAsia="fr-FR"/>
              </w:rPr>
              <w:drawing>
                <wp:inline distT="0" distB="0" distL="0" distR="0">
                  <wp:extent cx="491589" cy="491589"/>
                  <wp:effectExtent l="19050" t="0" r="3711" b="0"/>
                  <wp:docPr id="796"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2"/>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4" w:type="dxa"/>
            <w:tcBorders>
              <w:top w:val="nil"/>
              <w:right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416A5D">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2</w:t>
            </w: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r w:rsidR="00416A5D">
              <w:rPr>
                <w:rFonts w:ascii="Arial Black" w:hAnsi="Arial Black"/>
                <w:b/>
                <w:sz w:val="16"/>
                <w:szCs w:val="16"/>
                <w:lang w:eastAsia="fr-FR"/>
              </w:rPr>
              <w:t>/2</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416A5D">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3</w:t>
            </w:r>
          </w:p>
        </w:tc>
        <w:tc>
          <w:tcPr>
            <w:tcW w:w="921" w:type="dxa"/>
            <w:gridSpan w:val="5"/>
            <w:tcBorders>
              <w:left w:val="single" w:sz="4" w:space="0" w:color="auto"/>
              <w:right w:val="single" w:sz="4" w:space="0" w:color="auto"/>
            </w:tcBorders>
            <w:vAlign w:val="center"/>
          </w:tcPr>
          <w:p w:rsidR="00A072CF" w:rsidRPr="002A532C" w:rsidRDefault="00416A5D" w:rsidP="00A072CF">
            <w:pPr>
              <w:jc w:val="center"/>
              <w:rPr>
                <w:rFonts w:ascii="Arial Black" w:hAnsi="Arial Black"/>
                <w:b/>
                <w:sz w:val="16"/>
                <w:szCs w:val="16"/>
                <w:lang w:eastAsia="fr-FR"/>
              </w:rPr>
            </w:pPr>
            <w:r>
              <w:rPr>
                <w:rFonts w:ascii="Arial Black" w:hAnsi="Arial Black"/>
                <w:b/>
                <w:sz w:val="16"/>
                <w:szCs w:val="16"/>
                <w:lang w:eastAsia="fr-FR"/>
              </w:rPr>
              <w:t>2/3</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416A5D">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p>
        </w:tc>
        <w:tc>
          <w:tcPr>
            <w:tcW w:w="921" w:type="dxa"/>
            <w:gridSpan w:val="5"/>
            <w:tcBorders>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416A5D">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p>
        </w:tc>
        <w:tc>
          <w:tcPr>
            <w:tcW w:w="921" w:type="dxa"/>
            <w:gridSpan w:val="5"/>
            <w:tcBorders>
              <w:top w:val="single" w:sz="4" w:space="0" w:color="auto"/>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left w:val="single" w:sz="4" w:space="0" w:color="auto"/>
              <w:bottom w:val="single" w:sz="4" w:space="0" w:color="auto"/>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auto"/>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auto"/>
          </w:tcPr>
          <w:p w:rsidR="00A072CF" w:rsidRPr="002A532C" w:rsidRDefault="00A072CF" w:rsidP="00A072CF">
            <w:pPr>
              <w:rPr>
                <w:lang w:eastAsia="fr-FR"/>
              </w:rPr>
            </w:pPr>
          </w:p>
        </w:tc>
        <w:tc>
          <w:tcPr>
            <w:tcW w:w="283" w:type="dxa"/>
            <w:tcBorders>
              <w:top w:val="nil"/>
              <w:left w:val="nil"/>
              <w:bottom w:val="nil"/>
              <w:right w:val="nil"/>
            </w:tcBorders>
            <w:shd w:val="clear" w:color="auto" w:fill="auto"/>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top w:val="nil"/>
              <w:left w:val="nil"/>
            </w:tcBorders>
            <w:vAlign w:val="center"/>
          </w:tcPr>
          <w:p w:rsidR="00A072CF" w:rsidRPr="00C74B3B" w:rsidRDefault="00A072CF" w:rsidP="00A072CF">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A072CF" w:rsidRPr="002A532C" w:rsidRDefault="002D5AEB" w:rsidP="002D5AEB">
            <w:pPr>
              <w:ind w:left="150"/>
              <w:rPr>
                <w:lang w:eastAsia="fr-FR"/>
              </w:rPr>
            </w:pPr>
            <w:r>
              <w:rPr>
                <w:rFonts w:eastAsia="Calibri"/>
              </w:rPr>
              <w:t>C</w:t>
            </w:r>
            <w:r w:rsidRPr="00132F06">
              <w:rPr>
                <w:rFonts w:eastAsia="Calibri"/>
              </w:rPr>
              <w:t xml:space="preserve">ertaines parcelles à proximité de la mare ont littéralement les pieds dans l’eau. Les traitements et fertilisants </w:t>
            </w:r>
            <w:r>
              <w:rPr>
                <w:rFonts w:eastAsia="Calibri"/>
              </w:rPr>
              <w:t xml:space="preserve">de l’ensemble de la dépression humide </w:t>
            </w:r>
            <w:r w:rsidRPr="00132F06">
              <w:rPr>
                <w:rFonts w:eastAsia="Calibri"/>
              </w:rPr>
              <w:t xml:space="preserve">sont </w:t>
            </w:r>
            <w:r>
              <w:rPr>
                <w:rFonts w:eastAsia="Calibri"/>
              </w:rPr>
              <w:t>amenés à entrer en contact</w:t>
            </w:r>
            <w:r w:rsidRPr="00132F06">
              <w:rPr>
                <w:rFonts w:eastAsia="Calibri"/>
              </w:rPr>
              <w:t xml:space="preserve"> direct avec la mare. Il est par conséquent </w:t>
            </w:r>
            <w:proofErr w:type="spellStart"/>
            <w:r>
              <w:rPr>
                <w:rFonts w:eastAsia="Calibri"/>
              </w:rPr>
              <w:t>interessant</w:t>
            </w:r>
            <w:proofErr w:type="spellEnd"/>
            <w:r w:rsidRPr="00132F06">
              <w:rPr>
                <w:rFonts w:eastAsia="Calibri"/>
              </w:rPr>
              <w:t xml:space="preserve"> d’accompagner les agriculteurs</w:t>
            </w:r>
            <w:r>
              <w:rPr>
                <w:rFonts w:eastAsia="Calibri"/>
              </w:rPr>
              <w:t xml:space="preserve"> pour une pratique agricole favorable au </w:t>
            </w:r>
            <w:r w:rsidR="00861E86">
              <w:rPr>
                <w:rFonts w:eastAsia="Calibri"/>
              </w:rPr>
              <w:t>milieu</w:t>
            </w:r>
            <w:r>
              <w:rPr>
                <w:rFonts w:eastAsia="Calibri"/>
              </w:rPr>
              <w:t xml:space="preserve"> et espèces présentes sur le site.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trHeight w:val="11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left w:val="nil"/>
            </w:tcBorders>
            <w:vAlign w:val="center"/>
          </w:tcPr>
          <w:p w:rsidR="00A072CF" w:rsidRPr="00C74B3B" w:rsidRDefault="00A072CF" w:rsidP="00A072CF">
            <w:pPr>
              <w:ind w:left="182"/>
              <w:rPr>
                <w:sz w:val="18"/>
                <w:lang w:eastAsia="fr-FR"/>
              </w:rPr>
            </w:pPr>
            <w:r w:rsidRPr="00C74B3B">
              <w:rPr>
                <w:sz w:val="18"/>
                <w:lang w:eastAsia="fr-FR"/>
              </w:rPr>
              <w:t xml:space="preserve">Description </w:t>
            </w:r>
          </w:p>
          <w:p w:rsidR="00A072CF" w:rsidRPr="00C74B3B" w:rsidRDefault="00A072CF" w:rsidP="00A072CF">
            <w:pPr>
              <w:ind w:left="182"/>
              <w:rPr>
                <w:sz w:val="18"/>
                <w:lang w:eastAsia="fr-FR"/>
              </w:rPr>
            </w:pPr>
            <w:r w:rsidRPr="00C74B3B">
              <w:rPr>
                <w:sz w:val="18"/>
                <w:lang w:eastAsia="fr-FR"/>
              </w:rPr>
              <w:t>des Actions :</w:t>
            </w:r>
          </w:p>
        </w:tc>
        <w:tc>
          <w:tcPr>
            <w:tcW w:w="8225" w:type="dxa"/>
            <w:gridSpan w:val="19"/>
            <w:tcBorders>
              <w:right w:val="nil"/>
            </w:tcBorders>
            <w:vAlign w:val="center"/>
          </w:tcPr>
          <w:p w:rsidR="00A072CF" w:rsidRPr="00C74B3B" w:rsidRDefault="00A072CF" w:rsidP="002D5AEB">
            <w:pPr>
              <w:ind w:left="150"/>
              <w:rPr>
                <w:b/>
                <w:sz w:val="18"/>
                <w:szCs w:val="18"/>
                <w:lang w:eastAsia="fr-FR"/>
              </w:rPr>
            </w:pPr>
            <w:r w:rsidRPr="00C74B3B">
              <w:rPr>
                <w:b/>
                <w:sz w:val="18"/>
                <w:szCs w:val="18"/>
                <w:lang w:eastAsia="fr-FR"/>
              </w:rPr>
              <w:t>Action 1</w:t>
            </w:r>
            <w:r>
              <w:rPr>
                <w:b/>
                <w:sz w:val="18"/>
                <w:szCs w:val="18"/>
                <w:lang w:eastAsia="fr-FR"/>
              </w:rPr>
              <w:t> :</w:t>
            </w:r>
            <w:r>
              <w:rPr>
                <w:rFonts w:eastAsia="Calibri"/>
              </w:rPr>
              <w:t xml:space="preserve"> </w:t>
            </w:r>
            <w:r w:rsidRPr="00132F06">
              <w:rPr>
                <w:rFonts w:eastAsia="Calibri"/>
              </w:rPr>
              <w:t>pour adapter à la marge leurs pratiques et envisager des bandes enherbées qui constitueront un barrage tampon entre la parcelle et la mare.</w:t>
            </w:r>
            <w:r>
              <w:rPr>
                <w:rFonts w:eastAsia="Calibri"/>
              </w:rPr>
              <w:t xml:space="preserve"> </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trHeight w:val="106"/>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C74B3B" w:rsidRDefault="00A072CF" w:rsidP="00861E86">
            <w:pPr>
              <w:ind w:left="150"/>
              <w:rPr>
                <w:b/>
                <w:sz w:val="18"/>
                <w:szCs w:val="18"/>
                <w:lang w:eastAsia="fr-FR"/>
              </w:rPr>
            </w:pPr>
            <w:r w:rsidRPr="00C74B3B">
              <w:rPr>
                <w:b/>
                <w:sz w:val="18"/>
                <w:szCs w:val="18"/>
                <w:lang w:eastAsia="fr-FR"/>
              </w:rPr>
              <w:t>Action 2</w:t>
            </w:r>
            <w:r>
              <w:rPr>
                <w:b/>
                <w:sz w:val="18"/>
                <w:szCs w:val="18"/>
                <w:lang w:eastAsia="fr-FR"/>
              </w:rPr>
              <w:t> </w:t>
            </w:r>
            <w:r w:rsidR="00416A5D">
              <w:rPr>
                <w:b/>
                <w:sz w:val="18"/>
                <w:szCs w:val="18"/>
                <w:lang w:eastAsia="fr-FR"/>
              </w:rPr>
              <w:t xml:space="preserve">: </w:t>
            </w:r>
            <w:r w:rsidR="00416A5D" w:rsidRPr="00132F06">
              <w:rPr>
                <w:rFonts w:eastAsia="Calibri"/>
              </w:rPr>
              <w:t>Aux</w:t>
            </w:r>
            <w:r w:rsidRPr="00132F06">
              <w:rPr>
                <w:rFonts w:eastAsia="Calibri"/>
              </w:rPr>
              <w:t xml:space="preserve"> vues des enjeux identifiés sur le site il sera intéressant de proposer aux professionnels des itinéraires techniques alternatifs ou plus sobres en apports en vue de préserver le site. </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trHeight w:val="108"/>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C74B3B" w:rsidRDefault="00A072CF" w:rsidP="00861E86">
            <w:pPr>
              <w:ind w:left="147"/>
              <w:rPr>
                <w:b/>
                <w:sz w:val="18"/>
                <w:szCs w:val="18"/>
                <w:lang w:eastAsia="fr-FR"/>
              </w:rPr>
            </w:pPr>
            <w:r w:rsidRPr="00C74B3B">
              <w:rPr>
                <w:b/>
                <w:sz w:val="18"/>
                <w:szCs w:val="18"/>
                <w:lang w:eastAsia="fr-FR"/>
              </w:rPr>
              <w:t>Action 3</w:t>
            </w:r>
            <w:r>
              <w:rPr>
                <w:b/>
                <w:sz w:val="18"/>
                <w:szCs w:val="18"/>
                <w:lang w:eastAsia="fr-FR"/>
              </w:rPr>
              <w:t> </w:t>
            </w:r>
            <w:r w:rsidR="00861E86">
              <w:rPr>
                <w:b/>
                <w:sz w:val="18"/>
                <w:szCs w:val="18"/>
                <w:lang w:eastAsia="fr-FR"/>
              </w:rPr>
              <w:t xml:space="preserve">: </w:t>
            </w:r>
            <w:r w:rsidR="00861E86" w:rsidRPr="00132F06">
              <w:rPr>
                <w:rFonts w:eastAsia="Calibri"/>
              </w:rPr>
              <w:t>Un inventaire des friches agricoles a été réalisé (2013) par l’IUT de Perpignan en vue de proposer une gestion de ces parcelles. Tant pour l’accompagnement de l’agriculture de proximité que pour celle du bassin versant, il sera intéressant de proposer aux exploitants les Mesures Agro-environnementales qu’il sera possible de mettre en œuvre sur ce site afin d’améliorer les pratiques existantes.</w:t>
            </w:r>
            <w:r w:rsidR="00861E86">
              <w:rPr>
                <w:rFonts w:eastAsia="Calibri"/>
              </w:rPr>
              <w:t xml:space="preserve"> Cependant suite aux modifications des règles d’attribution ayant lieu à l’échelle Européenne, l’année 2014 ne sera sans doute pas propice à la mise en place de ce genre de démarche.</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A072CF" w:rsidRPr="00C74B3B" w:rsidRDefault="00861E86" w:rsidP="00A072CF">
            <w:pPr>
              <w:ind w:left="150"/>
              <w:rPr>
                <w:sz w:val="18"/>
                <w:szCs w:val="18"/>
                <w:lang w:eastAsia="fr-FR"/>
              </w:rPr>
            </w:pPr>
            <w:r>
              <w:rPr>
                <w:sz w:val="18"/>
                <w:szCs w:val="18"/>
                <w:lang w:eastAsia="fr-FR"/>
              </w:rPr>
              <w:t xml:space="preserve">Limitation des apports </w:t>
            </w:r>
            <w:proofErr w:type="spellStart"/>
            <w:r>
              <w:rPr>
                <w:sz w:val="18"/>
                <w:szCs w:val="18"/>
                <w:lang w:eastAsia="fr-FR"/>
              </w:rPr>
              <w:t>phyto</w:t>
            </w:r>
            <w:proofErr w:type="spellEnd"/>
            <w:r>
              <w:rPr>
                <w:sz w:val="18"/>
                <w:szCs w:val="18"/>
                <w:lang w:eastAsia="fr-FR"/>
              </w:rPr>
              <w:t xml:space="preserve"> en direction de la mare ou l’Aven des Amandiers.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A072CF" w:rsidRPr="00C74B3B" w:rsidRDefault="00861E86" w:rsidP="00861E86">
            <w:pPr>
              <w:ind w:left="150"/>
              <w:rPr>
                <w:sz w:val="18"/>
                <w:szCs w:val="18"/>
                <w:lang w:eastAsia="fr-FR"/>
              </w:rPr>
            </w:pPr>
            <w:r>
              <w:rPr>
                <w:sz w:val="18"/>
                <w:szCs w:val="18"/>
                <w:lang w:eastAsia="fr-FR"/>
              </w:rPr>
              <w:t xml:space="preserve">Les </w:t>
            </w:r>
            <w:proofErr w:type="spellStart"/>
            <w:r>
              <w:rPr>
                <w:sz w:val="18"/>
                <w:szCs w:val="18"/>
                <w:lang w:eastAsia="fr-FR"/>
              </w:rPr>
              <w:t>dificultés</w:t>
            </w:r>
            <w:proofErr w:type="spellEnd"/>
            <w:r>
              <w:rPr>
                <w:sz w:val="18"/>
                <w:szCs w:val="18"/>
                <w:lang w:eastAsia="fr-FR"/>
              </w:rPr>
              <w:t xml:space="preserve"> actuelles du monde agricole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A072CF" w:rsidRPr="00C74B3B" w:rsidRDefault="00A072CF" w:rsidP="00416A5D">
            <w:pPr>
              <w:ind w:left="150"/>
              <w:rPr>
                <w:sz w:val="18"/>
                <w:szCs w:val="18"/>
                <w:lang w:eastAsia="fr-FR"/>
              </w:rPr>
            </w:pPr>
            <w:r w:rsidRPr="00C74B3B">
              <w:rPr>
                <w:sz w:val="18"/>
                <w:szCs w:val="18"/>
                <w:lang w:eastAsia="fr-FR"/>
              </w:rPr>
              <w:t>Commune, Privé</w:t>
            </w:r>
            <w:r>
              <w:rPr>
                <w:sz w:val="18"/>
                <w:szCs w:val="18"/>
                <w:lang w:eastAsia="fr-FR"/>
              </w:rPr>
              <w:t>s</w:t>
            </w:r>
            <w:r w:rsidR="00416A5D">
              <w:rPr>
                <w:sz w:val="18"/>
                <w:szCs w:val="18"/>
                <w:lang w:eastAsia="fr-FR"/>
              </w:rPr>
              <w:t>,</w:t>
            </w:r>
            <w:r w:rsidR="00416A5D" w:rsidRPr="00C74B3B">
              <w:rPr>
                <w:sz w:val="18"/>
                <w:szCs w:val="18"/>
                <w:lang w:eastAsia="fr-FR"/>
              </w:rPr>
              <w:t xml:space="preserve"> </w:t>
            </w:r>
            <w:r w:rsidR="00416A5D">
              <w:rPr>
                <w:sz w:val="18"/>
                <w:szCs w:val="18"/>
                <w:lang w:eastAsia="fr-FR"/>
              </w:rPr>
              <w:t>CDL ?</w:t>
            </w:r>
            <w:r w:rsidRPr="00C74B3B">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A072CF" w:rsidRPr="00C74B3B" w:rsidRDefault="00861E86" w:rsidP="00861E86">
            <w:pPr>
              <w:ind w:left="150"/>
              <w:rPr>
                <w:sz w:val="18"/>
                <w:szCs w:val="18"/>
                <w:lang w:eastAsia="fr-FR"/>
              </w:rPr>
            </w:pPr>
            <w:r>
              <w:rPr>
                <w:sz w:val="18"/>
                <w:szCs w:val="18"/>
                <w:lang w:eastAsia="fr-FR"/>
              </w:rPr>
              <w:t xml:space="preserve">Mise en place d’actions de sensibilisation auprès des agriculteurs, mise en place de Mesures </w:t>
            </w:r>
            <w:proofErr w:type="spellStart"/>
            <w:r>
              <w:rPr>
                <w:sz w:val="18"/>
                <w:szCs w:val="18"/>
                <w:lang w:eastAsia="fr-FR"/>
              </w:rPr>
              <w:t>AgroEnvironnementales</w:t>
            </w:r>
            <w:proofErr w:type="spellEnd"/>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A072CF" w:rsidRPr="00C74B3B" w:rsidRDefault="00A072CF" w:rsidP="00416A5D">
            <w:pPr>
              <w:ind w:left="150"/>
              <w:rPr>
                <w:sz w:val="18"/>
                <w:szCs w:val="18"/>
                <w:lang w:eastAsia="fr-FR"/>
              </w:rPr>
            </w:pPr>
            <w:r w:rsidRPr="00C74B3B">
              <w:rPr>
                <w:b/>
                <w:sz w:val="18"/>
                <w:szCs w:val="18"/>
                <w:lang w:eastAsia="fr-FR"/>
              </w:rPr>
              <w:t>Maitrise d’ouvrage :</w:t>
            </w:r>
            <w:r w:rsidRPr="00C74B3B">
              <w:rPr>
                <w:sz w:val="18"/>
                <w:szCs w:val="18"/>
                <w:lang w:eastAsia="fr-FR"/>
              </w:rPr>
              <w:t xml:space="preserve"> </w:t>
            </w:r>
            <w:r w:rsidR="00416A5D">
              <w:rPr>
                <w:sz w:val="18"/>
                <w:szCs w:val="18"/>
                <w:lang w:eastAsia="fr-FR"/>
              </w:rPr>
              <w:t xml:space="preserve">Chambre d’Agriculture, </w:t>
            </w:r>
            <w:r w:rsidRPr="00C74B3B">
              <w:rPr>
                <w:sz w:val="18"/>
                <w:szCs w:val="18"/>
                <w:lang w:eastAsia="fr-FR"/>
              </w:rPr>
              <w:t>PMCA, RIVAGE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single" w:sz="4" w:space="0" w:color="auto"/>
            </w:tcBorders>
            <w:vAlign w:val="center"/>
          </w:tcPr>
          <w:p w:rsidR="00A072CF" w:rsidRPr="00C74B3B" w:rsidRDefault="00A072CF" w:rsidP="00A072CF">
            <w:pPr>
              <w:ind w:left="182"/>
              <w:rPr>
                <w:sz w:val="18"/>
                <w:lang w:eastAsia="fr-FR"/>
              </w:rPr>
            </w:pPr>
            <w:r w:rsidRPr="00C74B3B">
              <w:rPr>
                <w:sz w:val="18"/>
                <w:lang w:eastAsia="fr-FR"/>
              </w:rPr>
              <w:t xml:space="preserve">Partenaires </w:t>
            </w:r>
            <w:r w:rsidRPr="00C74B3B">
              <w:rPr>
                <w:sz w:val="18"/>
                <w:lang w:eastAsia="fr-FR"/>
              </w:rPr>
              <w:lastRenderedPageBreak/>
              <w:t>techniques pressentis :</w:t>
            </w:r>
          </w:p>
        </w:tc>
        <w:tc>
          <w:tcPr>
            <w:tcW w:w="8225" w:type="dxa"/>
            <w:gridSpan w:val="19"/>
            <w:tcBorders>
              <w:right w:val="nil"/>
            </w:tcBorders>
            <w:vAlign w:val="center"/>
          </w:tcPr>
          <w:p w:rsidR="00A072CF" w:rsidRPr="00C74B3B" w:rsidRDefault="00416A5D" w:rsidP="00416A5D">
            <w:pPr>
              <w:ind w:left="150"/>
              <w:rPr>
                <w:sz w:val="18"/>
                <w:szCs w:val="18"/>
                <w:lang w:eastAsia="fr-FR"/>
              </w:rPr>
            </w:pPr>
            <w:r>
              <w:rPr>
                <w:sz w:val="18"/>
                <w:szCs w:val="18"/>
                <w:lang w:eastAsia="fr-FR"/>
              </w:rPr>
              <w:lastRenderedPageBreak/>
              <w:t xml:space="preserve">Chambre d’Agriculture, </w:t>
            </w:r>
            <w:r w:rsidR="00A072CF" w:rsidRPr="00C74B3B">
              <w:rPr>
                <w:sz w:val="18"/>
                <w:szCs w:val="18"/>
                <w:lang w:eastAsia="fr-FR"/>
              </w:rPr>
              <w:t>PMCA, RIVAGE, Commune, Agence de l’eau, CG, CDL, CEN-LR, DDTM, FDC-66</w:t>
            </w:r>
            <w:r w:rsidR="002D5AEB">
              <w:rPr>
                <w:sz w:val="18"/>
                <w:szCs w:val="18"/>
                <w:lang w:eastAsia="fr-FR"/>
              </w:rPr>
              <w:t xml:space="preserve"> (soutien </w:t>
            </w:r>
            <w:r w:rsidR="002D5AEB">
              <w:rPr>
                <w:sz w:val="18"/>
                <w:szCs w:val="18"/>
                <w:lang w:eastAsia="fr-FR"/>
              </w:rPr>
              <w:lastRenderedPageBreak/>
              <w:t xml:space="preserve">proposé en COPIL concernant leur </w:t>
            </w:r>
            <w:proofErr w:type="spellStart"/>
            <w:r w:rsidR="002D5AEB">
              <w:rPr>
                <w:sz w:val="18"/>
                <w:szCs w:val="18"/>
                <w:lang w:eastAsia="fr-FR"/>
              </w:rPr>
              <w:t>exertise</w:t>
            </w:r>
            <w:proofErr w:type="spellEnd"/>
            <w:r w:rsidR="002D5AEB">
              <w:rPr>
                <w:sz w:val="18"/>
                <w:szCs w:val="18"/>
                <w:lang w:eastAsia="fr-FR"/>
              </w:rPr>
              <w:t xml:space="preserve"> en gestion de friches agricoles)</w:t>
            </w:r>
            <w:r w:rsidR="00A072CF" w:rsidRPr="00C74B3B">
              <w:rPr>
                <w:sz w:val="18"/>
                <w:szCs w:val="18"/>
                <w:lang w:eastAsia="fr-FR"/>
              </w:rPr>
              <w:t>, GOR, Associations,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61E86">
        <w:trPr>
          <w:trHeight w:val="293"/>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top w:val="single" w:sz="4" w:space="0" w:color="auto"/>
              <w:left w:val="nil"/>
              <w:right w:val="single" w:sz="4" w:space="0" w:color="auto"/>
            </w:tcBorders>
            <w:vAlign w:val="center"/>
          </w:tcPr>
          <w:p w:rsidR="00A072CF" w:rsidRPr="00C74B3B" w:rsidRDefault="00A072CF" w:rsidP="00A072CF">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A072CF" w:rsidRPr="00336083" w:rsidRDefault="00A072CF" w:rsidP="00A072CF">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Materiels</w:t>
            </w:r>
          </w:p>
        </w:tc>
        <w:tc>
          <w:tcPr>
            <w:tcW w:w="2552" w:type="dxa"/>
            <w:gridSpan w:val="6"/>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61E86">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tcPr>
          <w:p w:rsidR="00A072CF" w:rsidRPr="002A532C" w:rsidRDefault="00861E86" w:rsidP="00A072CF">
            <w:pPr>
              <w:ind w:left="150"/>
              <w:rPr>
                <w:lang w:eastAsia="fr-FR"/>
              </w:rPr>
            </w:pPr>
            <w:r>
              <w:rPr>
                <w:lang w:eastAsia="fr-FR"/>
              </w:rPr>
              <w:t>Chambre d’agriculture &amp; 1xPMCA &amp; 1xRIVAGE</w:t>
            </w:r>
          </w:p>
        </w:tc>
        <w:tc>
          <w:tcPr>
            <w:tcW w:w="2552" w:type="dxa"/>
            <w:gridSpan w:val="5"/>
            <w:tcBorders>
              <w:right w:val="nil"/>
            </w:tcBorders>
            <w:vAlign w:val="center"/>
          </w:tcPr>
          <w:p w:rsidR="00A072CF" w:rsidRPr="002A532C" w:rsidRDefault="00A072CF" w:rsidP="00861E86">
            <w:pPr>
              <w:pStyle w:val="Paragraphedeliste"/>
              <w:numPr>
                <w:ilvl w:val="0"/>
                <w:numId w:val="15"/>
              </w:numPr>
              <w:jc w:val="center"/>
              <w:rPr>
                <w:lang w:eastAsia="fr-FR"/>
              </w:rPr>
            </w:pPr>
          </w:p>
        </w:tc>
        <w:tc>
          <w:tcPr>
            <w:tcW w:w="2552" w:type="dxa"/>
            <w:gridSpan w:val="6"/>
            <w:tcBorders>
              <w:right w:val="nil"/>
            </w:tcBorders>
            <w:vAlign w:val="center"/>
          </w:tcPr>
          <w:p w:rsidR="00A072CF" w:rsidRPr="002A532C" w:rsidRDefault="00861E86" w:rsidP="00861E86">
            <w:pPr>
              <w:ind w:left="150"/>
              <w:jc w:val="center"/>
              <w:rPr>
                <w:lang w:eastAsia="fr-FR"/>
              </w:rPr>
            </w:pPr>
            <w:r>
              <w:rPr>
                <w:b/>
                <w:color w:val="FF0000"/>
                <w:lang w:eastAsia="fr-FR"/>
              </w:rPr>
              <w:t xml:space="preserve">A </w:t>
            </w:r>
            <w:r w:rsidRPr="00095734">
              <w:rPr>
                <w:b/>
                <w:color w:val="FF0000"/>
                <w:lang w:eastAsia="fr-FR"/>
              </w:rPr>
              <w:t>DETERMINER</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61E86">
        <w:trPr>
          <w:trHeight w:val="293"/>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A2</w:t>
            </w:r>
          </w:p>
        </w:tc>
        <w:tc>
          <w:tcPr>
            <w:tcW w:w="2551" w:type="dxa"/>
            <w:gridSpan w:val="6"/>
            <w:tcBorders>
              <w:left w:val="single" w:sz="4" w:space="0" w:color="auto"/>
              <w:right w:val="nil"/>
            </w:tcBorders>
            <w:shd w:val="clear" w:color="auto" w:fill="auto"/>
          </w:tcPr>
          <w:p w:rsidR="00A072CF" w:rsidRPr="002A532C" w:rsidRDefault="00861E86" w:rsidP="00A072CF">
            <w:pPr>
              <w:ind w:left="150"/>
              <w:rPr>
                <w:lang w:eastAsia="fr-FR"/>
              </w:rPr>
            </w:pPr>
            <w:r>
              <w:rPr>
                <w:lang w:eastAsia="fr-FR"/>
              </w:rPr>
              <w:t>Chambre d’agriculture &amp; 1xPMCA &amp; 1xRIVAGE</w:t>
            </w:r>
          </w:p>
        </w:tc>
        <w:tc>
          <w:tcPr>
            <w:tcW w:w="2552" w:type="dxa"/>
            <w:gridSpan w:val="5"/>
            <w:tcBorders>
              <w:right w:val="nil"/>
            </w:tcBorders>
            <w:vAlign w:val="center"/>
          </w:tcPr>
          <w:p w:rsidR="00A072CF" w:rsidRPr="002A532C" w:rsidRDefault="00A072CF" w:rsidP="00861E86">
            <w:pPr>
              <w:pStyle w:val="Paragraphedeliste"/>
              <w:numPr>
                <w:ilvl w:val="0"/>
                <w:numId w:val="15"/>
              </w:numPr>
              <w:jc w:val="center"/>
              <w:rPr>
                <w:lang w:eastAsia="fr-FR"/>
              </w:rPr>
            </w:pPr>
          </w:p>
        </w:tc>
        <w:tc>
          <w:tcPr>
            <w:tcW w:w="2552" w:type="dxa"/>
            <w:gridSpan w:val="6"/>
            <w:tcBorders>
              <w:right w:val="nil"/>
            </w:tcBorders>
            <w:vAlign w:val="center"/>
          </w:tcPr>
          <w:p w:rsidR="00A072CF" w:rsidRPr="002A532C" w:rsidRDefault="00861E86" w:rsidP="00861E86">
            <w:pPr>
              <w:ind w:left="150"/>
              <w:jc w:val="center"/>
              <w:rPr>
                <w:lang w:eastAsia="fr-FR"/>
              </w:rPr>
            </w:pPr>
            <w:r>
              <w:rPr>
                <w:b/>
                <w:color w:val="FF0000"/>
                <w:lang w:eastAsia="fr-FR"/>
              </w:rPr>
              <w:t xml:space="preserve">A </w:t>
            </w:r>
            <w:r w:rsidRPr="00095734">
              <w:rPr>
                <w:b/>
                <w:color w:val="FF0000"/>
                <w:lang w:eastAsia="fr-FR"/>
              </w:rPr>
              <w:t>DETERMINER</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61E86">
        <w:trPr>
          <w:trHeight w:val="293"/>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right w:val="single" w:sz="4" w:space="0" w:color="auto"/>
            </w:tcBorders>
            <w:vAlign w:val="center"/>
          </w:tcPr>
          <w:p w:rsidR="00A072CF" w:rsidRPr="00C74B3B" w:rsidRDefault="00A072CF" w:rsidP="00A072CF">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A072CF" w:rsidRPr="00C74B3B" w:rsidRDefault="00A072CF" w:rsidP="00A072CF">
            <w:pPr>
              <w:jc w:val="center"/>
              <w:rPr>
                <w:b/>
                <w:color w:val="FFFFFF" w:themeColor="background1"/>
                <w:lang w:eastAsia="fr-FR"/>
              </w:rPr>
            </w:pPr>
            <w:r w:rsidRPr="00C74B3B">
              <w:rPr>
                <w:b/>
                <w:color w:val="FFFFFF" w:themeColor="background1"/>
                <w:lang w:eastAsia="fr-FR"/>
              </w:rPr>
              <w:t>A3</w:t>
            </w:r>
          </w:p>
        </w:tc>
        <w:tc>
          <w:tcPr>
            <w:tcW w:w="2551" w:type="dxa"/>
            <w:gridSpan w:val="6"/>
            <w:tcBorders>
              <w:left w:val="single" w:sz="4" w:space="0" w:color="auto"/>
              <w:right w:val="nil"/>
            </w:tcBorders>
            <w:shd w:val="clear" w:color="auto" w:fill="auto"/>
          </w:tcPr>
          <w:p w:rsidR="00A072CF" w:rsidRPr="002A532C" w:rsidRDefault="00861E86" w:rsidP="00A072CF">
            <w:pPr>
              <w:ind w:left="150"/>
              <w:rPr>
                <w:lang w:eastAsia="fr-FR"/>
              </w:rPr>
            </w:pPr>
            <w:r>
              <w:rPr>
                <w:lang w:eastAsia="fr-FR"/>
              </w:rPr>
              <w:t>?</w:t>
            </w:r>
            <w:proofErr w:type="spellStart"/>
            <w:r>
              <w:rPr>
                <w:lang w:eastAsia="fr-FR"/>
              </w:rPr>
              <w:t>xPMCA</w:t>
            </w:r>
            <w:proofErr w:type="spellEnd"/>
            <w:r>
              <w:rPr>
                <w:lang w:eastAsia="fr-FR"/>
              </w:rPr>
              <w:t xml:space="preserve"> &amp; ?</w:t>
            </w:r>
            <w:proofErr w:type="spellStart"/>
            <w:r>
              <w:rPr>
                <w:lang w:eastAsia="fr-FR"/>
              </w:rPr>
              <w:t>xRIVAGE</w:t>
            </w:r>
            <w:proofErr w:type="spellEnd"/>
          </w:p>
        </w:tc>
        <w:tc>
          <w:tcPr>
            <w:tcW w:w="2552" w:type="dxa"/>
            <w:gridSpan w:val="5"/>
            <w:tcBorders>
              <w:right w:val="nil"/>
            </w:tcBorders>
            <w:vAlign w:val="center"/>
          </w:tcPr>
          <w:p w:rsidR="00A072CF" w:rsidRPr="002A532C" w:rsidRDefault="00861E86" w:rsidP="00861E86">
            <w:pPr>
              <w:ind w:left="150"/>
              <w:jc w:val="center"/>
              <w:rPr>
                <w:lang w:eastAsia="fr-FR"/>
              </w:rPr>
            </w:pPr>
            <w:r>
              <w:rPr>
                <w:b/>
                <w:color w:val="FF0000"/>
                <w:lang w:eastAsia="fr-FR"/>
              </w:rPr>
              <w:t xml:space="preserve">A </w:t>
            </w:r>
            <w:r w:rsidRPr="00095734">
              <w:rPr>
                <w:b/>
                <w:color w:val="FF0000"/>
                <w:lang w:eastAsia="fr-FR"/>
              </w:rPr>
              <w:t>DETERMINER</w:t>
            </w:r>
          </w:p>
        </w:tc>
        <w:tc>
          <w:tcPr>
            <w:tcW w:w="2552" w:type="dxa"/>
            <w:gridSpan w:val="6"/>
            <w:tcBorders>
              <w:right w:val="nil"/>
            </w:tcBorders>
            <w:vAlign w:val="center"/>
          </w:tcPr>
          <w:p w:rsidR="00A072CF" w:rsidRPr="002A532C" w:rsidRDefault="00861E86" w:rsidP="00861E86">
            <w:pPr>
              <w:ind w:left="150"/>
              <w:jc w:val="center"/>
              <w:rPr>
                <w:lang w:eastAsia="fr-FR"/>
              </w:rPr>
            </w:pPr>
            <w:r>
              <w:rPr>
                <w:b/>
                <w:color w:val="FF0000"/>
                <w:lang w:eastAsia="fr-FR"/>
              </w:rPr>
              <w:t xml:space="preserve">A </w:t>
            </w:r>
            <w:r w:rsidRPr="00095734">
              <w:rPr>
                <w:b/>
                <w:color w:val="FF0000"/>
                <w:lang w:eastAsia="fr-FR"/>
              </w:rPr>
              <w:t>DETERMINER</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FB0ADF">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nil"/>
            </w:tcBorders>
            <w:vAlign w:val="center"/>
          </w:tcPr>
          <w:p w:rsidR="00A072CF" w:rsidRPr="00C74B3B" w:rsidRDefault="00A072CF" w:rsidP="00A072CF">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vAlign w:val="center"/>
          </w:tcPr>
          <w:p w:rsidR="00FB0ADF" w:rsidRDefault="00FB0ADF" w:rsidP="00FB0ADF">
            <w:pPr>
              <w:ind w:left="150"/>
              <w:rPr>
                <w:sz w:val="18"/>
                <w:szCs w:val="18"/>
                <w:lang w:eastAsia="fr-FR"/>
              </w:rPr>
            </w:pPr>
            <w:r>
              <w:rPr>
                <w:sz w:val="18"/>
                <w:szCs w:val="18"/>
                <w:lang w:eastAsia="fr-FR"/>
              </w:rPr>
              <w:t>Réalisé par PMCA avec appui technique de</w:t>
            </w:r>
            <w:r w:rsidR="00861E86">
              <w:rPr>
                <w:sz w:val="18"/>
                <w:szCs w:val="18"/>
                <w:lang w:eastAsia="fr-FR"/>
              </w:rPr>
              <w:t xml:space="preserve"> la chambre d’Agriculture, </w:t>
            </w:r>
            <w:r>
              <w:rPr>
                <w:sz w:val="18"/>
                <w:szCs w:val="18"/>
                <w:lang w:eastAsia="fr-FR"/>
              </w:rPr>
              <w:t>RIVAGE et de la commune.</w:t>
            </w:r>
          </w:p>
          <w:p w:rsidR="00A072CF" w:rsidRPr="00C74B3B" w:rsidRDefault="00FB0ADF" w:rsidP="00FB0ADF">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bl>
    <w:p w:rsidR="001870C0" w:rsidRDefault="001870C0"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C74B3B" w:rsidRDefault="005C61C6" w:rsidP="003A5408">
            <w:pPr>
              <w:ind w:left="150"/>
              <w:rPr>
                <w:sz w:val="18"/>
                <w:szCs w:val="18"/>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vAlign w:val="center"/>
          </w:tcPr>
          <w:p w:rsidR="005C61C6" w:rsidRPr="00037EAD" w:rsidRDefault="005C61C6" w:rsidP="003A5408">
            <w:pPr>
              <w:ind w:left="150"/>
              <w:rPr>
                <w:b/>
                <w:sz w:val="18"/>
                <w:szCs w:val="18"/>
                <w:lang w:eastAsia="fr-FR"/>
              </w:rPr>
            </w:pPr>
            <w:r w:rsidRPr="00037EAD">
              <w:rPr>
                <w:b/>
                <w:sz w:val="18"/>
                <w:szCs w:val="18"/>
                <w:lang w:eastAsia="fr-FR"/>
              </w:rPr>
              <w:t>Observations :</w:t>
            </w:r>
          </w:p>
          <w:p w:rsidR="005C61C6" w:rsidRPr="00C74B3B" w:rsidRDefault="005C61C6" w:rsidP="005C61C6">
            <w:pPr>
              <w:ind w:left="137"/>
              <w:rPr>
                <w:sz w:val="18"/>
                <w:szCs w:val="18"/>
                <w:lang w:eastAsia="fr-FR"/>
              </w:rPr>
            </w:pPr>
            <w:r w:rsidRPr="005C61C6">
              <w:rPr>
                <w:sz w:val="18"/>
                <w:szCs w:val="18"/>
                <w:lang w:eastAsia="fr-FR"/>
              </w:rPr>
              <w:t xml:space="preserve">Une limitation de la pollution par écoulement de produits phytosanitaires viticoles est à prévoir : la santé actuelle du plan d'eau et de ses habitants (batraciens et crustacés phyllopodes) témoigne de sa vitalité et de ses potentialités d'autoépuration mais la recrudescence et la dureté des traitements contre les nouveaux ravageurs du vignobles (v. en exemple la lutte obligatoire contre la </w:t>
            </w:r>
            <w:proofErr w:type="spellStart"/>
            <w:r w:rsidRPr="005C61C6">
              <w:rPr>
                <w:sz w:val="18"/>
                <w:szCs w:val="18"/>
                <w:lang w:eastAsia="fr-FR"/>
              </w:rPr>
              <w:t>Flavesoence</w:t>
            </w:r>
            <w:proofErr w:type="spellEnd"/>
            <w:r w:rsidRPr="005C61C6">
              <w:rPr>
                <w:sz w:val="18"/>
                <w:szCs w:val="18"/>
                <w:lang w:eastAsia="fr-FR"/>
              </w:rPr>
              <w:t xml:space="preserve"> dorée) peuvent, en quelques années modifier la situation hydrologique de ce plan d'eau situé en fond de dépression. Une possibilité permettant d'enrayer cette menace serait de créer une zone tampon autour de la dépression en laissant en laissant retourner en friche au moins 3 ha de vignoble, sur le principe des mises en jachères «faune sauvage» (mesures agri- environnementales).</w:t>
            </w: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2A532C" w:rsidRDefault="005C61C6" w:rsidP="003A5408">
            <w:pPr>
              <w:rPr>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bl>
    <w:p w:rsidR="005C61C6" w:rsidRDefault="005C61C6" w:rsidP="002A532C"/>
    <w:p w:rsidR="00941B10" w:rsidRDefault="001870C0" w:rsidP="0099219C">
      <w:pPr>
        <w:spacing w:after="200" w:line="276" w:lineRule="auto"/>
      </w:pPr>
      <w:r>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202AD5" w:rsidRPr="002A532C" w:rsidTr="00202AD5">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202AD5" w:rsidRPr="00160C7E" w:rsidRDefault="00202AD5" w:rsidP="005635F3">
            <w:pPr>
              <w:ind w:left="113" w:right="113"/>
              <w:jc w:val="center"/>
              <w:rPr>
                <w:rFonts w:ascii="Arial Black" w:hAnsi="Arial Black"/>
                <w:b/>
                <w:color w:val="FFFFFF" w:themeColor="background1"/>
                <w:sz w:val="40"/>
                <w:szCs w:val="44"/>
                <w:lang w:eastAsia="fr-FR"/>
              </w:rPr>
            </w:pPr>
            <w:r w:rsidRPr="00160C7E">
              <w:rPr>
                <w:rFonts w:ascii="Arial Black" w:hAnsi="Arial Black"/>
                <w:b/>
                <w:color w:val="FFFFFF" w:themeColor="background1"/>
                <w:sz w:val="40"/>
                <w:szCs w:val="44"/>
                <w:lang w:eastAsia="fr-FR"/>
              </w:rPr>
              <w:lastRenderedPageBreak/>
              <w:t>FICHE 1</w:t>
            </w:r>
            <w:r w:rsidR="005635F3" w:rsidRPr="00160C7E">
              <w:rPr>
                <w:rFonts w:ascii="Arial Black" w:hAnsi="Arial Black"/>
                <w:b/>
                <w:color w:val="FFFFFF" w:themeColor="background1"/>
                <w:sz w:val="40"/>
                <w:szCs w:val="44"/>
                <w:lang w:eastAsia="fr-FR"/>
              </w:rPr>
              <w:t>2</w:t>
            </w:r>
          </w:p>
        </w:tc>
        <w:tc>
          <w:tcPr>
            <w:tcW w:w="9175" w:type="dxa"/>
            <w:gridSpan w:val="21"/>
            <w:tcBorders>
              <w:top w:val="nil"/>
              <w:left w:val="nil"/>
              <w:bottom w:val="nil"/>
              <w:right w:val="nil"/>
            </w:tcBorders>
            <w:shd w:val="clear" w:color="auto" w:fill="215868" w:themeFill="accent5" w:themeFillShade="80"/>
            <w:vAlign w:val="center"/>
          </w:tcPr>
          <w:p w:rsidR="00202AD5" w:rsidRPr="002A532C" w:rsidRDefault="00C67C61" w:rsidP="00202AD5">
            <w:pPr>
              <w:jc w:val="center"/>
              <w:rPr>
                <w:rFonts w:ascii="Arial Black" w:hAnsi="Arial Black"/>
                <w:color w:val="FFFFFF" w:themeColor="background1"/>
                <w:sz w:val="44"/>
                <w:szCs w:val="44"/>
                <w:lang w:eastAsia="fr-FR"/>
              </w:rPr>
            </w:pPr>
            <w:r w:rsidRPr="00C67C61">
              <w:rPr>
                <w:rFonts w:ascii="Arial Black" w:hAnsi="Arial Black"/>
                <w:color w:val="FFFFFF" w:themeColor="background1"/>
                <w:sz w:val="44"/>
                <w:szCs w:val="44"/>
                <w:lang w:eastAsia="fr-FR"/>
              </w:rPr>
              <w:t>Améliorer la voirie</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rFonts w:ascii="Arial Black" w:hAnsi="Arial Black"/>
                <w:color w:val="FFFFFF" w:themeColor="background1"/>
                <w:sz w:val="44"/>
                <w:szCs w:val="44"/>
                <w:lang w:eastAsia="fr-FR"/>
              </w:rPr>
            </w:pPr>
          </w:p>
        </w:tc>
      </w:tr>
      <w:tr w:rsidR="00202AD5"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202AD5" w:rsidRPr="002A532C" w:rsidRDefault="00202AD5" w:rsidP="00202AD5">
            <w:pPr>
              <w:jc w:val="center"/>
              <w:rPr>
                <w:sz w:val="20"/>
                <w:szCs w:val="20"/>
                <w:lang w:eastAsia="fr-FR"/>
              </w:rPr>
            </w:pPr>
          </w:p>
        </w:tc>
        <w:tc>
          <w:tcPr>
            <w:tcW w:w="1838" w:type="dxa"/>
            <w:gridSpan w:val="3"/>
            <w:tcBorders>
              <w:top w:val="nil"/>
              <w:left w:val="nil"/>
              <w:right w:val="nil"/>
            </w:tcBorders>
            <w:shd w:val="clear" w:color="auto" w:fill="auto"/>
            <w:vAlign w:val="center"/>
          </w:tcPr>
          <w:p w:rsidR="00202AD5" w:rsidRPr="00D5772C" w:rsidRDefault="00202AD5" w:rsidP="00202AD5">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202AD5" w:rsidRPr="002A532C" w:rsidRDefault="00AF55D4" w:rsidP="00AF55D4">
            <w:pPr>
              <w:ind w:left="137"/>
              <w:rPr>
                <w:sz w:val="20"/>
                <w:szCs w:val="20"/>
                <w:lang w:eastAsia="fr-FR"/>
              </w:rPr>
            </w:pPr>
            <w:r>
              <w:rPr>
                <w:sz w:val="20"/>
                <w:szCs w:val="20"/>
                <w:lang w:eastAsia="fr-FR"/>
              </w:rPr>
              <w:t>Etudier la faisabilité d’un « </w:t>
            </w:r>
            <w:r>
              <w:t xml:space="preserve"> </w:t>
            </w:r>
            <w:r w:rsidRPr="00AF55D4">
              <w:rPr>
                <w:sz w:val="20"/>
                <w:szCs w:val="20"/>
                <w:lang w:eastAsia="fr-FR"/>
              </w:rPr>
              <w:t xml:space="preserve">crapauducs </w:t>
            </w:r>
            <w:r>
              <w:rPr>
                <w:sz w:val="20"/>
                <w:szCs w:val="20"/>
                <w:lang w:eastAsia="fr-FR"/>
              </w:rPr>
              <w:t>»</w:t>
            </w:r>
            <w:r w:rsidR="00160C7E">
              <w:rPr>
                <w:sz w:val="20"/>
                <w:szCs w:val="20"/>
                <w:lang w:eastAsia="fr-FR"/>
              </w:rPr>
              <w:t xml:space="preserve"> sous la D9</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r>
              <w:rPr>
                <w:lang w:eastAsia="fr-FR"/>
              </w:rPr>
              <w:t>O, …</w:t>
            </w:r>
          </w:p>
        </w:tc>
        <w:tc>
          <w:tcPr>
            <w:tcW w:w="283" w:type="dxa"/>
            <w:vMerge w:val="restart"/>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160C7E" w:rsidP="00AF55D4">
            <w:pPr>
              <w:ind w:left="137"/>
              <w:rPr>
                <w:sz w:val="20"/>
                <w:szCs w:val="20"/>
                <w:lang w:eastAsia="fr-FR"/>
              </w:rPr>
            </w:pPr>
            <w:r>
              <w:rPr>
                <w:sz w:val="20"/>
                <w:szCs w:val="20"/>
                <w:lang w:eastAsia="fr-FR"/>
              </w:rPr>
              <w:t>Procéder à la mise en place de cet ouvrage</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202AD5" w:rsidP="00AF55D4">
            <w:pPr>
              <w:ind w:left="137"/>
              <w:rPr>
                <w:sz w:val="20"/>
                <w:szCs w:val="20"/>
                <w:lang w:eastAsia="fr-FR"/>
              </w:rPr>
            </w:pP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160C7E" w:rsidRPr="002A532C" w:rsidTr="00160C7E">
        <w:trPr>
          <w:cantSplit/>
          <w:trHeight w:val="320"/>
          <w:jc w:val="center"/>
        </w:trPr>
        <w:tc>
          <w:tcPr>
            <w:tcW w:w="890" w:type="dxa"/>
            <w:gridSpan w:val="2"/>
            <w:vMerge/>
            <w:tcBorders>
              <w:top w:val="nil"/>
              <w:left w:val="nil"/>
              <w:bottom w:val="nil"/>
              <w:right w:val="nil"/>
            </w:tcBorders>
            <w:shd w:val="clear" w:color="auto" w:fill="215868" w:themeFill="accent5" w:themeFillShade="80"/>
            <w:textDirection w:val="btLr"/>
          </w:tcPr>
          <w:p w:rsidR="00160C7E" w:rsidRPr="002A532C" w:rsidRDefault="00160C7E"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right w:val="single" w:sz="4" w:space="0" w:color="auto"/>
            </w:tcBorders>
            <w:shd w:val="clear" w:color="auto" w:fill="auto"/>
            <w:vAlign w:val="center"/>
          </w:tcPr>
          <w:p w:rsidR="00160C7E" w:rsidRPr="002A532C" w:rsidRDefault="00160C7E" w:rsidP="00202AD5">
            <w:pPr>
              <w:jc w:val="center"/>
              <w:rPr>
                <w:b/>
                <w:sz w:val="16"/>
                <w:szCs w:val="16"/>
                <w:lang w:eastAsia="fr-FR"/>
              </w:rPr>
            </w:pPr>
          </w:p>
        </w:tc>
        <w:tc>
          <w:tcPr>
            <w:tcW w:w="6379" w:type="dxa"/>
            <w:gridSpan w:val="15"/>
            <w:tcBorders>
              <w:top w:val="single" w:sz="4" w:space="0" w:color="auto"/>
              <w:left w:val="single" w:sz="4" w:space="0" w:color="auto"/>
              <w:right w:val="single" w:sz="4" w:space="0" w:color="auto"/>
            </w:tcBorders>
            <w:shd w:val="clear" w:color="auto" w:fill="auto"/>
            <w:vAlign w:val="center"/>
          </w:tcPr>
          <w:p w:rsidR="00160C7E" w:rsidRPr="002A532C" w:rsidRDefault="00160C7E" w:rsidP="00AF55D4">
            <w:pPr>
              <w:ind w:left="137"/>
              <w:rPr>
                <w:sz w:val="20"/>
                <w:szCs w:val="20"/>
                <w:lang w:eastAsia="fr-FR"/>
              </w:rPr>
            </w:pPr>
          </w:p>
        </w:tc>
        <w:tc>
          <w:tcPr>
            <w:tcW w:w="1838" w:type="dxa"/>
            <w:gridSpan w:val="3"/>
            <w:tcBorders>
              <w:left w:val="single" w:sz="4" w:space="0" w:color="auto"/>
              <w:right w:val="nil"/>
            </w:tcBorders>
            <w:shd w:val="clear" w:color="auto" w:fill="auto"/>
            <w:vAlign w:val="center"/>
          </w:tcPr>
          <w:p w:rsidR="00160C7E" w:rsidRPr="002A532C" w:rsidRDefault="00160C7E"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160C7E" w:rsidRPr="002A532C" w:rsidRDefault="00160C7E" w:rsidP="00202AD5">
            <w:pPr>
              <w:jc w:val="center"/>
              <w:rPr>
                <w:lang w:eastAsia="fr-FR"/>
              </w:rPr>
            </w:pPr>
          </w:p>
        </w:tc>
      </w:tr>
      <w:tr w:rsidR="00202AD5" w:rsidRPr="002A532C" w:rsidTr="004169E0">
        <w:trPr>
          <w:trHeight w:val="225"/>
          <w:jc w:val="center"/>
        </w:trPr>
        <w:tc>
          <w:tcPr>
            <w:tcW w:w="289" w:type="dxa"/>
            <w:tcBorders>
              <w:top w:val="nil"/>
              <w:left w:val="nil"/>
              <w:bottom w:val="nil"/>
              <w:right w:val="nil"/>
            </w:tcBorders>
            <w:shd w:val="clear" w:color="auto" w:fill="auto"/>
          </w:tcPr>
          <w:p w:rsidR="00202AD5" w:rsidRPr="002A532C" w:rsidRDefault="00202AD5" w:rsidP="00202AD5">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202AD5" w:rsidRPr="002A532C" w:rsidRDefault="00202AD5" w:rsidP="00202AD5">
            <w:pPr>
              <w:jc w:val="center"/>
              <w:rPr>
                <w:b/>
                <w:color w:val="FFFFFF" w:themeColor="background1"/>
                <w:lang w:eastAsia="fr-FR"/>
              </w:rPr>
            </w:pPr>
          </w:p>
        </w:tc>
        <w:tc>
          <w:tcPr>
            <w:tcW w:w="283" w:type="dxa"/>
            <w:tcBorders>
              <w:top w:val="nil"/>
              <w:left w:val="nil"/>
              <w:bottom w:val="nil"/>
              <w:right w:val="nil"/>
            </w:tcBorders>
            <w:shd w:val="clear" w:color="auto" w:fill="auto"/>
          </w:tcPr>
          <w:p w:rsidR="00202AD5" w:rsidRPr="002A532C" w:rsidRDefault="00202AD5" w:rsidP="00202AD5">
            <w:pPr>
              <w:rPr>
                <w:lang w:eastAsia="fr-FR"/>
              </w:rPr>
            </w:pPr>
          </w:p>
        </w:tc>
      </w:tr>
      <w:tr w:rsidR="00202AD5"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202AD5" w:rsidRPr="002A532C" w:rsidRDefault="00202AD5" w:rsidP="00202AD5">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1" w:type="dxa"/>
            <w:gridSpan w:val="3"/>
            <w:vMerge w:val="restart"/>
            <w:tcBorders>
              <w:top w:val="nil"/>
              <w:left w:val="nil"/>
            </w:tcBorders>
            <w:vAlign w:val="center"/>
          </w:tcPr>
          <w:p w:rsidR="00202AD5" w:rsidRPr="002A532C" w:rsidRDefault="00202AD5" w:rsidP="00202AD5">
            <w:pPr>
              <w:jc w:val="center"/>
              <w:rPr>
                <w:b/>
                <w:noProof/>
                <w:lang w:eastAsia="fr-FR"/>
              </w:rPr>
            </w:pPr>
            <w:r w:rsidRPr="002A532C">
              <w:rPr>
                <w:b/>
                <w:noProof/>
                <w:lang w:eastAsia="fr-FR"/>
              </w:rPr>
              <w:drawing>
                <wp:inline distT="0" distB="0" distL="0" distR="0">
                  <wp:extent cx="621743" cy="340744"/>
                  <wp:effectExtent l="19050" t="0" r="6907" b="0"/>
                  <wp:docPr id="555"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202AD5" w:rsidRPr="002A532C" w:rsidRDefault="00202AD5" w:rsidP="00202AD5">
            <w:pPr>
              <w:jc w:val="center"/>
              <w:rPr>
                <w:b/>
                <w:lang w:eastAsia="fr-FR"/>
              </w:rPr>
            </w:pPr>
            <w:r w:rsidRPr="002A532C">
              <w:rPr>
                <w:b/>
                <w:lang w:eastAsia="fr-FR"/>
              </w:rPr>
              <w:t>OUI</w:t>
            </w:r>
          </w:p>
          <w:p w:rsidR="00202AD5" w:rsidRPr="002A532C" w:rsidRDefault="00202AD5" w:rsidP="00202AD5">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202AD5" w:rsidRPr="002A532C" w:rsidRDefault="00BE5E43" w:rsidP="00202AD5">
            <w:pPr>
              <w:jc w:val="center"/>
              <w:rPr>
                <w:b/>
                <w:lang w:eastAsia="fr-FR"/>
              </w:rPr>
            </w:pPr>
            <w:r>
              <w:object w:dxaOrig="1335" w:dyaOrig="1095">
                <v:shape id="_x0000_i1057" type="#_x0000_t75" style="width:66.75pt;height:54.75pt" o:ole="">
                  <v:imagedata r:id="rId132" o:title=""/>
                </v:shape>
                <o:OLEObject Type="Embed" ProgID="PBrush" ShapeID="_x0000_i1057" DrawAspect="Content" ObjectID="_1451832474" r:id="rId155"/>
              </w:object>
            </w:r>
          </w:p>
        </w:tc>
        <w:tc>
          <w:tcPr>
            <w:tcW w:w="1211"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202AD5" w:rsidRPr="002A532C" w:rsidRDefault="00202AD5" w:rsidP="00202AD5">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1" w:type="dxa"/>
            <w:gridSpan w:val="3"/>
            <w:vMerge/>
            <w:tcBorders>
              <w:left w:val="nil"/>
            </w:tcBorders>
            <w:vAlign w:val="center"/>
          </w:tcPr>
          <w:p w:rsidR="00202AD5" w:rsidRPr="002A532C" w:rsidRDefault="00202AD5" w:rsidP="00202AD5">
            <w:pPr>
              <w:jc w:val="center"/>
              <w:rPr>
                <w:b/>
                <w:lang w:eastAsia="fr-FR"/>
              </w:rPr>
            </w:pPr>
          </w:p>
        </w:tc>
        <w:tc>
          <w:tcPr>
            <w:tcW w:w="723" w:type="dxa"/>
            <w:gridSpan w:val="3"/>
            <w:vMerge/>
            <w:vAlign w:val="center"/>
          </w:tcPr>
          <w:p w:rsidR="00202AD5" w:rsidRPr="002A532C" w:rsidRDefault="00202AD5" w:rsidP="00202AD5">
            <w:pPr>
              <w:jc w:val="center"/>
              <w:rPr>
                <w:b/>
                <w:lang w:eastAsia="fr-FR"/>
              </w:rPr>
            </w:pP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58800" cy="546100"/>
                  <wp:effectExtent l="0" t="0" r="0" b="0"/>
                  <wp:docPr id="557"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11175" cy="508000"/>
                  <wp:effectExtent l="19050" t="0" r="3175" b="0"/>
                  <wp:docPr id="558"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463550" cy="584200"/>
                  <wp:effectExtent l="19050" t="0" r="0" b="0"/>
                  <wp:docPr id="559"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74675" cy="571500"/>
                  <wp:effectExtent l="19050" t="0" r="0" b="0"/>
                  <wp:docPr id="560"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01650" cy="482600"/>
                  <wp:effectExtent l="19050" t="0" r="0" b="0"/>
                  <wp:docPr id="561"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lang w:eastAsia="fr-FR"/>
              </w:rPr>
            </w:pPr>
          </w:p>
        </w:tc>
        <w:tc>
          <w:tcPr>
            <w:tcW w:w="1559" w:type="dxa"/>
            <w:gridSpan w:val="4"/>
            <w:tcBorders>
              <w:left w:val="nil"/>
            </w:tcBorders>
            <w:shd w:val="clear" w:color="auto" w:fill="auto"/>
            <w:vAlign w:val="center"/>
          </w:tcPr>
          <w:p w:rsidR="00202AD5" w:rsidRPr="002A532C" w:rsidRDefault="00202AD5" w:rsidP="00202AD5">
            <w:pPr>
              <w:jc w:val="center"/>
              <w:rPr>
                <w:b/>
                <w:lang w:eastAsia="fr-FR"/>
              </w:rPr>
            </w:pPr>
            <w:r w:rsidRPr="002A532C">
              <w:rPr>
                <w:b/>
                <w:noProof/>
                <w:lang w:eastAsia="fr-FR"/>
              </w:rPr>
              <w:drawing>
                <wp:inline distT="0" distB="0" distL="0" distR="0">
                  <wp:extent cx="290232" cy="250685"/>
                  <wp:effectExtent l="19050" t="0" r="0" b="0"/>
                  <wp:docPr id="562"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202AD5" w:rsidRDefault="00202AD5" w:rsidP="00202AD5">
            <w:pPr>
              <w:jc w:val="center"/>
              <w:rPr>
                <w:b/>
                <w:sz w:val="16"/>
                <w:szCs w:val="16"/>
                <w:lang w:eastAsia="fr-FR"/>
              </w:rPr>
            </w:pPr>
            <w:r>
              <w:rPr>
                <w:b/>
                <w:lang w:eastAsia="fr-FR"/>
              </w:rPr>
              <w:t>NON</w:t>
            </w:r>
          </w:p>
          <w:p w:rsidR="00202AD5" w:rsidRPr="002A532C" w:rsidRDefault="00202AD5" w:rsidP="00202AD5">
            <w:pPr>
              <w:jc w:val="center"/>
              <w:rPr>
                <w:b/>
                <w:lang w:eastAsia="fr-FR"/>
              </w:rPr>
            </w:pPr>
            <w:r w:rsidRPr="002A532C">
              <w:rPr>
                <w:b/>
                <w:sz w:val="16"/>
                <w:szCs w:val="16"/>
                <w:lang w:eastAsia="fr-FR"/>
              </w:rPr>
              <w:t>0%</w:t>
            </w: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ign w:val="center"/>
          </w:tcPr>
          <w:p w:rsidR="00202AD5" w:rsidRPr="002A532C" w:rsidRDefault="00202AD5" w:rsidP="00202AD5">
            <w:pPr>
              <w:jc w:val="center"/>
              <w:rPr>
                <w:lang w:eastAsia="fr-FR"/>
              </w:rPr>
            </w:pPr>
          </w:p>
        </w:tc>
        <w:tc>
          <w:tcPr>
            <w:tcW w:w="1211" w:type="dxa"/>
            <w:gridSpan w:val="2"/>
            <w:vMerge/>
            <w:vAlign w:val="center"/>
          </w:tcPr>
          <w:p w:rsidR="00202AD5" w:rsidRPr="002A532C" w:rsidRDefault="00202AD5" w:rsidP="00202AD5">
            <w:pPr>
              <w:jc w:val="center"/>
              <w:rPr>
                <w:lang w:eastAsia="fr-FR"/>
              </w:rPr>
            </w:pPr>
          </w:p>
        </w:tc>
        <w:tc>
          <w:tcPr>
            <w:tcW w:w="1212" w:type="dxa"/>
            <w:gridSpan w:val="3"/>
            <w:vMerge/>
            <w:vAlign w:val="center"/>
          </w:tcPr>
          <w:p w:rsidR="00202AD5" w:rsidRPr="002A532C" w:rsidRDefault="00202AD5" w:rsidP="00202AD5">
            <w:pPr>
              <w:jc w:val="center"/>
              <w:rPr>
                <w:lang w:eastAsia="fr-FR"/>
              </w:rPr>
            </w:pPr>
          </w:p>
        </w:tc>
        <w:tc>
          <w:tcPr>
            <w:tcW w:w="1211" w:type="dxa"/>
            <w:gridSpan w:val="3"/>
            <w:vMerge/>
            <w:vAlign w:val="center"/>
          </w:tcPr>
          <w:p w:rsidR="00202AD5" w:rsidRPr="002A532C" w:rsidRDefault="00202AD5" w:rsidP="00202AD5">
            <w:pPr>
              <w:jc w:val="center"/>
              <w:rPr>
                <w:lang w:eastAsia="fr-FR"/>
              </w:rPr>
            </w:pPr>
          </w:p>
        </w:tc>
        <w:tc>
          <w:tcPr>
            <w:tcW w:w="1212" w:type="dxa"/>
            <w:gridSpan w:val="2"/>
            <w:vMerge/>
            <w:tcBorders>
              <w:right w:val="nil"/>
            </w:tcBorders>
            <w:vAlign w:val="center"/>
          </w:tcPr>
          <w:p w:rsidR="00202AD5" w:rsidRPr="002A532C" w:rsidRDefault="00202AD5" w:rsidP="00202AD5">
            <w:pPr>
              <w:jc w:val="center"/>
              <w:rPr>
                <w:lang w:eastAsia="fr-FR"/>
              </w:rPr>
            </w:pP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9" w:type="dxa"/>
            <w:gridSpan w:val="4"/>
            <w:tcBorders>
              <w:left w:val="nil"/>
            </w:tcBorders>
            <w:shd w:val="clear" w:color="auto" w:fill="auto"/>
            <w:vAlign w:val="center"/>
          </w:tcPr>
          <w:p w:rsidR="00202AD5" w:rsidRPr="002A532C" w:rsidRDefault="00202AD5" w:rsidP="00202AD5">
            <w:pPr>
              <w:jc w:val="center"/>
              <w:rPr>
                <w:b/>
                <w:noProof/>
                <w:lang w:eastAsia="fr-FR"/>
              </w:rPr>
            </w:pPr>
            <w:r>
              <w:rPr>
                <w:b/>
                <w:noProof/>
                <w:lang w:eastAsia="fr-FR"/>
              </w:rPr>
              <w:drawing>
                <wp:inline distT="0" distB="0" distL="0" distR="0">
                  <wp:extent cx="303680" cy="303680"/>
                  <wp:effectExtent l="19050" t="0" r="1120" b="0"/>
                  <wp:docPr id="563"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202AD5" w:rsidRPr="002A532C" w:rsidRDefault="00202AD5" w:rsidP="00202AD5">
            <w:pPr>
              <w:jc w:val="center"/>
              <w:rPr>
                <w:b/>
                <w:lang w:eastAsia="fr-FR"/>
              </w:rPr>
            </w:pPr>
            <w:r w:rsidRPr="002A532C">
              <w:rPr>
                <w:b/>
                <w:lang w:eastAsia="fr-FR"/>
              </w:rPr>
              <w:t>OUI</w:t>
            </w:r>
          </w:p>
          <w:p w:rsidR="00202AD5" w:rsidRPr="002A532C" w:rsidRDefault="00202AD5" w:rsidP="00202AD5">
            <w:pPr>
              <w:jc w:val="center"/>
              <w:rPr>
                <w:b/>
                <w:noProof/>
                <w:lang w:eastAsia="fr-FR"/>
              </w:rPr>
            </w:pPr>
            <w:r w:rsidRPr="002A532C">
              <w:rPr>
                <w:b/>
                <w:sz w:val="16"/>
                <w:szCs w:val="16"/>
                <w:lang w:eastAsia="fr-FR"/>
              </w:rPr>
              <w:t>100%</w:t>
            </w: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ign w:val="center"/>
          </w:tcPr>
          <w:p w:rsidR="00202AD5" w:rsidRPr="002A532C" w:rsidRDefault="00202AD5" w:rsidP="00202AD5">
            <w:pPr>
              <w:jc w:val="center"/>
              <w:rPr>
                <w:lang w:eastAsia="fr-FR"/>
              </w:rPr>
            </w:pPr>
          </w:p>
        </w:tc>
        <w:tc>
          <w:tcPr>
            <w:tcW w:w="1211" w:type="dxa"/>
            <w:gridSpan w:val="2"/>
            <w:vMerge/>
            <w:vAlign w:val="center"/>
          </w:tcPr>
          <w:p w:rsidR="00202AD5" w:rsidRPr="002A532C" w:rsidRDefault="00202AD5" w:rsidP="00202AD5">
            <w:pPr>
              <w:jc w:val="center"/>
              <w:rPr>
                <w:lang w:eastAsia="fr-FR"/>
              </w:rPr>
            </w:pPr>
          </w:p>
        </w:tc>
        <w:tc>
          <w:tcPr>
            <w:tcW w:w="1212" w:type="dxa"/>
            <w:gridSpan w:val="3"/>
            <w:vMerge/>
            <w:vAlign w:val="center"/>
          </w:tcPr>
          <w:p w:rsidR="00202AD5" w:rsidRPr="002A532C" w:rsidRDefault="00202AD5" w:rsidP="00202AD5">
            <w:pPr>
              <w:jc w:val="center"/>
              <w:rPr>
                <w:lang w:eastAsia="fr-FR"/>
              </w:rPr>
            </w:pPr>
          </w:p>
        </w:tc>
        <w:tc>
          <w:tcPr>
            <w:tcW w:w="1211" w:type="dxa"/>
            <w:gridSpan w:val="3"/>
            <w:vMerge/>
            <w:vAlign w:val="center"/>
          </w:tcPr>
          <w:p w:rsidR="00202AD5" w:rsidRPr="002A532C" w:rsidRDefault="00202AD5" w:rsidP="00202AD5">
            <w:pPr>
              <w:jc w:val="center"/>
              <w:rPr>
                <w:lang w:eastAsia="fr-FR"/>
              </w:rPr>
            </w:pPr>
          </w:p>
        </w:tc>
        <w:tc>
          <w:tcPr>
            <w:tcW w:w="1212" w:type="dxa"/>
            <w:gridSpan w:val="2"/>
            <w:vMerge/>
            <w:tcBorders>
              <w:right w:val="nil"/>
            </w:tcBorders>
            <w:vAlign w:val="center"/>
          </w:tcPr>
          <w:p w:rsidR="00202AD5" w:rsidRPr="002A532C" w:rsidRDefault="00202AD5" w:rsidP="00202AD5">
            <w:pPr>
              <w:jc w:val="center"/>
              <w:rPr>
                <w:lang w:eastAsia="fr-FR"/>
              </w:rPr>
            </w:pP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202AD5">
        <w:trPr>
          <w:trHeight w:val="213"/>
          <w:jc w:val="center"/>
        </w:trPr>
        <w:tc>
          <w:tcPr>
            <w:tcW w:w="289" w:type="dxa"/>
            <w:tcBorders>
              <w:top w:val="nil"/>
              <w:left w:val="nil"/>
              <w:bottom w:val="nil"/>
              <w:right w:val="nil"/>
            </w:tcBorders>
            <w:shd w:val="clear" w:color="auto" w:fill="FFFFFF" w:themeFill="background1"/>
          </w:tcPr>
          <w:p w:rsidR="00202AD5" w:rsidRPr="002A532C" w:rsidRDefault="00202AD5" w:rsidP="00202AD5">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202AD5" w:rsidRPr="002A532C" w:rsidRDefault="00202AD5" w:rsidP="00202AD5">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202AD5" w:rsidRPr="002A532C" w:rsidRDefault="00202AD5" w:rsidP="00202AD5">
            <w:pPr>
              <w:rPr>
                <w:sz w:val="16"/>
                <w:szCs w:val="16"/>
                <w:lang w:eastAsia="fr-FR"/>
              </w:rPr>
            </w:pPr>
          </w:p>
        </w:tc>
      </w:tr>
      <w:tr w:rsidR="00A072CF" w:rsidRPr="002A532C" w:rsidTr="00202AD5">
        <w:trPr>
          <w:trHeight w:val="20"/>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A072CF" w:rsidRPr="002A532C" w:rsidRDefault="00A072CF" w:rsidP="00A072CF">
            <w:pPr>
              <w:ind w:left="113" w:right="113"/>
              <w:jc w:val="center"/>
              <w:rPr>
                <w:b/>
                <w:color w:val="FFFFFF" w:themeColor="background1"/>
                <w:sz w:val="28"/>
                <w:szCs w:val="28"/>
                <w:lang w:eastAsia="fr-FR"/>
              </w:rPr>
            </w:pPr>
            <w:r w:rsidRPr="00160C7E">
              <w:rPr>
                <w:b/>
                <w:color w:val="FFFFFF" w:themeColor="background1"/>
                <w:sz w:val="24"/>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A072CF" w:rsidRPr="00281108" w:rsidRDefault="00A072CF" w:rsidP="00A072CF">
            <w:pPr>
              <w:jc w:val="center"/>
              <w:rPr>
                <w:b/>
                <w:color w:val="FFFFFF" w:themeColor="background1"/>
                <w:sz w:val="20"/>
                <w:szCs w:val="20"/>
                <w:lang w:eastAsia="fr-FR"/>
              </w:rPr>
            </w:pPr>
            <w:r w:rsidRPr="00281108">
              <w:rPr>
                <w:b/>
                <w:color w:val="FFFFFF" w:themeColor="background1"/>
                <w:sz w:val="20"/>
                <w:szCs w:val="20"/>
                <w:lang w:eastAsia="fr-FR"/>
              </w:rPr>
              <w:t>Priorité</w:t>
            </w:r>
          </w:p>
          <w:p w:rsidR="00A072CF" w:rsidRPr="002A532C" w:rsidRDefault="00A072CF" w:rsidP="00A072CF">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1</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2</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3</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4</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5</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6</w:t>
            </w:r>
          </w:p>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015C65">
        <w:trPr>
          <w:trHeight w:val="2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1</w:t>
            </w:r>
          </w:p>
        </w:tc>
        <w:tc>
          <w:tcPr>
            <w:tcW w:w="921" w:type="dxa"/>
            <w:gridSpan w:val="5"/>
            <w:tcBorders>
              <w:top w:val="nil"/>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r w:rsidR="00160C7E">
              <w:rPr>
                <w:rFonts w:ascii="Arial Black" w:hAnsi="Arial Black"/>
                <w:b/>
                <w:sz w:val="16"/>
                <w:szCs w:val="16"/>
                <w:lang w:eastAsia="fr-FR"/>
              </w:rPr>
              <w:t>/1</w:t>
            </w:r>
          </w:p>
        </w:tc>
        <w:tc>
          <w:tcPr>
            <w:tcW w:w="954" w:type="dxa"/>
            <w:vMerge w:val="restart"/>
            <w:tcBorders>
              <w:top w:val="nil"/>
              <w:left w:val="single" w:sz="4" w:space="0" w:color="auto"/>
              <w:bottom w:val="single" w:sz="4" w:space="0" w:color="auto"/>
              <w:right w:val="single" w:sz="4" w:space="0" w:color="auto"/>
            </w:tcBorders>
            <w:vAlign w:val="center"/>
          </w:tcPr>
          <w:p w:rsidR="00A072CF" w:rsidRPr="002A532C" w:rsidRDefault="00A072CF" w:rsidP="00A072CF">
            <w:pPr>
              <w:ind w:left="-103"/>
              <w:jc w:val="center"/>
              <w:rPr>
                <w:lang w:eastAsia="fr-FR"/>
              </w:rPr>
            </w:pPr>
            <w:r w:rsidRPr="002A532C">
              <w:rPr>
                <w:noProof/>
                <w:lang w:eastAsia="fr-FR"/>
              </w:rPr>
              <w:drawing>
                <wp:inline distT="0" distB="0" distL="0" distR="0">
                  <wp:extent cx="491589" cy="491589"/>
                  <wp:effectExtent l="19050" t="0" r="3711" b="0"/>
                  <wp:docPr id="797"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2"/>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4" w:type="dxa"/>
            <w:tcBorders>
              <w:top w:val="nil"/>
              <w:right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160C7E">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2</w:t>
            </w:r>
          </w:p>
        </w:tc>
        <w:tc>
          <w:tcPr>
            <w:tcW w:w="921" w:type="dxa"/>
            <w:gridSpan w:val="5"/>
            <w:tcBorders>
              <w:left w:val="single" w:sz="4" w:space="0" w:color="auto"/>
              <w:right w:val="single" w:sz="4" w:space="0" w:color="auto"/>
            </w:tcBorders>
            <w:vAlign w:val="center"/>
          </w:tcPr>
          <w:p w:rsidR="00A072CF" w:rsidRPr="002A532C" w:rsidRDefault="00160C7E" w:rsidP="00A072CF">
            <w:pPr>
              <w:jc w:val="center"/>
              <w:rPr>
                <w:rFonts w:ascii="Arial Black" w:hAnsi="Arial Black"/>
                <w:b/>
                <w:sz w:val="16"/>
                <w:szCs w:val="16"/>
                <w:lang w:eastAsia="fr-FR"/>
              </w:rPr>
            </w:pPr>
            <w:r>
              <w:rPr>
                <w:rFonts w:ascii="Arial Black" w:hAnsi="Arial Black"/>
                <w:b/>
                <w:sz w:val="16"/>
                <w:szCs w:val="16"/>
                <w:lang w:eastAsia="fr-FR"/>
              </w:rPr>
              <w:t>2/2</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61E86">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861E86">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p>
        </w:tc>
        <w:tc>
          <w:tcPr>
            <w:tcW w:w="921" w:type="dxa"/>
            <w:gridSpan w:val="5"/>
            <w:tcBorders>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auto"/>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auto"/>
          </w:tcPr>
          <w:p w:rsidR="00A072CF" w:rsidRPr="002A532C" w:rsidRDefault="00A072CF" w:rsidP="00A072CF">
            <w:pPr>
              <w:rPr>
                <w:lang w:eastAsia="fr-FR"/>
              </w:rPr>
            </w:pPr>
          </w:p>
        </w:tc>
        <w:tc>
          <w:tcPr>
            <w:tcW w:w="283" w:type="dxa"/>
            <w:tcBorders>
              <w:top w:val="nil"/>
              <w:left w:val="nil"/>
              <w:bottom w:val="nil"/>
              <w:right w:val="nil"/>
            </w:tcBorders>
            <w:shd w:val="clear" w:color="auto" w:fill="auto"/>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top w:val="nil"/>
              <w:left w:val="nil"/>
            </w:tcBorders>
            <w:vAlign w:val="center"/>
          </w:tcPr>
          <w:p w:rsidR="00A072CF" w:rsidRPr="00C74B3B" w:rsidRDefault="00A072CF" w:rsidP="00A072CF">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A072CF" w:rsidRPr="002A532C" w:rsidRDefault="00A072CF" w:rsidP="00AF55D4">
            <w:pPr>
              <w:ind w:left="150"/>
              <w:rPr>
                <w:lang w:eastAsia="fr-FR"/>
              </w:rPr>
            </w:pPr>
            <w:r w:rsidRPr="007C39D3">
              <w:rPr>
                <w:rFonts w:eastAsia="Calibri"/>
              </w:rPr>
              <w:t xml:space="preserve">La route départementale D9 reliant Opoul et Fitou représente un impact non négligeable sur la population d’amphibiens voulant aller au nord de celle-ci. Une association préconise donc la mise en place de crapauducs limitant ainsi la forte mortalité.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trHeight w:val="11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left w:val="nil"/>
            </w:tcBorders>
            <w:vAlign w:val="center"/>
          </w:tcPr>
          <w:p w:rsidR="00A072CF" w:rsidRPr="00C74B3B" w:rsidRDefault="00A072CF" w:rsidP="00A072CF">
            <w:pPr>
              <w:ind w:left="182"/>
              <w:rPr>
                <w:sz w:val="18"/>
                <w:lang w:eastAsia="fr-FR"/>
              </w:rPr>
            </w:pPr>
            <w:r w:rsidRPr="00C74B3B">
              <w:rPr>
                <w:sz w:val="18"/>
                <w:lang w:eastAsia="fr-FR"/>
              </w:rPr>
              <w:t xml:space="preserve">Description </w:t>
            </w:r>
          </w:p>
          <w:p w:rsidR="00A072CF" w:rsidRPr="00C74B3B" w:rsidRDefault="00A072CF" w:rsidP="00A072CF">
            <w:pPr>
              <w:ind w:left="182"/>
              <w:rPr>
                <w:sz w:val="18"/>
                <w:lang w:eastAsia="fr-FR"/>
              </w:rPr>
            </w:pPr>
            <w:r w:rsidRPr="00C74B3B">
              <w:rPr>
                <w:sz w:val="18"/>
                <w:lang w:eastAsia="fr-FR"/>
              </w:rPr>
              <w:t>des Actions :</w:t>
            </w:r>
          </w:p>
        </w:tc>
        <w:tc>
          <w:tcPr>
            <w:tcW w:w="8225" w:type="dxa"/>
            <w:gridSpan w:val="19"/>
            <w:tcBorders>
              <w:right w:val="nil"/>
            </w:tcBorders>
            <w:vAlign w:val="center"/>
          </w:tcPr>
          <w:p w:rsidR="00A072CF" w:rsidRPr="00015C65" w:rsidRDefault="00A072CF" w:rsidP="00A072CF">
            <w:pPr>
              <w:ind w:left="150"/>
              <w:rPr>
                <w:sz w:val="18"/>
                <w:szCs w:val="18"/>
                <w:lang w:eastAsia="fr-FR"/>
              </w:rPr>
            </w:pPr>
            <w:r w:rsidRPr="00C74B3B">
              <w:rPr>
                <w:b/>
                <w:sz w:val="18"/>
                <w:szCs w:val="18"/>
                <w:lang w:eastAsia="fr-FR"/>
              </w:rPr>
              <w:t>Action 1</w:t>
            </w:r>
            <w:r>
              <w:rPr>
                <w:b/>
                <w:sz w:val="18"/>
                <w:szCs w:val="18"/>
                <w:lang w:eastAsia="fr-FR"/>
              </w:rPr>
              <w:t> :</w:t>
            </w:r>
            <w:r w:rsidR="00015C65">
              <w:rPr>
                <w:b/>
                <w:sz w:val="18"/>
                <w:szCs w:val="18"/>
                <w:lang w:eastAsia="fr-FR"/>
              </w:rPr>
              <w:t xml:space="preserve"> </w:t>
            </w:r>
            <w:r w:rsidR="00015C65">
              <w:rPr>
                <w:sz w:val="18"/>
                <w:szCs w:val="18"/>
                <w:lang w:eastAsia="fr-FR"/>
              </w:rPr>
              <w:t xml:space="preserve">Un dossier présentant le projet doit </w:t>
            </w:r>
            <w:proofErr w:type="spellStart"/>
            <w:r w:rsidR="00015C65">
              <w:rPr>
                <w:sz w:val="18"/>
                <w:szCs w:val="18"/>
                <w:lang w:eastAsia="fr-FR"/>
              </w:rPr>
              <w:t>etre</w:t>
            </w:r>
            <w:proofErr w:type="spellEnd"/>
            <w:r w:rsidR="00015C65">
              <w:rPr>
                <w:sz w:val="18"/>
                <w:szCs w:val="18"/>
                <w:lang w:eastAsia="fr-FR"/>
              </w:rPr>
              <w:t xml:space="preserve"> réalisé au plus vite afin d’</w:t>
            </w:r>
            <w:proofErr w:type="spellStart"/>
            <w:r w:rsidR="00015C65">
              <w:rPr>
                <w:sz w:val="18"/>
                <w:szCs w:val="18"/>
                <w:lang w:eastAsia="fr-FR"/>
              </w:rPr>
              <w:t>etre</w:t>
            </w:r>
            <w:proofErr w:type="spellEnd"/>
            <w:r w:rsidR="00015C65">
              <w:rPr>
                <w:sz w:val="18"/>
                <w:szCs w:val="18"/>
                <w:lang w:eastAsia="fr-FR"/>
              </w:rPr>
              <w:t xml:space="preserve"> mis en œuvre dès qu’une structure souhaiterai s’investir dans l’action.</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trHeight w:val="106"/>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015C65" w:rsidRDefault="00A072CF" w:rsidP="00A072CF">
            <w:pPr>
              <w:ind w:left="150"/>
              <w:rPr>
                <w:sz w:val="18"/>
                <w:szCs w:val="18"/>
                <w:lang w:eastAsia="fr-FR"/>
              </w:rPr>
            </w:pPr>
            <w:r w:rsidRPr="00C74B3B">
              <w:rPr>
                <w:b/>
                <w:sz w:val="18"/>
                <w:szCs w:val="18"/>
                <w:lang w:eastAsia="fr-FR"/>
              </w:rPr>
              <w:t>Action 2</w:t>
            </w:r>
            <w:r>
              <w:rPr>
                <w:b/>
                <w:sz w:val="18"/>
                <w:szCs w:val="18"/>
                <w:lang w:eastAsia="fr-FR"/>
              </w:rPr>
              <w:t> :</w:t>
            </w:r>
            <w:r w:rsidR="00015C65">
              <w:rPr>
                <w:b/>
                <w:sz w:val="18"/>
                <w:szCs w:val="18"/>
                <w:lang w:eastAsia="fr-FR"/>
              </w:rPr>
              <w:t xml:space="preserve"> </w:t>
            </w:r>
            <w:r w:rsidR="00015C65">
              <w:rPr>
                <w:sz w:val="18"/>
                <w:szCs w:val="18"/>
                <w:lang w:eastAsia="fr-FR"/>
              </w:rPr>
              <w:t>La réalisation du crapauduc permettra aux batraciens de circuler librement entre la mare et les parcelles agricoles à l’est et au nord.</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A072CF" w:rsidRPr="00C74B3B" w:rsidRDefault="002329B4" w:rsidP="00A072CF">
            <w:pPr>
              <w:ind w:left="150"/>
              <w:rPr>
                <w:sz w:val="18"/>
                <w:szCs w:val="18"/>
                <w:lang w:eastAsia="fr-FR"/>
              </w:rPr>
            </w:pPr>
            <w:r>
              <w:rPr>
                <w:sz w:val="18"/>
                <w:szCs w:val="18"/>
                <w:lang w:eastAsia="fr-FR"/>
              </w:rPr>
              <w:t>Meilleure circulation des espèces sous la chaussée au nord est de la mare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A072CF" w:rsidRPr="00C74B3B" w:rsidRDefault="002329B4" w:rsidP="00A072CF">
            <w:pPr>
              <w:ind w:left="150"/>
              <w:rPr>
                <w:sz w:val="18"/>
                <w:szCs w:val="18"/>
                <w:lang w:eastAsia="fr-FR"/>
              </w:rPr>
            </w:pPr>
            <w:r>
              <w:rPr>
                <w:sz w:val="18"/>
                <w:szCs w:val="18"/>
                <w:lang w:eastAsia="fr-FR"/>
              </w:rPr>
              <w:t xml:space="preserve">La communication sur le projet de crapauduc ne sera pas </w:t>
            </w:r>
            <w:r w:rsidR="00015C65">
              <w:rPr>
                <w:sz w:val="18"/>
                <w:szCs w:val="18"/>
                <w:lang w:eastAsia="fr-FR"/>
              </w:rPr>
              <w:t>aisée</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sz w:val="18"/>
                <w:szCs w:val="18"/>
                <w:lang w:eastAsia="fr-FR"/>
              </w:rPr>
              <w:t>CDL, Commune, Privé</w:t>
            </w:r>
            <w:r>
              <w:rPr>
                <w:sz w:val="18"/>
                <w:szCs w:val="18"/>
                <w:lang w:eastAsia="fr-FR"/>
              </w:rPr>
              <w:t>s</w:t>
            </w:r>
            <w:r w:rsidRPr="00C74B3B">
              <w:rPr>
                <w:sz w:val="18"/>
                <w:szCs w:val="18"/>
                <w:lang w:eastAsia="fr-FR"/>
              </w:rPr>
              <w:t>,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A072CF" w:rsidRPr="00C74B3B" w:rsidRDefault="00015C65" w:rsidP="00A072CF">
            <w:pPr>
              <w:ind w:left="150"/>
              <w:rPr>
                <w:sz w:val="18"/>
                <w:szCs w:val="18"/>
                <w:lang w:eastAsia="fr-FR"/>
              </w:rPr>
            </w:pPr>
            <w:r>
              <w:rPr>
                <w:sz w:val="18"/>
                <w:szCs w:val="18"/>
                <w:lang w:eastAsia="fr-FR"/>
              </w:rPr>
              <w:t>Réalisation de l’étude de faisabilité, réalisation de l’ouvrage.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b/>
                <w:sz w:val="18"/>
                <w:szCs w:val="18"/>
                <w:lang w:eastAsia="fr-FR"/>
              </w:rPr>
              <w:t>Maitrise d’ouvrage :</w:t>
            </w:r>
            <w:r w:rsidRPr="00C74B3B">
              <w:rPr>
                <w:sz w:val="18"/>
                <w:szCs w:val="18"/>
                <w:lang w:eastAsia="fr-FR"/>
              </w:rPr>
              <w:t xml:space="preserve"> PMCA, RIVAGE, Commune,</w:t>
            </w:r>
            <w:r w:rsidR="00015C65">
              <w:rPr>
                <w:sz w:val="18"/>
                <w:szCs w:val="18"/>
                <w:lang w:eastAsia="fr-FR"/>
              </w:rPr>
              <w:t xml:space="preserve"> CG66</w:t>
            </w:r>
            <w:r w:rsidRPr="00C74B3B">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single" w:sz="4" w:space="0" w:color="auto"/>
            </w:tcBorders>
            <w:vAlign w:val="center"/>
          </w:tcPr>
          <w:p w:rsidR="00A072CF" w:rsidRPr="00C74B3B" w:rsidRDefault="00A072CF" w:rsidP="00A072CF">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A072CF" w:rsidRPr="00C74B3B" w:rsidRDefault="00A072CF" w:rsidP="00015C65">
            <w:pPr>
              <w:ind w:left="150"/>
              <w:rPr>
                <w:sz w:val="18"/>
                <w:szCs w:val="18"/>
                <w:lang w:eastAsia="fr-FR"/>
              </w:rPr>
            </w:pPr>
            <w:r w:rsidRPr="00C74B3B">
              <w:rPr>
                <w:sz w:val="18"/>
                <w:szCs w:val="18"/>
                <w:lang w:eastAsia="fr-FR"/>
              </w:rPr>
              <w:t>PMCA, RIVAGE, Commune, Agence de l’eau, CG, CDL, EID, EN-LR, DDTM, DREAL-LR, FDC-66, GOR, Associations,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015C65">
        <w:trPr>
          <w:trHeight w:val="293"/>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top w:val="single" w:sz="4" w:space="0" w:color="auto"/>
              <w:left w:val="nil"/>
              <w:right w:val="single" w:sz="4" w:space="0" w:color="auto"/>
            </w:tcBorders>
            <w:vAlign w:val="center"/>
          </w:tcPr>
          <w:p w:rsidR="00A072CF" w:rsidRPr="00C74B3B" w:rsidRDefault="00A072CF" w:rsidP="00A072CF">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A072CF" w:rsidRPr="00336083" w:rsidRDefault="00A072CF" w:rsidP="00A072CF">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A072CF" w:rsidRPr="00C74B3B" w:rsidRDefault="00A072CF" w:rsidP="00015C65">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A072CF" w:rsidRPr="00C74B3B" w:rsidRDefault="00A072CF" w:rsidP="00015C65">
            <w:pPr>
              <w:jc w:val="center"/>
              <w:rPr>
                <w:b/>
                <w:color w:val="FFFFFF" w:themeColor="background1"/>
                <w:lang w:eastAsia="fr-FR"/>
              </w:rPr>
            </w:pPr>
            <w:r w:rsidRPr="00C74B3B">
              <w:rPr>
                <w:b/>
                <w:color w:val="FFFFFF" w:themeColor="background1"/>
                <w:lang w:eastAsia="fr-FR"/>
              </w:rPr>
              <w:t>Materiels</w:t>
            </w:r>
          </w:p>
        </w:tc>
        <w:tc>
          <w:tcPr>
            <w:tcW w:w="2552" w:type="dxa"/>
            <w:gridSpan w:val="6"/>
            <w:tcBorders>
              <w:right w:val="nil"/>
            </w:tcBorders>
            <w:shd w:val="clear" w:color="auto" w:fill="215868" w:themeFill="accent5" w:themeFillShade="80"/>
            <w:vAlign w:val="center"/>
          </w:tcPr>
          <w:p w:rsidR="00A072CF" w:rsidRPr="00C74B3B" w:rsidRDefault="00A072CF" w:rsidP="00015C65">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015C65" w:rsidRPr="002A532C" w:rsidTr="00015C65">
        <w:trPr>
          <w:trHeight w:val="293"/>
          <w:jc w:val="center"/>
        </w:trPr>
        <w:tc>
          <w:tcPr>
            <w:tcW w:w="289" w:type="dxa"/>
            <w:vMerge/>
            <w:tcBorders>
              <w:top w:val="nil"/>
              <w:left w:val="nil"/>
              <w:bottom w:val="nil"/>
              <w:right w:val="nil"/>
            </w:tcBorders>
            <w:shd w:val="clear" w:color="auto" w:fill="215868" w:themeFill="accent5" w:themeFillShade="80"/>
          </w:tcPr>
          <w:p w:rsidR="00015C65" w:rsidRPr="002A532C" w:rsidRDefault="00015C65" w:rsidP="00015C65">
            <w:pPr>
              <w:rPr>
                <w:lang w:eastAsia="fr-FR"/>
              </w:rPr>
            </w:pPr>
          </w:p>
        </w:tc>
        <w:tc>
          <w:tcPr>
            <w:tcW w:w="1551" w:type="dxa"/>
            <w:gridSpan w:val="3"/>
            <w:vMerge/>
            <w:tcBorders>
              <w:left w:val="nil"/>
              <w:right w:val="single" w:sz="4" w:space="0" w:color="auto"/>
            </w:tcBorders>
            <w:vAlign w:val="center"/>
          </w:tcPr>
          <w:p w:rsidR="00015C65" w:rsidRPr="00C74B3B" w:rsidRDefault="00015C65" w:rsidP="00015C65">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015C65" w:rsidRPr="00C74B3B" w:rsidRDefault="00015C65" w:rsidP="00015C65">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vAlign w:val="center"/>
          </w:tcPr>
          <w:p w:rsidR="00015C65" w:rsidRPr="002A532C" w:rsidRDefault="00015C65" w:rsidP="00015C65">
            <w:pPr>
              <w:ind w:left="150"/>
              <w:jc w:val="center"/>
              <w:rPr>
                <w:lang w:eastAsia="fr-FR"/>
              </w:rPr>
            </w:pPr>
            <w:r>
              <w:rPr>
                <w:lang w:eastAsia="fr-FR"/>
              </w:rPr>
              <w:t>1xPMCA &amp; 1xRIVAGE</w:t>
            </w:r>
          </w:p>
        </w:tc>
        <w:tc>
          <w:tcPr>
            <w:tcW w:w="2552" w:type="dxa"/>
            <w:gridSpan w:val="5"/>
            <w:tcBorders>
              <w:right w:val="nil"/>
            </w:tcBorders>
            <w:vAlign w:val="center"/>
          </w:tcPr>
          <w:p w:rsidR="00015C65" w:rsidRPr="002A532C" w:rsidRDefault="00015C65" w:rsidP="00015C65">
            <w:pPr>
              <w:ind w:left="150"/>
              <w:jc w:val="center"/>
              <w:rPr>
                <w:lang w:eastAsia="fr-FR"/>
              </w:rPr>
            </w:pPr>
            <w:r>
              <w:rPr>
                <w:b/>
                <w:color w:val="FF0000"/>
                <w:lang w:eastAsia="fr-FR"/>
              </w:rPr>
              <w:t xml:space="preserve">A </w:t>
            </w:r>
            <w:r w:rsidRPr="00095734">
              <w:rPr>
                <w:b/>
                <w:color w:val="FF0000"/>
                <w:lang w:eastAsia="fr-FR"/>
              </w:rPr>
              <w:t>DETERMINER</w:t>
            </w:r>
          </w:p>
        </w:tc>
        <w:tc>
          <w:tcPr>
            <w:tcW w:w="2552" w:type="dxa"/>
            <w:gridSpan w:val="6"/>
            <w:tcBorders>
              <w:right w:val="nil"/>
            </w:tcBorders>
            <w:vAlign w:val="center"/>
          </w:tcPr>
          <w:p w:rsidR="00015C65" w:rsidRPr="002A532C" w:rsidRDefault="00015C65" w:rsidP="00015C65">
            <w:pPr>
              <w:ind w:left="150"/>
              <w:jc w:val="center"/>
              <w:rPr>
                <w:lang w:eastAsia="fr-FR"/>
              </w:rPr>
            </w:pPr>
            <w:r>
              <w:rPr>
                <w:b/>
                <w:color w:val="FF0000"/>
                <w:lang w:eastAsia="fr-FR"/>
              </w:rPr>
              <w:t xml:space="preserve">A </w:t>
            </w:r>
            <w:r w:rsidRPr="00095734">
              <w:rPr>
                <w:b/>
                <w:color w:val="FF0000"/>
                <w:lang w:eastAsia="fr-FR"/>
              </w:rPr>
              <w:t>DETERMINER</w:t>
            </w:r>
          </w:p>
        </w:tc>
        <w:tc>
          <w:tcPr>
            <w:tcW w:w="283" w:type="dxa"/>
            <w:vMerge/>
            <w:tcBorders>
              <w:top w:val="nil"/>
              <w:left w:val="nil"/>
              <w:bottom w:val="nil"/>
              <w:right w:val="nil"/>
            </w:tcBorders>
            <w:shd w:val="clear" w:color="auto" w:fill="215868" w:themeFill="accent5" w:themeFillShade="80"/>
          </w:tcPr>
          <w:p w:rsidR="00015C65" w:rsidRPr="002A532C" w:rsidRDefault="00015C65" w:rsidP="00015C65">
            <w:pPr>
              <w:rPr>
                <w:lang w:eastAsia="fr-FR"/>
              </w:rPr>
            </w:pPr>
          </w:p>
        </w:tc>
      </w:tr>
      <w:tr w:rsidR="00015C65" w:rsidRPr="002A532C" w:rsidTr="00015C65">
        <w:trPr>
          <w:trHeight w:val="293"/>
          <w:jc w:val="center"/>
        </w:trPr>
        <w:tc>
          <w:tcPr>
            <w:tcW w:w="289" w:type="dxa"/>
            <w:vMerge/>
            <w:tcBorders>
              <w:top w:val="nil"/>
              <w:left w:val="nil"/>
              <w:bottom w:val="nil"/>
              <w:right w:val="nil"/>
            </w:tcBorders>
            <w:shd w:val="clear" w:color="auto" w:fill="215868" w:themeFill="accent5" w:themeFillShade="80"/>
          </w:tcPr>
          <w:p w:rsidR="00015C65" w:rsidRPr="002A532C" w:rsidRDefault="00015C65" w:rsidP="00015C65">
            <w:pPr>
              <w:rPr>
                <w:lang w:eastAsia="fr-FR"/>
              </w:rPr>
            </w:pPr>
          </w:p>
        </w:tc>
        <w:tc>
          <w:tcPr>
            <w:tcW w:w="1551" w:type="dxa"/>
            <w:gridSpan w:val="3"/>
            <w:vMerge/>
            <w:tcBorders>
              <w:left w:val="nil"/>
              <w:right w:val="single" w:sz="4" w:space="0" w:color="auto"/>
            </w:tcBorders>
            <w:vAlign w:val="center"/>
          </w:tcPr>
          <w:p w:rsidR="00015C65" w:rsidRPr="00C74B3B" w:rsidRDefault="00015C65" w:rsidP="00015C65">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015C65" w:rsidRPr="00C74B3B" w:rsidRDefault="00015C65" w:rsidP="00015C65">
            <w:pPr>
              <w:jc w:val="center"/>
              <w:rPr>
                <w:b/>
                <w:color w:val="FFFFFF" w:themeColor="background1"/>
                <w:lang w:eastAsia="fr-FR"/>
              </w:rPr>
            </w:pPr>
            <w:r w:rsidRPr="00C74B3B">
              <w:rPr>
                <w:b/>
                <w:color w:val="FFFFFF" w:themeColor="background1"/>
                <w:lang w:eastAsia="fr-FR"/>
              </w:rPr>
              <w:t>A2</w:t>
            </w:r>
          </w:p>
        </w:tc>
        <w:tc>
          <w:tcPr>
            <w:tcW w:w="2551" w:type="dxa"/>
            <w:gridSpan w:val="6"/>
            <w:tcBorders>
              <w:left w:val="single" w:sz="4" w:space="0" w:color="auto"/>
              <w:right w:val="nil"/>
            </w:tcBorders>
            <w:shd w:val="clear" w:color="auto" w:fill="auto"/>
            <w:vAlign w:val="center"/>
          </w:tcPr>
          <w:p w:rsidR="00015C65" w:rsidRPr="002A532C" w:rsidRDefault="00015C65" w:rsidP="00015C65">
            <w:pPr>
              <w:ind w:left="150"/>
              <w:jc w:val="center"/>
              <w:rPr>
                <w:lang w:eastAsia="fr-FR"/>
              </w:rPr>
            </w:pPr>
            <w:r>
              <w:rPr>
                <w:lang w:eastAsia="fr-FR"/>
              </w:rPr>
              <w:t>1xPMCA &amp; 1xRIVAGE</w:t>
            </w:r>
          </w:p>
        </w:tc>
        <w:tc>
          <w:tcPr>
            <w:tcW w:w="2552" w:type="dxa"/>
            <w:gridSpan w:val="5"/>
            <w:tcBorders>
              <w:right w:val="nil"/>
            </w:tcBorders>
            <w:vAlign w:val="center"/>
          </w:tcPr>
          <w:p w:rsidR="00015C65" w:rsidRPr="002A532C" w:rsidRDefault="00015C65" w:rsidP="00015C65">
            <w:pPr>
              <w:ind w:left="150"/>
              <w:jc w:val="center"/>
              <w:rPr>
                <w:lang w:eastAsia="fr-FR"/>
              </w:rPr>
            </w:pPr>
            <w:r>
              <w:rPr>
                <w:b/>
                <w:color w:val="FF0000"/>
                <w:lang w:eastAsia="fr-FR"/>
              </w:rPr>
              <w:t xml:space="preserve">A </w:t>
            </w:r>
            <w:r w:rsidRPr="00095734">
              <w:rPr>
                <w:b/>
                <w:color w:val="FF0000"/>
                <w:lang w:eastAsia="fr-FR"/>
              </w:rPr>
              <w:t>DETERMINER</w:t>
            </w:r>
          </w:p>
        </w:tc>
        <w:tc>
          <w:tcPr>
            <w:tcW w:w="2552" w:type="dxa"/>
            <w:gridSpan w:val="6"/>
            <w:tcBorders>
              <w:right w:val="nil"/>
            </w:tcBorders>
            <w:vAlign w:val="center"/>
          </w:tcPr>
          <w:p w:rsidR="00015C65" w:rsidRPr="002A532C" w:rsidRDefault="00015C65" w:rsidP="00015C65">
            <w:pPr>
              <w:ind w:left="150"/>
              <w:jc w:val="center"/>
              <w:rPr>
                <w:lang w:eastAsia="fr-FR"/>
              </w:rPr>
            </w:pPr>
            <w:r>
              <w:rPr>
                <w:b/>
                <w:color w:val="FF0000"/>
                <w:lang w:eastAsia="fr-FR"/>
              </w:rPr>
              <w:t xml:space="preserve">A </w:t>
            </w:r>
            <w:r w:rsidRPr="00095734">
              <w:rPr>
                <w:b/>
                <w:color w:val="FF0000"/>
                <w:lang w:eastAsia="fr-FR"/>
              </w:rPr>
              <w:t>DETERMINER</w:t>
            </w:r>
          </w:p>
        </w:tc>
        <w:tc>
          <w:tcPr>
            <w:tcW w:w="283" w:type="dxa"/>
            <w:vMerge/>
            <w:tcBorders>
              <w:top w:val="nil"/>
              <w:left w:val="nil"/>
              <w:bottom w:val="nil"/>
              <w:right w:val="nil"/>
            </w:tcBorders>
            <w:shd w:val="clear" w:color="auto" w:fill="215868" w:themeFill="accent5" w:themeFillShade="80"/>
          </w:tcPr>
          <w:p w:rsidR="00015C65" w:rsidRPr="002A532C" w:rsidRDefault="00015C65" w:rsidP="00015C65">
            <w:pPr>
              <w:rPr>
                <w:lang w:eastAsia="fr-FR"/>
              </w:rPr>
            </w:pPr>
          </w:p>
        </w:tc>
      </w:tr>
      <w:tr w:rsidR="00015C65" w:rsidRPr="002A532C" w:rsidTr="00FB0ADF">
        <w:trPr>
          <w:jc w:val="center"/>
        </w:trPr>
        <w:tc>
          <w:tcPr>
            <w:tcW w:w="289" w:type="dxa"/>
            <w:tcBorders>
              <w:top w:val="nil"/>
              <w:left w:val="nil"/>
              <w:bottom w:val="nil"/>
              <w:right w:val="nil"/>
            </w:tcBorders>
            <w:shd w:val="clear" w:color="auto" w:fill="215868" w:themeFill="accent5" w:themeFillShade="80"/>
          </w:tcPr>
          <w:p w:rsidR="00015C65" w:rsidRPr="002A532C" w:rsidRDefault="00015C65" w:rsidP="00015C65">
            <w:pPr>
              <w:rPr>
                <w:lang w:eastAsia="fr-FR"/>
              </w:rPr>
            </w:pPr>
          </w:p>
        </w:tc>
        <w:tc>
          <w:tcPr>
            <w:tcW w:w="1551" w:type="dxa"/>
            <w:gridSpan w:val="3"/>
            <w:tcBorders>
              <w:left w:val="nil"/>
              <w:bottom w:val="nil"/>
            </w:tcBorders>
            <w:vAlign w:val="center"/>
          </w:tcPr>
          <w:p w:rsidR="00015C65" w:rsidRPr="00C74B3B" w:rsidRDefault="00015C65" w:rsidP="00015C65">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vAlign w:val="center"/>
          </w:tcPr>
          <w:p w:rsidR="00015C65" w:rsidRDefault="00015C65" w:rsidP="00015C65">
            <w:pPr>
              <w:ind w:left="150"/>
              <w:rPr>
                <w:sz w:val="18"/>
                <w:szCs w:val="18"/>
                <w:lang w:eastAsia="fr-FR"/>
              </w:rPr>
            </w:pPr>
            <w:r>
              <w:rPr>
                <w:sz w:val="18"/>
                <w:szCs w:val="18"/>
                <w:lang w:eastAsia="fr-FR"/>
              </w:rPr>
              <w:t>Réalisé par le CG66 ou PMCA avec appui technique de RIVAGE et de la commune.</w:t>
            </w:r>
          </w:p>
          <w:p w:rsidR="00015C65" w:rsidRPr="00C74B3B" w:rsidRDefault="00015C65" w:rsidP="00015C65">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015C65" w:rsidRPr="002A532C" w:rsidRDefault="00015C65" w:rsidP="00015C65">
            <w:pPr>
              <w:rPr>
                <w:lang w:eastAsia="fr-FR"/>
              </w:rPr>
            </w:pPr>
          </w:p>
        </w:tc>
      </w:tr>
      <w:tr w:rsidR="00015C65" w:rsidRPr="002A532C" w:rsidTr="00202AD5">
        <w:trPr>
          <w:jc w:val="center"/>
        </w:trPr>
        <w:tc>
          <w:tcPr>
            <w:tcW w:w="289" w:type="dxa"/>
            <w:tcBorders>
              <w:top w:val="nil"/>
              <w:left w:val="nil"/>
              <w:bottom w:val="nil"/>
              <w:right w:val="nil"/>
            </w:tcBorders>
            <w:shd w:val="clear" w:color="auto" w:fill="215868" w:themeFill="accent5" w:themeFillShade="80"/>
          </w:tcPr>
          <w:p w:rsidR="00015C65" w:rsidRPr="002A532C" w:rsidRDefault="00015C65" w:rsidP="00015C65">
            <w:pPr>
              <w:rPr>
                <w:lang w:eastAsia="fr-FR"/>
              </w:rPr>
            </w:pPr>
          </w:p>
        </w:tc>
        <w:tc>
          <w:tcPr>
            <w:tcW w:w="9776" w:type="dxa"/>
            <w:gridSpan w:val="22"/>
            <w:tcBorders>
              <w:top w:val="nil"/>
              <w:left w:val="nil"/>
              <w:bottom w:val="nil"/>
              <w:right w:val="nil"/>
            </w:tcBorders>
            <w:shd w:val="clear" w:color="auto" w:fill="215868" w:themeFill="accent5" w:themeFillShade="80"/>
          </w:tcPr>
          <w:p w:rsidR="00015C65" w:rsidRPr="002A532C" w:rsidRDefault="00015C65" w:rsidP="00015C65">
            <w:pPr>
              <w:rPr>
                <w:lang w:eastAsia="fr-FR"/>
              </w:rPr>
            </w:pPr>
          </w:p>
        </w:tc>
        <w:tc>
          <w:tcPr>
            <w:tcW w:w="283" w:type="dxa"/>
            <w:tcBorders>
              <w:top w:val="nil"/>
              <w:left w:val="nil"/>
              <w:bottom w:val="nil"/>
              <w:right w:val="nil"/>
            </w:tcBorders>
            <w:shd w:val="clear" w:color="auto" w:fill="215868" w:themeFill="accent5" w:themeFillShade="80"/>
          </w:tcPr>
          <w:p w:rsidR="00015C65" w:rsidRPr="002A532C" w:rsidRDefault="00015C65" w:rsidP="00015C65">
            <w:pPr>
              <w:rPr>
                <w:lang w:eastAsia="fr-FR"/>
              </w:rPr>
            </w:pPr>
          </w:p>
        </w:tc>
      </w:tr>
    </w:tbl>
    <w:p w:rsidR="00284B88" w:rsidRDefault="00284B88"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160C7E" w:rsidRPr="002A532C" w:rsidTr="00C172DD">
        <w:trPr>
          <w:jc w:val="center"/>
        </w:trPr>
        <w:tc>
          <w:tcPr>
            <w:tcW w:w="289" w:type="dxa"/>
            <w:shd w:val="clear" w:color="auto" w:fill="215868" w:themeFill="accent5" w:themeFillShade="80"/>
            <w:vAlign w:val="center"/>
          </w:tcPr>
          <w:p w:rsidR="00160C7E" w:rsidRPr="002A532C" w:rsidRDefault="00160C7E" w:rsidP="00C172DD">
            <w:pPr>
              <w:rPr>
                <w:lang w:eastAsia="fr-FR"/>
              </w:rPr>
            </w:pPr>
          </w:p>
        </w:tc>
        <w:tc>
          <w:tcPr>
            <w:tcW w:w="9776" w:type="dxa"/>
            <w:gridSpan w:val="22"/>
            <w:shd w:val="clear" w:color="auto" w:fill="215868" w:themeFill="accent5" w:themeFillShade="80"/>
            <w:vAlign w:val="center"/>
          </w:tcPr>
          <w:p w:rsidR="00160C7E" w:rsidRPr="00C74B3B" w:rsidRDefault="00160C7E" w:rsidP="00C172DD">
            <w:pPr>
              <w:ind w:left="150"/>
              <w:rPr>
                <w:sz w:val="18"/>
                <w:szCs w:val="18"/>
                <w:lang w:eastAsia="fr-FR"/>
              </w:rPr>
            </w:pPr>
          </w:p>
        </w:tc>
        <w:tc>
          <w:tcPr>
            <w:tcW w:w="283" w:type="dxa"/>
            <w:shd w:val="clear" w:color="auto" w:fill="215868" w:themeFill="accent5" w:themeFillShade="80"/>
            <w:vAlign w:val="center"/>
          </w:tcPr>
          <w:p w:rsidR="00160C7E" w:rsidRPr="002A532C" w:rsidRDefault="00160C7E" w:rsidP="00C172DD">
            <w:pPr>
              <w:rPr>
                <w:lang w:eastAsia="fr-FR"/>
              </w:rPr>
            </w:pPr>
          </w:p>
        </w:tc>
      </w:tr>
      <w:tr w:rsidR="00160C7E" w:rsidRPr="002A532C" w:rsidTr="00C172DD">
        <w:trPr>
          <w:jc w:val="center"/>
        </w:trPr>
        <w:tc>
          <w:tcPr>
            <w:tcW w:w="289" w:type="dxa"/>
            <w:shd w:val="clear" w:color="auto" w:fill="215868" w:themeFill="accent5" w:themeFillShade="80"/>
            <w:vAlign w:val="center"/>
          </w:tcPr>
          <w:p w:rsidR="00160C7E" w:rsidRPr="002A532C" w:rsidRDefault="00160C7E" w:rsidP="00C172DD">
            <w:pPr>
              <w:rPr>
                <w:lang w:eastAsia="fr-FR"/>
              </w:rPr>
            </w:pPr>
          </w:p>
        </w:tc>
        <w:tc>
          <w:tcPr>
            <w:tcW w:w="9776" w:type="dxa"/>
            <w:gridSpan w:val="22"/>
            <w:vAlign w:val="center"/>
          </w:tcPr>
          <w:p w:rsidR="00160C7E" w:rsidRPr="00037EAD" w:rsidRDefault="00160C7E" w:rsidP="00C172DD">
            <w:pPr>
              <w:ind w:left="150"/>
              <w:rPr>
                <w:b/>
                <w:sz w:val="18"/>
                <w:szCs w:val="18"/>
                <w:lang w:eastAsia="fr-FR"/>
              </w:rPr>
            </w:pPr>
            <w:r w:rsidRPr="00037EAD">
              <w:rPr>
                <w:b/>
                <w:sz w:val="18"/>
                <w:szCs w:val="18"/>
                <w:lang w:eastAsia="fr-FR"/>
              </w:rPr>
              <w:t>Observations :</w:t>
            </w:r>
          </w:p>
          <w:p w:rsidR="00160C7E" w:rsidRPr="00C74B3B" w:rsidRDefault="00160C7E" w:rsidP="00C172DD">
            <w:pPr>
              <w:ind w:left="150"/>
              <w:rPr>
                <w:sz w:val="18"/>
                <w:szCs w:val="18"/>
                <w:lang w:eastAsia="fr-FR"/>
              </w:rPr>
            </w:pPr>
            <w:r w:rsidRPr="00160C7E">
              <w:rPr>
                <w:rFonts w:eastAsia="Calibri"/>
                <w:sz w:val="18"/>
              </w:rPr>
              <w:t>Cette action pourrait être mise en œuvre dans le cadre de mesure compensatoire menée par le CG66.</w:t>
            </w:r>
          </w:p>
        </w:tc>
        <w:tc>
          <w:tcPr>
            <w:tcW w:w="283" w:type="dxa"/>
            <w:shd w:val="clear" w:color="auto" w:fill="215868" w:themeFill="accent5" w:themeFillShade="80"/>
            <w:vAlign w:val="center"/>
          </w:tcPr>
          <w:p w:rsidR="00160C7E" w:rsidRPr="002A532C" w:rsidRDefault="00160C7E" w:rsidP="00C172DD">
            <w:pPr>
              <w:rPr>
                <w:lang w:eastAsia="fr-FR"/>
              </w:rPr>
            </w:pPr>
          </w:p>
        </w:tc>
      </w:tr>
      <w:tr w:rsidR="00160C7E" w:rsidRPr="002A532C" w:rsidTr="00C172DD">
        <w:trPr>
          <w:jc w:val="center"/>
        </w:trPr>
        <w:tc>
          <w:tcPr>
            <w:tcW w:w="289" w:type="dxa"/>
            <w:shd w:val="clear" w:color="auto" w:fill="215868" w:themeFill="accent5" w:themeFillShade="80"/>
            <w:vAlign w:val="center"/>
          </w:tcPr>
          <w:p w:rsidR="00160C7E" w:rsidRPr="002A532C" w:rsidRDefault="00160C7E" w:rsidP="00C172DD">
            <w:pPr>
              <w:rPr>
                <w:lang w:eastAsia="fr-FR"/>
              </w:rPr>
            </w:pPr>
          </w:p>
        </w:tc>
        <w:tc>
          <w:tcPr>
            <w:tcW w:w="9776" w:type="dxa"/>
            <w:gridSpan w:val="22"/>
            <w:shd w:val="clear" w:color="auto" w:fill="215868" w:themeFill="accent5" w:themeFillShade="80"/>
            <w:vAlign w:val="center"/>
          </w:tcPr>
          <w:p w:rsidR="00160C7E" w:rsidRPr="002A532C" w:rsidRDefault="00160C7E" w:rsidP="00C172DD">
            <w:pPr>
              <w:rPr>
                <w:lang w:eastAsia="fr-FR"/>
              </w:rPr>
            </w:pPr>
          </w:p>
        </w:tc>
        <w:tc>
          <w:tcPr>
            <w:tcW w:w="283" w:type="dxa"/>
            <w:shd w:val="clear" w:color="auto" w:fill="215868" w:themeFill="accent5" w:themeFillShade="80"/>
            <w:vAlign w:val="center"/>
          </w:tcPr>
          <w:p w:rsidR="00160C7E" w:rsidRPr="002A532C" w:rsidRDefault="00160C7E" w:rsidP="00C172DD">
            <w:pPr>
              <w:rPr>
                <w:lang w:eastAsia="fr-FR"/>
              </w:rPr>
            </w:pPr>
          </w:p>
        </w:tc>
      </w:tr>
      <w:tr w:rsidR="00202AD5"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202AD5" w:rsidRPr="002A532C" w:rsidRDefault="00202AD5" w:rsidP="005635F3">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Pr>
                <w:rFonts w:ascii="Arial Black" w:hAnsi="Arial Black"/>
                <w:b/>
                <w:color w:val="FFFFFF" w:themeColor="background1"/>
                <w:sz w:val="44"/>
                <w:szCs w:val="44"/>
                <w:lang w:eastAsia="fr-FR"/>
              </w:rPr>
              <w:t>1</w:t>
            </w:r>
            <w:r w:rsidR="005635F3">
              <w:rPr>
                <w:rFonts w:ascii="Arial Black" w:hAnsi="Arial Black"/>
                <w:b/>
                <w:color w:val="FFFFFF" w:themeColor="background1"/>
                <w:sz w:val="44"/>
                <w:szCs w:val="44"/>
                <w:lang w:eastAsia="fr-FR"/>
              </w:rPr>
              <w:t>3</w:t>
            </w:r>
          </w:p>
        </w:tc>
        <w:tc>
          <w:tcPr>
            <w:tcW w:w="9175" w:type="dxa"/>
            <w:gridSpan w:val="21"/>
            <w:tcBorders>
              <w:top w:val="nil"/>
              <w:left w:val="nil"/>
              <w:bottom w:val="nil"/>
              <w:right w:val="nil"/>
            </w:tcBorders>
            <w:shd w:val="clear" w:color="auto" w:fill="215868" w:themeFill="accent5" w:themeFillShade="80"/>
            <w:vAlign w:val="center"/>
          </w:tcPr>
          <w:p w:rsidR="00C67C61" w:rsidRDefault="00C67C61" w:rsidP="00202AD5">
            <w:pPr>
              <w:jc w:val="center"/>
              <w:rPr>
                <w:rFonts w:ascii="Arial Black" w:hAnsi="Arial Black"/>
                <w:color w:val="FFFFFF" w:themeColor="background1"/>
                <w:sz w:val="44"/>
                <w:szCs w:val="44"/>
                <w:lang w:eastAsia="fr-FR"/>
              </w:rPr>
            </w:pPr>
            <w:r w:rsidRPr="00C67C61">
              <w:rPr>
                <w:rFonts w:ascii="Arial Black" w:hAnsi="Arial Black"/>
                <w:color w:val="FFFFFF" w:themeColor="background1"/>
                <w:sz w:val="44"/>
                <w:szCs w:val="44"/>
                <w:lang w:eastAsia="fr-FR"/>
              </w:rPr>
              <w:t xml:space="preserve">Régler les problèmes liés à </w:t>
            </w:r>
          </w:p>
          <w:p w:rsidR="00202AD5" w:rsidRPr="002A532C" w:rsidRDefault="00C67C61" w:rsidP="00202AD5">
            <w:pPr>
              <w:jc w:val="center"/>
              <w:rPr>
                <w:rFonts w:ascii="Arial Black" w:hAnsi="Arial Black"/>
                <w:color w:val="FFFFFF" w:themeColor="background1"/>
                <w:sz w:val="44"/>
                <w:szCs w:val="44"/>
                <w:lang w:eastAsia="fr-FR"/>
              </w:rPr>
            </w:pPr>
            <w:r w:rsidRPr="00C67C61">
              <w:rPr>
                <w:rFonts w:ascii="Arial Black" w:hAnsi="Arial Black"/>
                <w:color w:val="FFFFFF" w:themeColor="background1"/>
                <w:sz w:val="44"/>
                <w:szCs w:val="44"/>
                <w:lang w:eastAsia="fr-FR"/>
              </w:rPr>
              <w:t>la potence agricole</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rFonts w:ascii="Arial Black" w:hAnsi="Arial Black"/>
                <w:color w:val="FFFFFF" w:themeColor="background1"/>
                <w:sz w:val="44"/>
                <w:szCs w:val="44"/>
                <w:lang w:eastAsia="fr-FR"/>
              </w:rPr>
            </w:pPr>
          </w:p>
        </w:tc>
      </w:tr>
      <w:tr w:rsidR="00202AD5" w:rsidRPr="002A532C" w:rsidTr="004169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202AD5" w:rsidRPr="002A532C" w:rsidRDefault="00202AD5" w:rsidP="00202AD5">
            <w:pPr>
              <w:jc w:val="center"/>
              <w:rPr>
                <w:sz w:val="20"/>
                <w:szCs w:val="20"/>
                <w:lang w:eastAsia="fr-FR"/>
              </w:rPr>
            </w:pPr>
          </w:p>
        </w:tc>
        <w:tc>
          <w:tcPr>
            <w:tcW w:w="1838" w:type="dxa"/>
            <w:gridSpan w:val="3"/>
            <w:tcBorders>
              <w:top w:val="nil"/>
              <w:left w:val="nil"/>
              <w:right w:val="nil"/>
            </w:tcBorders>
            <w:shd w:val="clear" w:color="auto" w:fill="auto"/>
            <w:vAlign w:val="center"/>
          </w:tcPr>
          <w:p w:rsidR="00202AD5" w:rsidRPr="00D5772C" w:rsidRDefault="00202AD5" w:rsidP="00202AD5">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4169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202AD5" w:rsidRPr="002A532C" w:rsidRDefault="00F05FCE" w:rsidP="00F05FCE">
            <w:pPr>
              <w:ind w:left="137"/>
              <w:rPr>
                <w:sz w:val="20"/>
                <w:szCs w:val="20"/>
                <w:lang w:eastAsia="fr-FR"/>
              </w:rPr>
            </w:pPr>
            <w:r>
              <w:rPr>
                <w:sz w:val="20"/>
                <w:szCs w:val="20"/>
                <w:lang w:eastAsia="fr-FR"/>
              </w:rPr>
              <w:t>Identifier le problème &amp; réunir les partenaires</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r>
              <w:rPr>
                <w:lang w:eastAsia="fr-FR"/>
              </w:rPr>
              <w:t>O, …</w:t>
            </w:r>
          </w:p>
        </w:tc>
        <w:tc>
          <w:tcPr>
            <w:tcW w:w="283" w:type="dxa"/>
            <w:vMerge w:val="restart"/>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F05FCE" w:rsidP="00F05FCE">
            <w:pPr>
              <w:ind w:left="137"/>
              <w:rPr>
                <w:sz w:val="20"/>
                <w:szCs w:val="20"/>
                <w:lang w:eastAsia="fr-FR"/>
              </w:rPr>
            </w:pPr>
            <w:r>
              <w:rPr>
                <w:sz w:val="20"/>
                <w:szCs w:val="20"/>
                <w:lang w:eastAsia="fr-FR"/>
              </w:rPr>
              <w:t>Accompagner la commune dans la détermination du projet</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3</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F05FCE" w:rsidP="00F05FCE">
            <w:pPr>
              <w:ind w:left="137"/>
              <w:rPr>
                <w:sz w:val="20"/>
                <w:szCs w:val="20"/>
                <w:lang w:eastAsia="fr-FR"/>
              </w:rPr>
            </w:pPr>
            <w:r>
              <w:rPr>
                <w:sz w:val="20"/>
                <w:szCs w:val="20"/>
                <w:lang w:eastAsia="fr-FR"/>
              </w:rPr>
              <w:t>Etablir une concertation avec les agriculteurs</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F05FCE"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F05FCE" w:rsidRPr="002A532C" w:rsidRDefault="00F05FCE" w:rsidP="00F05FCE">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F05FCE" w:rsidRPr="002A532C" w:rsidRDefault="00F05FCE" w:rsidP="00F05FCE">
            <w:pPr>
              <w:jc w:val="center"/>
              <w:rPr>
                <w:b/>
                <w:sz w:val="16"/>
                <w:szCs w:val="16"/>
                <w:lang w:eastAsia="fr-FR"/>
              </w:rPr>
            </w:pPr>
            <w:r>
              <w:rPr>
                <w:b/>
                <w:sz w:val="16"/>
                <w:szCs w:val="16"/>
                <w:lang w:eastAsia="fr-FR"/>
              </w:rPr>
              <w:t>Action 4</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F05FCE" w:rsidRPr="002A532C" w:rsidRDefault="00F05FCE" w:rsidP="00F05FCE">
            <w:pPr>
              <w:ind w:left="137"/>
              <w:rPr>
                <w:sz w:val="20"/>
                <w:szCs w:val="20"/>
                <w:lang w:eastAsia="fr-FR"/>
              </w:rPr>
            </w:pPr>
            <w:r>
              <w:rPr>
                <w:sz w:val="20"/>
                <w:szCs w:val="20"/>
                <w:lang w:eastAsia="fr-FR"/>
              </w:rPr>
              <w:t>Accompagner la commune dans la mise en place du projet</w:t>
            </w:r>
          </w:p>
        </w:tc>
        <w:tc>
          <w:tcPr>
            <w:tcW w:w="1838" w:type="dxa"/>
            <w:gridSpan w:val="3"/>
            <w:tcBorders>
              <w:left w:val="single" w:sz="4" w:space="0" w:color="auto"/>
              <w:right w:val="nil"/>
            </w:tcBorders>
            <w:shd w:val="clear" w:color="auto" w:fill="auto"/>
            <w:vAlign w:val="center"/>
          </w:tcPr>
          <w:p w:rsidR="00F05FCE" w:rsidRPr="002A532C" w:rsidRDefault="00F05FCE" w:rsidP="00F05FCE">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F05FCE" w:rsidRPr="002A532C" w:rsidRDefault="00F05FCE" w:rsidP="00F05FCE">
            <w:pPr>
              <w:jc w:val="center"/>
              <w:rPr>
                <w:lang w:eastAsia="fr-FR"/>
              </w:rPr>
            </w:pPr>
          </w:p>
        </w:tc>
      </w:tr>
      <w:tr w:rsidR="00F05FCE"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F05FCE" w:rsidRPr="002A532C" w:rsidRDefault="00F05FCE" w:rsidP="00F05FCE">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F05FCE" w:rsidRPr="002A532C" w:rsidRDefault="00F05FCE" w:rsidP="00F05FCE">
            <w:pPr>
              <w:jc w:val="center"/>
              <w:rPr>
                <w:b/>
                <w:sz w:val="16"/>
                <w:szCs w:val="16"/>
                <w:lang w:eastAsia="fr-FR"/>
              </w:rPr>
            </w:pPr>
            <w:r>
              <w:rPr>
                <w:b/>
                <w:sz w:val="16"/>
                <w:szCs w:val="16"/>
                <w:lang w:eastAsia="fr-FR"/>
              </w:rPr>
              <w:t>Action 5</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F05FCE" w:rsidRPr="002A532C" w:rsidRDefault="00F05FCE" w:rsidP="00F05FCE">
            <w:pPr>
              <w:ind w:left="137"/>
              <w:rPr>
                <w:sz w:val="20"/>
                <w:szCs w:val="20"/>
                <w:lang w:eastAsia="fr-FR"/>
              </w:rPr>
            </w:pPr>
            <w:r>
              <w:rPr>
                <w:sz w:val="20"/>
                <w:szCs w:val="20"/>
                <w:lang w:eastAsia="fr-FR"/>
              </w:rPr>
              <w:t>Valoriser l’action</w:t>
            </w:r>
          </w:p>
        </w:tc>
        <w:tc>
          <w:tcPr>
            <w:tcW w:w="1838" w:type="dxa"/>
            <w:gridSpan w:val="3"/>
            <w:tcBorders>
              <w:left w:val="single" w:sz="4" w:space="0" w:color="auto"/>
              <w:right w:val="nil"/>
            </w:tcBorders>
            <w:shd w:val="clear" w:color="auto" w:fill="auto"/>
            <w:vAlign w:val="center"/>
          </w:tcPr>
          <w:p w:rsidR="00F05FCE" w:rsidRPr="002A532C" w:rsidRDefault="00F05FCE" w:rsidP="00F05FCE">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F05FCE" w:rsidRPr="002A532C" w:rsidRDefault="00F05FCE" w:rsidP="00F05FCE">
            <w:pPr>
              <w:jc w:val="center"/>
              <w:rPr>
                <w:lang w:eastAsia="fr-FR"/>
              </w:rPr>
            </w:pPr>
          </w:p>
        </w:tc>
      </w:tr>
      <w:tr w:rsidR="00F05FCE" w:rsidRPr="002A532C" w:rsidTr="004169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25"/>
          <w:jc w:val="center"/>
        </w:trPr>
        <w:tc>
          <w:tcPr>
            <w:tcW w:w="289" w:type="dxa"/>
            <w:tcBorders>
              <w:top w:val="nil"/>
              <w:left w:val="nil"/>
              <w:bottom w:val="nil"/>
              <w:right w:val="nil"/>
            </w:tcBorders>
            <w:shd w:val="clear" w:color="auto" w:fill="auto"/>
          </w:tcPr>
          <w:p w:rsidR="00F05FCE" w:rsidRPr="002A532C" w:rsidRDefault="00F05FCE" w:rsidP="00F05FCE">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F05FCE" w:rsidRPr="002A532C" w:rsidRDefault="00F05FCE" w:rsidP="00F05FCE">
            <w:pPr>
              <w:jc w:val="center"/>
              <w:rPr>
                <w:b/>
                <w:color w:val="FFFFFF" w:themeColor="background1"/>
                <w:lang w:eastAsia="fr-FR"/>
              </w:rPr>
            </w:pPr>
          </w:p>
        </w:tc>
        <w:tc>
          <w:tcPr>
            <w:tcW w:w="283" w:type="dxa"/>
            <w:tcBorders>
              <w:top w:val="nil"/>
              <w:left w:val="nil"/>
              <w:bottom w:val="nil"/>
              <w:right w:val="nil"/>
            </w:tcBorders>
            <w:shd w:val="clear" w:color="auto" w:fill="auto"/>
          </w:tcPr>
          <w:p w:rsidR="00F05FCE" w:rsidRPr="002A532C" w:rsidRDefault="00F05FCE" w:rsidP="00F05FCE">
            <w:pPr>
              <w:rPr>
                <w:lang w:eastAsia="fr-FR"/>
              </w:rPr>
            </w:pPr>
          </w:p>
        </w:tc>
      </w:tr>
      <w:tr w:rsidR="00F05FCE" w:rsidRPr="002A532C" w:rsidTr="004169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25"/>
          <w:jc w:val="center"/>
        </w:trPr>
        <w:tc>
          <w:tcPr>
            <w:tcW w:w="289" w:type="dxa"/>
            <w:tcBorders>
              <w:top w:val="nil"/>
              <w:left w:val="nil"/>
              <w:bottom w:val="nil"/>
              <w:right w:val="nil"/>
            </w:tcBorders>
            <w:shd w:val="clear" w:color="auto" w:fill="215868" w:themeFill="accent5" w:themeFillShade="80"/>
          </w:tcPr>
          <w:p w:rsidR="00F05FCE" w:rsidRPr="002A532C" w:rsidRDefault="00F05FCE" w:rsidP="00F05FCE">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F05FCE" w:rsidRPr="002A532C" w:rsidRDefault="00F05FCE" w:rsidP="00F05FCE">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F05FCE" w:rsidRPr="002A532C" w:rsidRDefault="00F05FCE" w:rsidP="00F05FCE">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F05FCE" w:rsidRPr="002A532C" w:rsidRDefault="00F05FCE" w:rsidP="00F05FCE">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F05FCE" w:rsidRPr="002A532C" w:rsidRDefault="00F05FCE" w:rsidP="00F05FCE">
            <w:pPr>
              <w:rPr>
                <w:lang w:eastAsia="fr-FR"/>
              </w:rPr>
            </w:pPr>
          </w:p>
        </w:tc>
      </w:tr>
      <w:tr w:rsidR="00F05FCE" w:rsidRPr="002A532C" w:rsidTr="004169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10"/>
          <w:jc w:val="center"/>
        </w:trPr>
        <w:tc>
          <w:tcPr>
            <w:tcW w:w="289" w:type="dxa"/>
            <w:tcBorders>
              <w:top w:val="nil"/>
              <w:left w:val="nil"/>
              <w:bottom w:val="nil"/>
              <w:right w:val="nil"/>
            </w:tcBorders>
            <w:shd w:val="clear" w:color="auto" w:fill="215868" w:themeFill="accent5" w:themeFillShade="80"/>
          </w:tcPr>
          <w:p w:rsidR="00F05FCE" w:rsidRPr="002A532C" w:rsidRDefault="00F05FCE" w:rsidP="00F05FCE">
            <w:pPr>
              <w:jc w:val="center"/>
              <w:rPr>
                <w:b/>
                <w:noProof/>
                <w:lang w:eastAsia="fr-FR"/>
              </w:rPr>
            </w:pPr>
          </w:p>
        </w:tc>
        <w:tc>
          <w:tcPr>
            <w:tcW w:w="1551" w:type="dxa"/>
            <w:gridSpan w:val="3"/>
            <w:vMerge w:val="restart"/>
            <w:tcBorders>
              <w:top w:val="nil"/>
              <w:left w:val="nil"/>
            </w:tcBorders>
            <w:vAlign w:val="center"/>
          </w:tcPr>
          <w:p w:rsidR="00F05FCE" w:rsidRPr="002A532C" w:rsidRDefault="00F05FCE" w:rsidP="00F05FCE">
            <w:pPr>
              <w:jc w:val="center"/>
              <w:rPr>
                <w:b/>
                <w:noProof/>
                <w:lang w:eastAsia="fr-FR"/>
              </w:rPr>
            </w:pPr>
            <w:r w:rsidRPr="002A532C">
              <w:rPr>
                <w:b/>
                <w:noProof/>
                <w:lang w:eastAsia="fr-FR"/>
              </w:rPr>
              <w:drawing>
                <wp:inline distT="0" distB="0" distL="0" distR="0">
                  <wp:extent cx="621743" cy="340744"/>
                  <wp:effectExtent l="19050" t="0" r="6907" b="0"/>
                  <wp:docPr id="746"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F05FCE" w:rsidRPr="002A532C" w:rsidRDefault="00F05FCE" w:rsidP="00F05FCE">
            <w:pPr>
              <w:jc w:val="center"/>
              <w:rPr>
                <w:b/>
                <w:lang w:eastAsia="fr-FR"/>
              </w:rPr>
            </w:pPr>
            <w:r w:rsidRPr="002A532C">
              <w:rPr>
                <w:b/>
                <w:lang w:eastAsia="fr-FR"/>
              </w:rPr>
              <w:t>OUI</w:t>
            </w:r>
          </w:p>
          <w:p w:rsidR="00F05FCE" w:rsidRPr="002A532C" w:rsidRDefault="00F05FCE" w:rsidP="00F05FCE">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F05FCE" w:rsidRPr="002A532C" w:rsidRDefault="00F05FCE" w:rsidP="00F05FCE">
            <w:pPr>
              <w:jc w:val="center"/>
              <w:rPr>
                <w:b/>
                <w:lang w:eastAsia="fr-FR"/>
              </w:rPr>
            </w:pPr>
            <w:r>
              <w:rPr>
                <w:b/>
                <w:noProof/>
                <w:lang w:eastAsia="fr-FR"/>
              </w:rPr>
              <w:pict>
                <v:shape id="_x0000_s2019" type="#_x0000_t75" style="position:absolute;left:0;text-align:left;margin-left:2.3pt;margin-top:6.8pt;width:68.15pt;height:63.3pt;z-index:-251291648;mso-position-horizontal-relative:text;mso-position-vertical-relative:text;mso-width-relative:page;mso-height-relative:page" wrapcoords="-225 0 -225 21357 21600 21357 21600 0 -225 0">
                  <v:imagedata r:id="rId126" o:title=""/>
                </v:shape>
                <o:OLEObject Type="Embed" ProgID="PBrush" ShapeID="_x0000_s2019" DrawAspect="Content" ObjectID="_1451832477" r:id="rId156"/>
              </w:pict>
            </w:r>
          </w:p>
        </w:tc>
        <w:tc>
          <w:tcPr>
            <w:tcW w:w="1211" w:type="dxa"/>
            <w:gridSpan w:val="3"/>
            <w:tcBorders>
              <w:top w:val="nil"/>
              <w:bottom w:val="single" w:sz="4" w:space="0" w:color="000000" w:themeColor="text1"/>
            </w:tcBorders>
            <w:vAlign w:val="center"/>
          </w:tcPr>
          <w:p w:rsidR="00F05FCE" w:rsidRPr="002A532C" w:rsidRDefault="00F05FCE" w:rsidP="00F05FCE">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F05FCE" w:rsidRPr="002A532C" w:rsidRDefault="00F05FCE" w:rsidP="00F05FCE">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F05FCE" w:rsidRPr="002A532C" w:rsidRDefault="00F05FCE" w:rsidP="00F05FCE">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F05FCE" w:rsidRPr="002A532C" w:rsidRDefault="00F05FCE" w:rsidP="00F05FCE">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F05FCE" w:rsidRPr="002A532C" w:rsidRDefault="00F05FCE" w:rsidP="00F05FCE">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F05FCE" w:rsidRPr="002A532C" w:rsidRDefault="00F05FCE" w:rsidP="00F05FCE">
            <w:pPr>
              <w:rPr>
                <w:lang w:eastAsia="fr-FR"/>
              </w:rPr>
            </w:pPr>
          </w:p>
        </w:tc>
      </w:tr>
      <w:tr w:rsidR="00F05FCE" w:rsidRPr="002A532C" w:rsidTr="004169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10"/>
          <w:jc w:val="center"/>
        </w:trPr>
        <w:tc>
          <w:tcPr>
            <w:tcW w:w="289" w:type="dxa"/>
            <w:tcBorders>
              <w:top w:val="nil"/>
              <w:left w:val="nil"/>
              <w:bottom w:val="nil"/>
              <w:right w:val="nil"/>
            </w:tcBorders>
            <w:shd w:val="clear" w:color="auto" w:fill="215868" w:themeFill="accent5" w:themeFillShade="80"/>
          </w:tcPr>
          <w:p w:rsidR="00F05FCE" w:rsidRPr="002A532C" w:rsidRDefault="00F05FCE" w:rsidP="00F05FCE">
            <w:pPr>
              <w:jc w:val="center"/>
              <w:rPr>
                <w:b/>
                <w:noProof/>
                <w:lang w:eastAsia="fr-FR"/>
              </w:rPr>
            </w:pPr>
          </w:p>
        </w:tc>
        <w:tc>
          <w:tcPr>
            <w:tcW w:w="1551" w:type="dxa"/>
            <w:gridSpan w:val="3"/>
            <w:vMerge/>
            <w:tcBorders>
              <w:left w:val="nil"/>
            </w:tcBorders>
            <w:vAlign w:val="center"/>
          </w:tcPr>
          <w:p w:rsidR="00F05FCE" w:rsidRPr="002A532C" w:rsidRDefault="00F05FCE" w:rsidP="00F05FCE">
            <w:pPr>
              <w:jc w:val="center"/>
              <w:rPr>
                <w:b/>
                <w:lang w:eastAsia="fr-FR"/>
              </w:rPr>
            </w:pPr>
          </w:p>
        </w:tc>
        <w:tc>
          <w:tcPr>
            <w:tcW w:w="723" w:type="dxa"/>
            <w:gridSpan w:val="3"/>
            <w:vMerge/>
            <w:vAlign w:val="center"/>
          </w:tcPr>
          <w:p w:rsidR="00F05FCE" w:rsidRPr="002A532C" w:rsidRDefault="00F05FCE" w:rsidP="00F05FCE">
            <w:pPr>
              <w:jc w:val="center"/>
              <w:rPr>
                <w:b/>
                <w:lang w:eastAsia="fr-FR"/>
              </w:rPr>
            </w:pPr>
          </w:p>
        </w:tc>
        <w:tc>
          <w:tcPr>
            <w:tcW w:w="1445" w:type="dxa"/>
            <w:gridSpan w:val="3"/>
            <w:vMerge/>
            <w:vAlign w:val="center"/>
          </w:tcPr>
          <w:p w:rsidR="00F05FCE" w:rsidRPr="002A532C" w:rsidRDefault="00F05FCE" w:rsidP="00F05FCE">
            <w:pPr>
              <w:jc w:val="center"/>
              <w:rPr>
                <w:b/>
                <w:lang w:eastAsia="fr-FR"/>
              </w:rPr>
            </w:pPr>
          </w:p>
        </w:tc>
        <w:tc>
          <w:tcPr>
            <w:tcW w:w="1211" w:type="dxa"/>
            <w:gridSpan w:val="3"/>
            <w:vMerge w:val="restart"/>
            <w:vAlign w:val="center"/>
          </w:tcPr>
          <w:p w:rsidR="00F05FCE" w:rsidRPr="002A532C" w:rsidRDefault="00F05FCE" w:rsidP="00F05FCE">
            <w:pPr>
              <w:jc w:val="center"/>
              <w:rPr>
                <w:sz w:val="16"/>
                <w:szCs w:val="16"/>
                <w:lang w:eastAsia="fr-FR"/>
              </w:rPr>
            </w:pPr>
            <w:r w:rsidRPr="002A532C">
              <w:rPr>
                <w:noProof/>
                <w:sz w:val="16"/>
                <w:szCs w:val="16"/>
                <w:lang w:eastAsia="fr-FR"/>
              </w:rPr>
              <w:drawing>
                <wp:inline distT="0" distB="0" distL="0" distR="0">
                  <wp:extent cx="558800" cy="546100"/>
                  <wp:effectExtent l="0" t="0" r="0" b="0"/>
                  <wp:docPr id="748"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F05FCE" w:rsidRPr="002A532C" w:rsidRDefault="00F05FCE" w:rsidP="00F05FCE">
            <w:pPr>
              <w:jc w:val="center"/>
              <w:rPr>
                <w:sz w:val="16"/>
                <w:szCs w:val="16"/>
                <w:lang w:eastAsia="fr-FR"/>
              </w:rPr>
            </w:pPr>
            <w:r w:rsidRPr="002A532C">
              <w:rPr>
                <w:noProof/>
                <w:sz w:val="16"/>
                <w:szCs w:val="16"/>
                <w:lang w:eastAsia="fr-FR"/>
              </w:rPr>
              <w:drawing>
                <wp:inline distT="0" distB="0" distL="0" distR="0">
                  <wp:extent cx="511175" cy="508000"/>
                  <wp:effectExtent l="19050" t="0" r="3175" b="0"/>
                  <wp:docPr id="763"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F05FCE" w:rsidRPr="002A532C" w:rsidRDefault="00F05FCE" w:rsidP="00F05FCE">
            <w:pPr>
              <w:jc w:val="center"/>
              <w:rPr>
                <w:sz w:val="16"/>
                <w:szCs w:val="16"/>
                <w:lang w:eastAsia="fr-FR"/>
              </w:rPr>
            </w:pPr>
            <w:r w:rsidRPr="002A532C">
              <w:rPr>
                <w:noProof/>
                <w:sz w:val="16"/>
                <w:szCs w:val="16"/>
                <w:lang w:eastAsia="fr-FR"/>
              </w:rPr>
              <w:drawing>
                <wp:inline distT="0" distB="0" distL="0" distR="0">
                  <wp:extent cx="463550" cy="584200"/>
                  <wp:effectExtent l="19050" t="0" r="0" b="0"/>
                  <wp:docPr id="764"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F05FCE" w:rsidRPr="002A532C" w:rsidRDefault="00F05FCE" w:rsidP="00F05FCE">
            <w:pPr>
              <w:jc w:val="center"/>
              <w:rPr>
                <w:sz w:val="16"/>
                <w:szCs w:val="16"/>
                <w:lang w:eastAsia="fr-FR"/>
              </w:rPr>
            </w:pPr>
            <w:r w:rsidRPr="002A532C">
              <w:rPr>
                <w:noProof/>
                <w:sz w:val="16"/>
                <w:szCs w:val="16"/>
                <w:lang w:eastAsia="fr-FR"/>
              </w:rPr>
              <w:drawing>
                <wp:inline distT="0" distB="0" distL="0" distR="0">
                  <wp:extent cx="574675" cy="571500"/>
                  <wp:effectExtent l="19050" t="0" r="0" b="0"/>
                  <wp:docPr id="765"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F05FCE" w:rsidRPr="002A532C" w:rsidRDefault="00F05FCE" w:rsidP="00F05FCE">
            <w:pPr>
              <w:jc w:val="center"/>
              <w:rPr>
                <w:sz w:val="16"/>
                <w:szCs w:val="16"/>
                <w:lang w:eastAsia="fr-FR"/>
              </w:rPr>
            </w:pPr>
            <w:r w:rsidRPr="002A532C">
              <w:rPr>
                <w:noProof/>
                <w:sz w:val="16"/>
                <w:szCs w:val="16"/>
                <w:lang w:eastAsia="fr-FR"/>
              </w:rPr>
              <w:drawing>
                <wp:inline distT="0" distB="0" distL="0" distR="0">
                  <wp:extent cx="501650" cy="482600"/>
                  <wp:effectExtent l="19050" t="0" r="0" b="0"/>
                  <wp:docPr id="766"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F05FCE" w:rsidRPr="002A532C" w:rsidRDefault="00F05FCE" w:rsidP="00F05FCE">
            <w:pPr>
              <w:rPr>
                <w:lang w:eastAsia="fr-FR"/>
              </w:rPr>
            </w:pPr>
          </w:p>
        </w:tc>
      </w:tr>
      <w:tr w:rsidR="00F05FCE" w:rsidRPr="002A532C" w:rsidTr="004169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448"/>
          <w:jc w:val="center"/>
        </w:trPr>
        <w:tc>
          <w:tcPr>
            <w:tcW w:w="289" w:type="dxa"/>
            <w:tcBorders>
              <w:top w:val="nil"/>
              <w:left w:val="nil"/>
              <w:bottom w:val="nil"/>
              <w:right w:val="nil"/>
            </w:tcBorders>
            <w:shd w:val="clear" w:color="auto" w:fill="215868" w:themeFill="accent5" w:themeFillShade="80"/>
          </w:tcPr>
          <w:p w:rsidR="00F05FCE" w:rsidRPr="002A532C" w:rsidRDefault="00F05FCE" w:rsidP="00F05FCE">
            <w:pPr>
              <w:jc w:val="center"/>
              <w:rPr>
                <w:b/>
                <w:lang w:eastAsia="fr-FR"/>
              </w:rPr>
            </w:pPr>
          </w:p>
        </w:tc>
        <w:tc>
          <w:tcPr>
            <w:tcW w:w="1559" w:type="dxa"/>
            <w:gridSpan w:val="4"/>
            <w:tcBorders>
              <w:left w:val="nil"/>
            </w:tcBorders>
            <w:shd w:val="clear" w:color="auto" w:fill="auto"/>
            <w:vAlign w:val="center"/>
          </w:tcPr>
          <w:p w:rsidR="00F05FCE" w:rsidRPr="002A532C" w:rsidRDefault="00F05FCE" w:rsidP="00F05FCE">
            <w:pPr>
              <w:jc w:val="center"/>
              <w:rPr>
                <w:b/>
                <w:lang w:eastAsia="fr-FR"/>
              </w:rPr>
            </w:pPr>
            <w:r w:rsidRPr="002A532C">
              <w:rPr>
                <w:b/>
                <w:noProof/>
                <w:lang w:eastAsia="fr-FR"/>
              </w:rPr>
              <w:drawing>
                <wp:inline distT="0" distB="0" distL="0" distR="0">
                  <wp:extent cx="290232" cy="250685"/>
                  <wp:effectExtent l="19050" t="0" r="0" b="0"/>
                  <wp:docPr id="767"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F05FCE" w:rsidRDefault="00F05FCE" w:rsidP="00F05FCE">
            <w:pPr>
              <w:jc w:val="center"/>
              <w:rPr>
                <w:b/>
                <w:sz w:val="16"/>
                <w:szCs w:val="16"/>
                <w:lang w:eastAsia="fr-FR"/>
              </w:rPr>
            </w:pPr>
            <w:r>
              <w:rPr>
                <w:b/>
                <w:lang w:eastAsia="fr-FR"/>
              </w:rPr>
              <w:t>NON</w:t>
            </w:r>
          </w:p>
          <w:p w:rsidR="00F05FCE" w:rsidRPr="002A532C" w:rsidRDefault="00F05FCE" w:rsidP="00F05FCE">
            <w:pPr>
              <w:jc w:val="center"/>
              <w:rPr>
                <w:b/>
                <w:lang w:eastAsia="fr-FR"/>
              </w:rPr>
            </w:pPr>
            <w:r w:rsidRPr="002A532C">
              <w:rPr>
                <w:b/>
                <w:sz w:val="16"/>
                <w:szCs w:val="16"/>
                <w:lang w:eastAsia="fr-FR"/>
              </w:rPr>
              <w:t>0%</w:t>
            </w:r>
          </w:p>
        </w:tc>
        <w:tc>
          <w:tcPr>
            <w:tcW w:w="1445" w:type="dxa"/>
            <w:gridSpan w:val="3"/>
            <w:vMerge/>
            <w:vAlign w:val="center"/>
          </w:tcPr>
          <w:p w:rsidR="00F05FCE" w:rsidRPr="002A532C" w:rsidRDefault="00F05FCE" w:rsidP="00F05FCE">
            <w:pPr>
              <w:jc w:val="center"/>
              <w:rPr>
                <w:b/>
                <w:lang w:eastAsia="fr-FR"/>
              </w:rPr>
            </w:pPr>
          </w:p>
        </w:tc>
        <w:tc>
          <w:tcPr>
            <w:tcW w:w="1211" w:type="dxa"/>
            <w:gridSpan w:val="3"/>
            <w:vMerge/>
            <w:vAlign w:val="center"/>
          </w:tcPr>
          <w:p w:rsidR="00F05FCE" w:rsidRPr="002A532C" w:rsidRDefault="00F05FCE" w:rsidP="00F05FCE">
            <w:pPr>
              <w:jc w:val="center"/>
              <w:rPr>
                <w:lang w:eastAsia="fr-FR"/>
              </w:rPr>
            </w:pPr>
          </w:p>
        </w:tc>
        <w:tc>
          <w:tcPr>
            <w:tcW w:w="1211" w:type="dxa"/>
            <w:gridSpan w:val="2"/>
            <w:vMerge/>
            <w:vAlign w:val="center"/>
          </w:tcPr>
          <w:p w:rsidR="00F05FCE" w:rsidRPr="002A532C" w:rsidRDefault="00F05FCE" w:rsidP="00F05FCE">
            <w:pPr>
              <w:jc w:val="center"/>
              <w:rPr>
                <w:lang w:eastAsia="fr-FR"/>
              </w:rPr>
            </w:pPr>
          </w:p>
        </w:tc>
        <w:tc>
          <w:tcPr>
            <w:tcW w:w="1212" w:type="dxa"/>
            <w:gridSpan w:val="3"/>
            <w:vMerge/>
            <w:vAlign w:val="center"/>
          </w:tcPr>
          <w:p w:rsidR="00F05FCE" w:rsidRPr="002A532C" w:rsidRDefault="00F05FCE" w:rsidP="00F05FCE">
            <w:pPr>
              <w:jc w:val="center"/>
              <w:rPr>
                <w:lang w:eastAsia="fr-FR"/>
              </w:rPr>
            </w:pPr>
          </w:p>
        </w:tc>
        <w:tc>
          <w:tcPr>
            <w:tcW w:w="1211" w:type="dxa"/>
            <w:gridSpan w:val="3"/>
            <w:vMerge/>
            <w:vAlign w:val="center"/>
          </w:tcPr>
          <w:p w:rsidR="00F05FCE" w:rsidRPr="002A532C" w:rsidRDefault="00F05FCE" w:rsidP="00F05FCE">
            <w:pPr>
              <w:jc w:val="center"/>
              <w:rPr>
                <w:lang w:eastAsia="fr-FR"/>
              </w:rPr>
            </w:pPr>
          </w:p>
        </w:tc>
        <w:tc>
          <w:tcPr>
            <w:tcW w:w="1212" w:type="dxa"/>
            <w:gridSpan w:val="2"/>
            <w:vMerge/>
            <w:tcBorders>
              <w:right w:val="nil"/>
            </w:tcBorders>
            <w:vAlign w:val="center"/>
          </w:tcPr>
          <w:p w:rsidR="00F05FCE" w:rsidRPr="002A532C" w:rsidRDefault="00F05FCE" w:rsidP="00F05FCE">
            <w:pPr>
              <w:jc w:val="center"/>
              <w:rPr>
                <w:lang w:eastAsia="fr-FR"/>
              </w:rPr>
            </w:pPr>
          </w:p>
        </w:tc>
        <w:tc>
          <w:tcPr>
            <w:tcW w:w="283" w:type="dxa"/>
            <w:vMerge/>
            <w:tcBorders>
              <w:left w:val="nil"/>
              <w:bottom w:val="nil"/>
              <w:right w:val="nil"/>
            </w:tcBorders>
            <w:shd w:val="clear" w:color="auto" w:fill="215868" w:themeFill="accent5" w:themeFillShade="80"/>
          </w:tcPr>
          <w:p w:rsidR="00F05FCE" w:rsidRPr="002A532C" w:rsidRDefault="00F05FCE" w:rsidP="00F05FCE">
            <w:pPr>
              <w:rPr>
                <w:lang w:eastAsia="fr-FR"/>
              </w:rPr>
            </w:pPr>
          </w:p>
        </w:tc>
      </w:tr>
      <w:tr w:rsidR="00F05FCE" w:rsidRPr="002A532C" w:rsidTr="004169E0">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526"/>
          <w:jc w:val="center"/>
        </w:trPr>
        <w:tc>
          <w:tcPr>
            <w:tcW w:w="289" w:type="dxa"/>
            <w:tcBorders>
              <w:top w:val="nil"/>
              <w:left w:val="nil"/>
              <w:bottom w:val="nil"/>
              <w:right w:val="nil"/>
            </w:tcBorders>
            <w:shd w:val="clear" w:color="auto" w:fill="215868" w:themeFill="accent5" w:themeFillShade="80"/>
          </w:tcPr>
          <w:p w:rsidR="00F05FCE" w:rsidRPr="002A532C" w:rsidRDefault="00F05FCE" w:rsidP="00F05FCE">
            <w:pPr>
              <w:jc w:val="center"/>
              <w:rPr>
                <w:b/>
                <w:noProof/>
                <w:lang w:eastAsia="fr-FR"/>
              </w:rPr>
            </w:pPr>
          </w:p>
        </w:tc>
        <w:tc>
          <w:tcPr>
            <w:tcW w:w="1559" w:type="dxa"/>
            <w:gridSpan w:val="4"/>
            <w:tcBorders>
              <w:left w:val="nil"/>
            </w:tcBorders>
            <w:shd w:val="clear" w:color="auto" w:fill="auto"/>
            <w:vAlign w:val="center"/>
          </w:tcPr>
          <w:p w:rsidR="00F05FCE" w:rsidRPr="002A532C" w:rsidRDefault="00F05FCE" w:rsidP="00F05FCE">
            <w:pPr>
              <w:jc w:val="center"/>
              <w:rPr>
                <w:b/>
                <w:noProof/>
                <w:lang w:eastAsia="fr-FR"/>
              </w:rPr>
            </w:pPr>
            <w:r>
              <w:rPr>
                <w:b/>
                <w:noProof/>
                <w:lang w:eastAsia="fr-FR"/>
              </w:rPr>
              <w:drawing>
                <wp:inline distT="0" distB="0" distL="0" distR="0">
                  <wp:extent cx="303680" cy="303680"/>
                  <wp:effectExtent l="19050" t="0" r="1120" b="0"/>
                  <wp:docPr id="32"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F05FCE" w:rsidRPr="002A532C" w:rsidRDefault="00F05FCE" w:rsidP="00F05FCE">
            <w:pPr>
              <w:jc w:val="center"/>
              <w:rPr>
                <w:b/>
                <w:lang w:eastAsia="fr-FR"/>
              </w:rPr>
            </w:pPr>
            <w:r w:rsidRPr="002A532C">
              <w:rPr>
                <w:b/>
                <w:lang w:eastAsia="fr-FR"/>
              </w:rPr>
              <w:t>OUI</w:t>
            </w:r>
          </w:p>
          <w:p w:rsidR="00F05FCE" w:rsidRPr="002A532C" w:rsidRDefault="00F05FCE" w:rsidP="00F05FCE">
            <w:pPr>
              <w:jc w:val="center"/>
              <w:rPr>
                <w:b/>
                <w:noProof/>
                <w:lang w:eastAsia="fr-FR"/>
              </w:rPr>
            </w:pPr>
            <w:r w:rsidRPr="002A532C">
              <w:rPr>
                <w:b/>
                <w:sz w:val="16"/>
                <w:szCs w:val="16"/>
                <w:lang w:eastAsia="fr-FR"/>
              </w:rPr>
              <w:t>100%</w:t>
            </w:r>
          </w:p>
        </w:tc>
        <w:tc>
          <w:tcPr>
            <w:tcW w:w="1445" w:type="dxa"/>
            <w:gridSpan w:val="3"/>
            <w:vMerge/>
            <w:vAlign w:val="center"/>
          </w:tcPr>
          <w:p w:rsidR="00F05FCE" w:rsidRPr="002A532C" w:rsidRDefault="00F05FCE" w:rsidP="00F05FCE">
            <w:pPr>
              <w:jc w:val="center"/>
              <w:rPr>
                <w:b/>
                <w:lang w:eastAsia="fr-FR"/>
              </w:rPr>
            </w:pPr>
          </w:p>
        </w:tc>
        <w:tc>
          <w:tcPr>
            <w:tcW w:w="1211" w:type="dxa"/>
            <w:gridSpan w:val="3"/>
            <w:vMerge/>
            <w:vAlign w:val="center"/>
          </w:tcPr>
          <w:p w:rsidR="00F05FCE" w:rsidRPr="002A532C" w:rsidRDefault="00F05FCE" w:rsidP="00F05FCE">
            <w:pPr>
              <w:jc w:val="center"/>
              <w:rPr>
                <w:lang w:eastAsia="fr-FR"/>
              </w:rPr>
            </w:pPr>
          </w:p>
        </w:tc>
        <w:tc>
          <w:tcPr>
            <w:tcW w:w="1211" w:type="dxa"/>
            <w:gridSpan w:val="2"/>
            <w:vMerge/>
            <w:vAlign w:val="center"/>
          </w:tcPr>
          <w:p w:rsidR="00F05FCE" w:rsidRPr="002A532C" w:rsidRDefault="00F05FCE" w:rsidP="00F05FCE">
            <w:pPr>
              <w:jc w:val="center"/>
              <w:rPr>
                <w:lang w:eastAsia="fr-FR"/>
              </w:rPr>
            </w:pPr>
          </w:p>
        </w:tc>
        <w:tc>
          <w:tcPr>
            <w:tcW w:w="1212" w:type="dxa"/>
            <w:gridSpan w:val="3"/>
            <w:vMerge/>
            <w:vAlign w:val="center"/>
          </w:tcPr>
          <w:p w:rsidR="00F05FCE" w:rsidRPr="002A532C" w:rsidRDefault="00F05FCE" w:rsidP="00F05FCE">
            <w:pPr>
              <w:jc w:val="center"/>
              <w:rPr>
                <w:lang w:eastAsia="fr-FR"/>
              </w:rPr>
            </w:pPr>
          </w:p>
        </w:tc>
        <w:tc>
          <w:tcPr>
            <w:tcW w:w="1211" w:type="dxa"/>
            <w:gridSpan w:val="3"/>
            <w:vMerge/>
            <w:vAlign w:val="center"/>
          </w:tcPr>
          <w:p w:rsidR="00F05FCE" w:rsidRPr="002A532C" w:rsidRDefault="00F05FCE" w:rsidP="00F05FCE">
            <w:pPr>
              <w:jc w:val="center"/>
              <w:rPr>
                <w:lang w:eastAsia="fr-FR"/>
              </w:rPr>
            </w:pPr>
          </w:p>
        </w:tc>
        <w:tc>
          <w:tcPr>
            <w:tcW w:w="1212" w:type="dxa"/>
            <w:gridSpan w:val="2"/>
            <w:vMerge/>
            <w:tcBorders>
              <w:right w:val="nil"/>
            </w:tcBorders>
            <w:vAlign w:val="center"/>
          </w:tcPr>
          <w:p w:rsidR="00F05FCE" w:rsidRPr="002A532C" w:rsidRDefault="00F05FCE" w:rsidP="00F05FCE">
            <w:pPr>
              <w:jc w:val="center"/>
              <w:rPr>
                <w:lang w:eastAsia="fr-FR"/>
              </w:rPr>
            </w:pPr>
          </w:p>
        </w:tc>
        <w:tc>
          <w:tcPr>
            <w:tcW w:w="283" w:type="dxa"/>
            <w:vMerge/>
            <w:tcBorders>
              <w:left w:val="nil"/>
              <w:bottom w:val="nil"/>
              <w:right w:val="nil"/>
            </w:tcBorders>
            <w:shd w:val="clear" w:color="auto" w:fill="215868" w:themeFill="accent5" w:themeFillShade="80"/>
          </w:tcPr>
          <w:p w:rsidR="00F05FCE" w:rsidRPr="002A532C" w:rsidRDefault="00F05FCE" w:rsidP="00F05FCE">
            <w:pPr>
              <w:rPr>
                <w:lang w:eastAsia="fr-FR"/>
              </w:rPr>
            </w:pPr>
          </w:p>
        </w:tc>
      </w:tr>
      <w:tr w:rsidR="00F05FCE"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13"/>
          <w:jc w:val="center"/>
        </w:trPr>
        <w:tc>
          <w:tcPr>
            <w:tcW w:w="289" w:type="dxa"/>
            <w:tcBorders>
              <w:top w:val="nil"/>
              <w:left w:val="nil"/>
              <w:bottom w:val="nil"/>
              <w:right w:val="nil"/>
            </w:tcBorders>
            <w:shd w:val="clear" w:color="auto" w:fill="FFFFFF" w:themeFill="background1"/>
          </w:tcPr>
          <w:p w:rsidR="00F05FCE" w:rsidRPr="002A532C" w:rsidRDefault="00F05FCE" w:rsidP="00F05FCE">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F05FCE" w:rsidRPr="002A532C" w:rsidRDefault="00F05FCE" w:rsidP="00F05FCE">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F05FCE" w:rsidRPr="002A532C" w:rsidRDefault="00F05FCE" w:rsidP="00F05FCE">
            <w:pPr>
              <w:rPr>
                <w:sz w:val="16"/>
                <w:szCs w:val="16"/>
                <w:lang w:eastAsia="fr-FR"/>
              </w:rPr>
            </w:pPr>
          </w:p>
        </w:tc>
      </w:tr>
      <w:tr w:rsidR="00F05FCE"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0"/>
          <w:jc w:val="center"/>
        </w:trPr>
        <w:tc>
          <w:tcPr>
            <w:tcW w:w="289" w:type="dxa"/>
            <w:tcBorders>
              <w:top w:val="nil"/>
              <w:left w:val="nil"/>
              <w:bottom w:val="nil"/>
              <w:right w:val="nil"/>
            </w:tcBorders>
            <w:shd w:val="clear" w:color="auto" w:fill="215868" w:themeFill="accent5" w:themeFillShade="80"/>
          </w:tcPr>
          <w:p w:rsidR="00F05FCE" w:rsidRPr="002A532C" w:rsidRDefault="00F05FCE" w:rsidP="00F05FCE">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F05FCE" w:rsidRPr="002A532C" w:rsidRDefault="00F05FCE" w:rsidP="00F05FCE">
            <w:pPr>
              <w:ind w:left="113" w:right="113"/>
              <w:jc w:val="center"/>
              <w:rPr>
                <w:b/>
                <w:color w:val="FFFFFF" w:themeColor="background1"/>
                <w:sz w:val="28"/>
                <w:szCs w:val="28"/>
                <w:lang w:eastAsia="fr-FR"/>
              </w:rPr>
            </w:pPr>
            <w:r w:rsidRPr="002A532C">
              <w:rPr>
                <w:b/>
                <w:color w:val="FFFFFF" w:themeColor="background1"/>
                <w:sz w:val="28"/>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F05FCE" w:rsidRPr="002A532C" w:rsidRDefault="00F05FCE" w:rsidP="00F05FCE">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F05FCE" w:rsidRPr="00281108" w:rsidRDefault="00F05FCE" w:rsidP="00F05FCE">
            <w:pPr>
              <w:jc w:val="center"/>
              <w:rPr>
                <w:b/>
                <w:color w:val="FFFFFF" w:themeColor="background1"/>
                <w:sz w:val="20"/>
                <w:szCs w:val="20"/>
                <w:lang w:eastAsia="fr-FR"/>
              </w:rPr>
            </w:pPr>
            <w:r w:rsidRPr="00281108">
              <w:rPr>
                <w:b/>
                <w:color w:val="FFFFFF" w:themeColor="background1"/>
                <w:sz w:val="20"/>
                <w:szCs w:val="20"/>
                <w:lang w:eastAsia="fr-FR"/>
              </w:rPr>
              <w:t>Priorité</w:t>
            </w:r>
          </w:p>
          <w:p w:rsidR="00F05FCE" w:rsidRPr="002A532C" w:rsidRDefault="00F05FCE" w:rsidP="00F05FCE">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F05FCE" w:rsidRPr="002A532C" w:rsidRDefault="00F05FCE" w:rsidP="00F05FCE">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F05FCE" w:rsidRPr="002A532C" w:rsidRDefault="00F05FCE" w:rsidP="00F05FCE">
            <w:pPr>
              <w:jc w:val="center"/>
              <w:rPr>
                <w:b/>
                <w:color w:val="FFFFFF" w:themeColor="background1"/>
                <w:sz w:val="20"/>
                <w:szCs w:val="20"/>
                <w:lang w:eastAsia="fr-FR"/>
              </w:rPr>
            </w:pPr>
            <w:r w:rsidRPr="002A532C">
              <w:rPr>
                <w:b/>
                <w:color w:val="FFFFFF" w:themeColor="background1"/>
                <w:sz w:val="20"/>
                <w:szCs w:val="20"/>
                <w:lang w:eastAsia="fr-FR"/>
              </w:rPr>
              <w:t>Année 1</w:t>
            </w:r>
          </w:p>
          <w:p w:rsidR="00F05FCE" w:rsidRPr="002A532C" w:rsidRDefault="00F05FCE" w:rsidP="00F05FCE">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F05FCE" w:rsidRPr="002A532C" w:rsidRDefault="00F05FCE" w:rsidP="00F05FCE">
            <w:pPr>
              <w:jc w:val="center"/>
              <w:rPr>
                <w:b/>
                <w:color w:val="FFFFFF" w:themeColor="background1"/>
                <w:sz w:val="20"/>
                <w:szCs w:val="20"/>
                <w:lang w:eastAsia="fr-FR"/>
              </w:rPr>
            </w:pPr>
            <w:r w:rsidRPr="002A532C">
              <w:rPr>
                <w:b/>
                <w:color w:val="FFFFFF" w:themeColor="background1"/>
                <w:sz w:val="20"/>
                <w:szCs w:val="20"/>
                <w:lang w:eastAsia="fr-FR"/>
              </w:rPr>
              <w:t>Année 2</w:t>
            </w:r>
          </w:p>
          <w:p w:rsidR="00F05FCE" w:rsidRPr="002A532C" w:rsidRDefault="00F05FCE" w:rsidP="00F05FCE">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F05FCE" w:rsidRPr="002A532C" w:rsidRDefault="00F05FCE" w:rsidP="00F05FCE">
            <w:pPr>
              <w:jc w:val="center"/>
              <w:rPr>
                <w:b/>
                <w:color w:val="FFFFFF" w:themeColor="background1"/>
                <w:sz w:val="20"/>
                <w:szCs w:val="20"/>
                <w:lang w:eastAsia="fr-FR"/>
              </w:rPr>
            </w:pPr>
            <w:r w:rsidRPr="002A532C">
              <w:rPr>
                <w:b/>
                <w:color w:val="FFFFFF" w:themeColor="background1"/>
                <w:sz w:val="20"/>
                <w:szCs w:val="20"/>
                <w:lang w:eastAsia="fr-FR"/>
              </w:rPr>
              <w:t>Année 3</w:t>
            </w:r>
          </w:p>
          <w:p w:rsidR="00F05FCE" w:rsidRPr="002A532C" w:rsidRDefault="00F05FCE" w:rsidP="00F05FCE">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F05FCE" w:rsidRPr="002A532C" w:rsidRDefault="00F05FCE" w:rsidP="00F05FCE">
            <w:pPr>
              <w:jc w:val="center"/>
              <w:rPr>
                <w:b/>
                <w:color w:val="FFFFFF" w:themeColor="background1"/>
                <w:sz w:val="20"/>
                <w:szCs w:val="20"/>
                <w:lang w:eastAsia="fr-FR"/>
              </w:rPr>
            </w:pPr>
            <w:r w:rsidRPr="002A532C">
              <w:rPr>
                <w:b/>
                <w:color w:val="FFFFFF" w:themeColor="background1"/>
                <w:sz w:val="20"/>
                <w:szCs w:val="20"/>
                <w:lang w:eastAsia="fr-FR"/>
              </w:rPr>
              <w:t>Année 4</w:t>
            </w:r>
          </w:p>
          <w:p w:rsidR="00F05FCE" w:rsidRPr="002A532C" w:rsidRDefault="00F05FCE" w:rsidP="00F05FCE">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F05FCE" w:rsidRPr="002A532C" w:rsidRDefault="00F05FCE" w:rsidP="00F05FCE">
            <w:pPr>
              <w:jc w:val="center"/>
              <w:rPr>
                <w:b/>
                <w:color w:val="FFFFFF" w:themeColor="background1"/>
                <w:sz w:val="20"/>
                <w:szCs w:val="20"/>
                <w:lang w:eastAsia="fr-FR"/>
              </w:rPr>
            </w:pPr>
            <w:r w:rsidRPr="002A532C">
              <w:rPr>
                <w:b/>
                <w:color w:val="FFFFFF" w:themeColor="background1"/>
                <w:sz w:val="20"/>
                <w:szCs w:val="20"/>
                <w:lang w:eastAsia="fr-FR"/>
              </w:rPr>
              <w:t>Année 5</w:t>
            </w:r>
          </w:p>
          <w:p w:rsidR="00F05FCE" w:rsidRPr="002A532C" w:rsidRDefault="00F05FCE" w:rsidP="00F05FCE">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F05FCE" w:rsidRPr="002A532C" w:rsidRDefault="00F05FCE" w:rsidP="00F05FCE">
            <w:pPr>
              <w:jc w:val="center"/>
              <w:rPr>
                <w:b/>
                <w:color w:val="FFFFFF" w:themeColor="background1"/>
                <w:sz w:val="20"/>
                <w:szCs w:val="20"/>
                <w:lang w:eastAsia="fr-FR"/>
              </w:rPr>
            </w:pPr>
            <w:r w:rsidRPr="002A532C">
              <w:rPr>
                <w:b/>
                <w:color w:val="FFFFFF" w:themeColor="background1"/>
                <w:sz w:val="20"/>
                <w:szCs w:val="20"/>
                <w:lang w:eastAsia="fr-FR"/>
              </w:rPr>
              <w:t>Année 6</w:t>
            </w:r>
          </w:p>
          <w:p w:rsidR="00F05FCE" w:rsidRPr="002A532C" w:rsidRDefault="00F05FCE" w:rsidP="00F05FCE">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F05FCE" w:rsidRPr="002A532C" w:rsidRDefault="00F05FCE" w:rsidP="00F05FCE">
            <w:pPr>
              <w:rPr>
                <w:lang w:eastAsia="fr-FR"/>
              </w:rPr>
            </w:pPr>
          </w:p>
        </w:tc>
      </w:tr>
      <w:tr w:rsidR="00F05FCE" w:rsidRPr="002A532C" w:rsidTr="00F05F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0"/>
          <w:jc w:val="center"/>
        </w:trPr>
        <w:tc>
          <w:tcPr>
            <w:tcW w:w="289" w:type="dxa"/>
            <w:vMerge w:val="restart"/>
            <w:tcBorders>
              <w:top w:val="nil"/>
              <w:left w:val="nil"/>
              <w:bottom w:val="nil"/>
              <w:right w:val="nil"/>
            </w:tcBorders>
            <w:shd w:val="clear" w:color="auto" w:fill="215868" w:themeFill="accent5" w:themeFillShade="80"/>
          </w:tcPr>
          <w:p w:rsidR="00F05FCE" w:rsidRPr="002A532C" w:rsidRDefault="00F05FCE" w:rsidP="00F05FCE">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F05FCE" w:rsidRPr="002A532C" w:rsidRDefault="00F05FCE" w:rsidP="00F05FCE">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F05FCE" w:rsidRPr="002A532C" w:rsidRDefault="00F05FCE" w:rsidP="00F05FCE">
            <w:pPr>
              <w:jc w:val="center"/>
              <w:rPr>
                <w:b/>
                <w:sz w:val="16"/>
                <w:szCs w:val="16"/>
                <w:lang w:eastAsia="fr-FR"/>
              </w:rPr>
            </w:pPr>
            <w:r w:rsidRPr="002A532C">
              <w:rPr>
                <w:b/>
                <w:sz w:val="16"/>
                <w:szCs w:val="16"/>
                <w:lang w:eastAsia="fr-FR"/>
              </w:rPr>
              <w:t>Action 1</w:t>
            </w:r>
          </w:p>
        </w:tc>
        <w:tc>
          <w:tcPr>
            <w:tcW w:w="921" w:type="dxa"/>
            <w:gridSpan w:val="5"/>
            <w:tcBorders>
              <w:top w:val="nil"/>
              <w:left w:val="single" w:sz="4" w:space="0" w:color="auto"/>
              <w:right w:val="single" w:sz="4" w:space="0" w:color="auto"/>
            </w:tcBorders>
            <w:vAlign w:val="center"/>
          </w:tcPr>
          <w:p w:rsidR="00F05FCE" w:rsidRPr="002A532C" w:rsidRDefault="00F05FCE" w:rsidP="00F05FCE">
            <w:pPr>
              <w:jc w:val="center"/>
              <w:rPr>
                <w:rFonts w:ascii="Arial Black" w:hAnsi="Arial Black"/>
                <w:b/>
                <w:sz w:val="16"/>
                <w:szCs w:val="16"/>
                <w:lang w:eastAsia="fr-FR"/>
              </w:rPr>
            </w:pPr>
            <w:r w:rsidRPr="002A532C">
              <w:rPr>
                <w:rFonts w:ascii="Arial Black" w:hAnsi="Arial Black"/>
                <w:b/>
                <w:sz w:val="16"/>
                <w:szCs w:val="16"/>
                <w:lang w:eastAsia="fr-FR"/>
              </w:rPr>
              <w:t>1</w:t>
            </w:r>
            <w:r w:rsidR="00A9315D">
              <w:rPr>
                <w:rFonts w:ascii="Arial Black" w:hAnsi="Arial Black"/>
                <w:b/>
                <w:sz w:val="16"/>
                <w:szCs w:val="16"/>
                <w:lang w:eastAsia="fr-FR"/>
              </w:rPr>
              <w:t>/1</w:t>
            </w:r>
          </w:p>
        </w:tc>
        <w:tc>
          <w:tcPr>
            <w:tcW w:w="954" w:type="dxa"/>
            <w:vMerge w:val="restart"/>
            <w:tcBorders>
              <w:top w:val="nil"/>
              <w:left w:val="single" w:sz="4" w:space="0" w:color="auto"/>
              <w:bottom w:val="single" w:sz="4" w:space="0" w:color="auto"/>
              <w:right w:val="single" w:sz="4" w:space="0" w:color="auto"/>
            </w:tcBorders>
            <w:vAlign w:val="center"/>
          </w:tcPr>
          <w:p w:rsidR="00F05FCE" w:rsidRPr="002A532C" w:rsidRDefault="00F05FCE" w:rsidP="00F05FCE">
            <w:pPr>
              <w:ind w:left="-103"/>
              <w:jc w:val="center"/>
              <w:rPr>
                <w:lang w:eastAsia="fr-FR"/>
              </w:rPr>
            </w:pPr>
            <w:r w:rsidRPr="002A532C">
              <w:rPr>
                <w:noProof/>
                <w:lang w:eastAsia="fr-FR"/>
              </w:rPr>
              <w:drawing>
                <wp:inline distT="0" distB="0" distL="0" distR="0">
                  <wp:extent cx="491589" cy="491589"/>
                  <wp:effectExtent l="19050" t="0" r="3711" b="0"/>
                  <wp:docPr id="794"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BFBFBF" w:themeFill="background1" w:themeFillShade="BF"/>
            <w:vAlign w:val="center"/>
          </w:tcPr>
          <w:p w:rsidR="00F05FCE" w:rsidRPr="002A532C" w:rsidRDefault="00F05FCE" w:rsidP="00F05FCE">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F05FCE" w:rsidRPr="002A532C" w:rsidRDefault="00F05FCE" w:rsidP="00F05FCE">
            <w:pPr>
              <w:jc w:val="center"/>
              <w:rPr>
                <w:color w:val="595959" w:themeColor="text1" w:themeTint="A6"/>
                <w:sz w:val="16"/>
                <w:szCs w:val="16"/>
                <w:lang w:eastAsia="fr-FR"/>
              </w:rPr>
            </w:pPr>
          </w:p>
        </w:tc>
        <w:tc>
          <w:tcPr>
            <w:tcW w:w="1063" w:type="dxa"/>
            <w:gridSpan w:val="2"/>
            <w:tcBorders>
              <w:top w:val="nil"/>
            </w:tcBorders>
            <w:shd w:val="clear" w:color="auto" w:fill="BFBFBF" w:themeFill="background1" w:themeFillShade="BF"/>
            <w:vAlign w:val="center"/>
          </w:tcPr>
          <w:p w:rsidR="00F05FCE" w:rsidRPr="002A532C" w:rsidRDefault="00F05FCE" w:rsidP="00F05FCE">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F05FCE" w:rsidRPr="002A532C" w:rsidRDefault="00F05FCE" w:rsidP="00F05FCE">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F05FCE" w:rsidRPr="002A532C" w:rsidRDefault="00F05FCE" w:rsidP="00F05FCE">
            <w:pPr>
              <w:jc w:val="center"/>
              <w:rPr>
                <w:color w:val="595959" w:themeColor="text1" w:themeTint="A6"/>
                <w:sz w:val="16"/>
                <w:szCs w:val="16"/>
                <w:lang w:eastAsia="fr-FR"/>
              </w:rPr>
            </w:pPr>
          </w:p>
        </w:tc>
        <w:tc>
          <w:tcPr>
            <w:tcW w:w="1064" w:type="dxa"/>
            <w:tcBorders>
              <w:top w:val="nil"/>
              <w:right w:val="nil"/>
            </w:tcBorders>
            <w:shd w:val="clear" w:color="auto" w:fill="BFBFBF" w:themeFill="background1" w:themeFillShade="BF"/>
            <w:vAlign w:val="center"/>
          </w:tcPr>
          <w:p w:rsidR="00F05FCE" w:rsidRPr="002A532C" w:rsidRDefault="00F05FCE" w:rsidP="00F05FCE">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F05FCE" w:rsidRPr="002A532C" w:rsidRDefault="00F05FCE" w:rsidP="00F05FCE">
            <w:pPr>
              <w:rPr>
                <w:lang w:eastAsia="fr-FR"/>
              </w:rPr>
            </w:pPr>
          </w:p>
        </w:tc>
      </w:tr>
      <w:tr w:rsidR="00F05FCE" w:rsidRPr="002A532C" w:rsidTr="00F05F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0"/>
          <w:jc w:val="center"/>
        </w:trPr>
        <w:tc>
          <w:tcPr>
            <w:tcW w:w="289" w:type="dxa"/>
            <w:vMerge/>
            <w:tcBorders>
              <w:top w:val="nil"/>
              <w:left w:val="nil"/>
              <w:bottom w:val="nil"/>
              <w:right w:val="nil"/>
            </w:tcBorders>
            <w:shd w:val="clear" w:color="auto" w:fill="215868" w:themeFill="accent5" w:themeFillShade="80"/>
          </w:tcPr>
          <w:p w:rsidR="00F05FCE" w:rsidRPr="002A532C" w:rsidRDefault="00F05FCE" w:rsidP="00F05FCE">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F05FCE" w:rsidRPr="002A532C" w:rsidRDefault="00F05FCE" w:rsidP="00F05FCE">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F05FCE" w:rsidRPr="002A532C" w:rsidRDefault="00F05FCE" w:rsidP="00F05FCE">
            <w:pPr>
              <w:jc w:val="center"/>
              <w:rPr>
                <w:b/>
                <w:sz w:val="16"/>
                <w:szCs w:val="16"/>
                <w:lang w:eastAsia="fr-FR"/>
              </w:rPr>
            </w:pPr>
            <w:r w:rsidRPr="002A532C">
              <w:rPr>
                <w:b/>
                <w:sz w:val="16"/>
                <w:szCs w:val="16"/>
                <w:lang w:eastAsia="fr-FR"/>
              </w:rPr>
              <w:t>Action 2</w:t>
            </w:r>
          </w:p>
        </w:tc>
        <w:tc>
          <w:tcPr>
            <w:tcW w:w="921" w:type="dxa"/>
            <w:gridSpan w:val="5"/>
            <w:tcBorders>
              <w:left w:val="single" w:sz="4" w:space="0" w:color="auto"/>
              <w:right w:val="single" w:sz="4" w:space="0" w:color="auto"/>
            </w:tcBorders>
            <w:vAlign w:val="center"/>
          </w:tcPr>
          <w:p w:rsidR="00F05FCE" w:rsidRPr="002A532C" w:rsidRDefault="00F05FCE" w:rsidP="00F05FCE">
            <w:pPr>
              <w:jc w:val="center"/>
              <w:rPr>
                <w:rFonts w:ascii="Arial Black" w:hAnsi="Arial Black"/>
                <w:b/>
                <w:sz w:val="16"/>
                <w:szCs w:val="16"/>
                <w:lang w:eastAsia="fr-FR"/>
              </w:rPr>
            </w:pPr>
            <w:r w:rsidRPr="002A532C">
              <w:rPr>
                <w:rFonts w:ascii="Arial Black" w:hAnsi="Arial Black"/>
                <w:b/>
                <w:sz w:val="16"/>
                <w:szCs w:val="16"/>
                <w:lang w:eastAsia="fr-FR"/>
              </w:rPr>
              <w:t>1</w:t>
            </w:r>
            <w:r w:rsidR="00A9315D">
              <w:rPr>
                <w:rFonts w:ascii="Arial Black" w:hAnsi="Arial Black"/>
                <w:b/>
                <w:sz w:val="16"/>
                <w:szCs w:val="16"/>
                <w:lang w:eastAsia="fr-FR"/>
              </w:rPr>
              <w:t>/1</w:t>
            </w:r>
          </w:p>
        </w:tc>
        <w:tc>
          <w:tcPr>
            <w:tcW w:w="954" w:type="dxa"/>
            <w:vMerge/>
            <w:tcBorders>
              <w:top w:val="single" w:sz="4" w:space="0" w:color="auto"/>
              <w:left w:val="single" w:sz="4" w:space="0" w:color="auto"/>
              <w:bottom w:val="single" w:sz="4" w:space="0" w:color="auto"/>
              <w:right w:val="single" w:sz="4" w:space="0" w:color="auto"/>
            </w:tcBorders>
          </w:tcPr>
          <w:p w:rsidR="00F05FCE" w:rsidRPr="002A532C" w:rsidRDefault="00F05FCE" w:rsidP="00F05FCE">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F05FCE" w:rsidRPr="002A532C" w:rsidRDefault="00F05FCE" w:rsidP="00F05FCE">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F05FCE" w:rsidRPr="002A532C" w:rsidRDefault="00F05FCE" w:rsidP="00F05FCE">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F05FCE" w:rsidRPr="002A532C" w:rsidRDefault="00F05FCE" w:rsidP="00F05FCE">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F05FCE" w:rsidRPr="002A532C" w:rsidRDefault="00F05FCE" w:rsidP="00F05FCE">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F05FCE" w:rsidRPr="002A532C" w:rsidRDefault="00F05FCE" w:rsidP="00F05FCE">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F05FCE" w:rsidRPr="002A532C" w:rsidRDefault="00F05FCE" w:rsidP="00F05FCE">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F05FCE" w:rsidRPr="002A532C" w:rsidRDefault="00F05FCE" w:rsidP="00F05FCE">
            <w:pPr>
              <w:rPr>
                <w:lang w:eastAsia="fr-FR"/>
              </w:rPr>
            </w:pPr>
          </w:p>
        </w:tc>
      </w:tr>
      <w:tr w:rsidR="00F05FCE" w:rsidRPr="002A532C" w:rsidTr="00F05F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0"/>
          <w:jc w:val="center"/>
        </w:trPr>
        <w:tc>
          <w:tcPr>
            <w:tcW w:w="289" w:type="dxa"/>
            <w:vMerge/>
            <w:tcBorders>
              <w:top w:val="nil"/>
              <w:left w:val="nil"/>
              <w:bottom w:val="nil"/>
              <w:right w:val="nil"/>
            </w:tcBorders>
            <w:shd w:val="clear" w:color="auto" w:fill="215868" w:themeFill="accent5" w:themeFillShade="80"/>
          </w:tcPr>
          <w:p w:rsidR="00F05FCE" w:rsidRPr="002A532C" w:rsidRDefault="00F05FCE" w:rsidP="00F05FCE">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F05FCE" w:rsidRPr="002A532C" w:rsidRDefault="00F05FCE" w:rsidP="00F05FCE">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F05FCE" w:rsidRPr="002A532C" w:rsidRDefault="00F05FCE" w:rsidP="00F05FCE">
            <w:pPr>
              <w:jc w:val="center"/>
              <w:rPr>
                <w:b/>
                <w:sz w:val="16"/>
                <w:szCs w:val="16"/>
                <w:lang w:eastAsia="fr-FR"/>
              </w:rPr>
            </w:pPr>
            <w:r w:rsidRPr="002A532C">
              <w:rPr>
                <w:b/>
                <w:sz w:val="16"/>
                <w:szCs w:val="16"/>
                <w:lang w:eastAsia="fr-FR"/>
              </w:rPr>
              <w:t>Action 3</w:t>
            </w:r>
          </w:p>
        </w:tc>
        <w:tc>
          <w:tcPr>
            <w:tcW w:w="921" w:type="dxa"/>
            <w:gridSpan w:val="5"/>
            <w:tcBorders>
              <w:left w:val="single" w:sz="4" w:space="0" w:color="auto"/>
              <w:right w:val="single" w:sz="4" w:space="0" w:color="auto"/>
            </w:tcBorders>
            <w:vAlign w:val="center"/>
          </w:tcPr>
          <w:p w:rsidR="00F05FCE" w:rsidRPr="002A532C" w:rsidRDefault="00F05FCE" w:rsidP="00F05FCE">
            <w:pPr>
              <w:jc w:val="center"/>
              <w:rPr>
                <w:rFonts w:ascii="Arial Black" w:hAnsi="Arial Black"/>
                <w:b/>
                <w:sz w:val="16"/>
                <w:szCs w:val="16"/>
                <w:lang w:eastAsia="fr-FR"/>
              </w:rPr>
            </w:pPr>
            <w:r>
              <w:rPr>
                <w:rFonts w:ascii="Arial Black" w:hAnsi="Arial Black"/>
                <w:b/>
                <w:sz w:val="16"/>
                <w:szCs w:val="16"/>
                <w:lang w:eastAsia="fr-FR"/>
              </w:rPr>
              <w:t>1</w:t>
            </w:r>
            <w:r w:rsidR="00A9315D">
              <w:rPr>
                <w:rFonts w:ascii="Arial Black" w:hAnsi="Arial Black"/>
                <w:b/>
                <w:sz w:val="16"/>
                <w:szCs w:val="16"/>
                <w:lang w:eastAsia="fr-FR"/>
              </w:rPr>
              <w:t>/2</w:t>
            </w:r>
          </w:p>
        </w:tc>
        <w:tc>
          <w:tcPr>
            <w:tcW w:w="954" w:type="dxa"/>
            <w:vMerge/>
            <w:tcBorders>
              <w:top w:val="single" w:sz="4" w:space="0" w:color="auto"/>
              <w:left w:val="single" w:sz="4" w:space="0" w:color="auto"/>
              <w:bottom w:val="single" w:sz="4" w:space="0" w:color="auto"/>
              <w:right w:val="single" w:sz="4" w:space="0" w:color="auto"/>
            </w:tcBorders>
          </w:tcPr>
          <w:p w:rsidR="00F05FCE" w:rsidRPr="002A532C" w:rsidRDefault="00F05FCE" w:rsidP="00F05FCE">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F05FCE" w:rsidRPr="002A532C" w:rsidRDefault="00F05FCE" w:rsidP="00F05FCE">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F05FCE" w:rsidRPr="002A532C" w:rsidRDefault="00F05FCE" w:rsidP="00F05FCE">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F05FCE" w:rsidRPr="002A532C" w:rsidRDefault="00F05FCE" w:rsidP="00F05FCE">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F05FCE" w:rsidRPr="002A532C" w:rsidRDefault="00F05FCE" w:rsidP="00F05FCE">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F05FCE" w:rsidRPr="002A532C" w:rsidRDefault="00F05FCE" w:rsidP="00F05FCE">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F05FCE" w:rsidRPr="002A532C" w:rsidRDefault="00F05FCE" w:rsidP="00F05FCE">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F05FCE" w:rsidRPr="002A532C" w:rsidRDefault="00F05FCE" w:rsidP="00F05FCE">
            <w:pPr>
              <w:rPr>
                <w:lang w:eastAsia="fr-FR"/>
              </w:rPr>
            </w:pPr>
          </w:p>
        </w:tc>
      </w:tr>
      <w:tr w:rsidR="00A9315D" w:rsidRPr="002A532C" w:rsidTr="00F05F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0"/>
          <w:jc w:val="center"/>
        </w:trPr>
        <w:tc>
          <w:tcPr>
            <w:tcW w:w="289" w:type="dxa"/>
            <w:vMerge/>
            <w:tcBorders>
              <w:top w:val="nil"/>
              <w:left w:val="nil"/>
              <w:bottom w:val="nil"/>
              <w:right w:val="nil"/>
            </w:tcBorders>
            <w:shd w:val="clear" w:color="auto" w:fill="215868" w:themeFill="accent5" w:themeFillShade="80"/>
          </w:tcPr>
          <w:p w:rsidR="00A9315D" w:rsidRPr="002A532C" w:rsidRDefault="00A9315D" w:rsidP="00A9315D">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9315D" w:rsidRPr="002A532C" w:rsidRDefault="00A9315D" w:rsidP="00A9315D">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9315D" w:rsidRPr="002A532C" w:rsidRDefault="00A9315D" w:rsidP="00A9315D">
            <w:pPr>
              <w:jc w:val="center"/>
              <w:rPr>
                <w:b/>
                <w:sz w:val="16"/>
                <w:szCs w:val="16"/>
                <w:lang w:eastAsia="fr-FR"/>
              </w:rPr>
            </w:pPr>
            <w:r>
              <w:rPr>
                <w:b/>
                <w:sz w:val="16"/>
                <w:szCs w:val="16"/>
                <w:lang w:eastAsia="fr-FR"/>
              </w:rPr>
              <w:t>Action 4</w:t>
            </w:r>
          </w:p>
        </w:tc>
        <w:tc>
          <w:tcPr>
            <w:tcW w:w="921" w:type="dxa"/>
            <w:gridSpan w:val="5"/>
            <w:tcBorders>
              <w:left w:val="single" w:sz="4" w:space="0" w:color="auto"/>
              <w:bottom w:val="single" w:sz="4" w:space="0" w:color="auto"/>
              <w:right w:val="single" w:sz="4" w:space="0" w:color="auto"/>
            </w:tcBorders>
            <w:vAlign w:val="center"/>
          </w:tcPr>
          <w:p w:rsidR="00A9315D" w:rsidRPr="002A532C" w:rsidRDefault="00A9315D" w:rsidP="00A9315D">
            <w:pPr>
              <w:jc w:val="center"/>
              <w:rPr>
                <w:rFonts w:ascii="Arial Black" w:hAnsi="Arial Black"/>
                <w:b/>
                <w:sz w:val="16"/>
                <w:szCs w:val="16"/>
                <w:lang w:eastAsia="fr-FR"/>
              </w:rPr>
            </w:pPr>
            <w:r>
              <w:rPr>
                <w:rFonts w:ascii="Arial Black" w:hAnsi="Arial Black"/>
                <w:b/>
                <w:sz w:val="16"/>
                <w:szCs w:val="16"/>
                <w:lang w:eastAsia="fr-FR"/>
              </w:rPr>
              <w:t>3/3</w:t>
            </w:r>
          </w:p>
        </w:tc>
        <w:tc>
          <w:tcPr>
            <w:tcW w:w="954" w:type="dxa"/>
            <w:vMerge/>
            <w:tcBorders>
              <w:top w:val="single" w:sz="4" w:space="0" w:color="auto"/>
              <w:left w:val="single" w:sz="4" w:space="0" w:color="auto"/>
              <w:bottom w:val="single" w:sz="4" w:space="0" w:color="auto"/>
              <w:right w:val="single" w:sz="4" w:space="0" w:color="auto"/>
            </w:tcBorders>
          </w:tcPr>
          <w:p w:rsidR="00A9315D" w:rsidRPr="002A532C" w:rsidRDefault="00A9315D" w:rsidP="00A9315D">
            <w:pPr>
              <w:rPr>
                <w:noProof/>
                <w:lang w:eastAsia="fr-FR"/>
              </w:rPr>
            </w:pPr>
          </w:p>
        </w:tc>
        <w:tc>
          <w:tcPr>
            <w:tcW w:w="1063" w:type="dxa"/>
            <w:gridSpan w:val="2"/>
            <w:tcBorders>
              <w:left w:val="single" w:sz="4" w:space="0" w:color="auto"/>
              <w:bottom w:val="single" w:sz="4" w:space="0" w:color="auto"/>
            </w:tcBorders>
            <w:shd w:val="clear" w:color="auto" w:fill="BFBFBF" w:themeFill="background1" w:themeFillShade="BF"/>
            <w:vAlign w:val="center"/>
          </w:tcPr>
          <w:p w:rsidR="00A9315D" w:rsidRPr="002A532C" w:rsidRDefault="00A9315D" w:rsidP="00A9315D">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9315D" w:rsidRPr="002A532C" w:rsidRDefault="00A9315D" w:rsidP="00A9315D">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BFBFBF" w:themeFill="background1" w:themeFillShade="BF"/>
            <w:vAlign w:val="center"/>
          </w:tcPr>
          <w:p w:rsidR="00A9315D" w:rsidRPr="002A532C" w:rsidRDefault="00A9315D" w:rsidP="00A9315D">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3" w:type="dxa"/>
            <w:gridSpan w:val="3"/>
            <w:tcBorders>
              <w:bottom w:val="single" w:sz="4" w:space="0" w:color="auto"/>
            </w:tcBorders>
            <w:shd w:val="clear" w:color="auto" w:fill="BFBFBF" w:themeFill="background1" w:themeFillShade="BF"/>
            <w:vAlign w:val="center"/>
          </w:tcPr>
          <w:p w:rsidR="00A9315D" w:rsidRPr="002A532C" w:rsidRDefault="00A9315D" w:rsidP="00A9315D">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3" w:type="dxa"/>
            <w:gridSpan w:val="3"/>
            <w:tcBorders>
              <w:bottom w:val="single" w:sz="4" w:space="0" w:color="auto"/>
            </w:tcBorders>
            <w:shd w:val="clear" w:color="auto" w:fill="BFBFBF" w:themeFill="background1" w:themeFillShade="BF"/>
            <w:vAlign w:val="center"/>
          </w:tcPr>
          <w:p w:rsidR="00A9315D" w:rsidRPr="002A532C" w:rsidRDefault="00A9315D" w:rsidP="00A9315D">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4" w:type="dxa"/>
            <w:tcBorders>
              <w:bottom w:val="single" w:sz="4" w:space="0" w:color="000000" w:themeColor="text1"/>
              <w:right w:val="nil"/>
            </w:tcBorders>
            <w:shd w:val="clear" w:color="auto" w:fill="BFBFBF" w:themeFill="background1" w:themeFillShade="BF"/>
            <w:vAlign w:val="center"/>
          </w:tcPr>
          <w:p w:rsidR="00A9315D" w:rsidRPr="002A532C" w:rsidRDefault="00A9315D" w:rsidP="00A9315D">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283" w:type="dxa"/>
            <w:vMerge/>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F05F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0"/>
          <w:jc w:val="center"/>
        </w:trPr>
        <w:tc>
          <w:tcPr>
            <w:tcW w:w="289" w:type="dxa"/>
            <w:vMerge/>
            <w:tcBorders>
              <w:top w:val="nil"/>
              <w:left w:val="nil"/>
              <w:bottom w:val="nil"/>
              <w:right w:val="nil"/>
            </w:tcBorders>
            <w:shd w:val="clear" w:color="auto" w:fill="215868" w:themeFill="accent5" w:themeFillShade="80"/>
          </w:tcPr>
          <w:p w:rsidR="00A9315D" w:rsidRPr="002A532C" w:rsidRDefault="00A9315D" w:rsidP="00A9315D">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9315D" w:rsidRPr="002A532C" w:rsidRDefault="00A9315D" w:rsidP="00A9315D">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9315D" w:rsidRPr="002A532C" w:rsidRDefault="00A9315D" w:rsidP="00A9315D">
            <w:pPr>
              <w:jc w:val="center"/>
              <w:rPr>
                <w:b/>
                <w:sz w:val="16"/>
                <w:szCs w:val="16"/>
                <w:lang w:eastAsia="fr-FR"/>
              </w:rPr>
            </w:pPr>
            <w:r>
              <w:rPr>
                <w:b/>
                <w:sz w:val="16"/>
                <w:szCs w:val="16"/>
                <w:lang w:eastAsia="fr-FR"/>
              </w:rPr>
              <w:t>Action 5</w:t>
            </w:r>
          </w:p>
        </w:tc>
        <w:tc>
          <w:tcPr>
            <w:tcW w:w="921" w:type="dxa"/>
            <w:gridSpan w:val="5"/>
            <w:tcBorders>
              <w:top w:val="single" w:sz="4" w:space="0" w:color="auto"/>
              <w:left w:val="single" w:sz="4" w:space="0" w:color="auto"/>
              <w:bottom w:val="single" w:sz="4" w:space="0" w:color="auto"/>
              <w:right w:val="single" w:sz="4" w:space="0" w:color="auto"/>
            </w:tcBorders>
            <w:vAlign w:val="center"/>
          </w:tcPr>
          <w:p w:rsidR="00A9315D" w:rsidRPr="002A532C" w:rsidRDefault="00A9315D" w:rsidP="00A9315D">
            <w:pPr>
              <w:jc w:val="center"/>
              <w:rPr>
                <w:rFonts w:ascii="Arial Black" w:hAnsi="Arial Black"/>
                <w:b/>
                <w:sz w:val="16"/>
                <w:szCs w:val="16"/>
                <w:lang w:eastAsia="fr-FR"/>
              </w:rPr>
            </w:pPr>
            <w:r>
              <w:rPr>
                <w:rFonts w:ascii="Arial Black" w:hAnsi="Arial Black"/>
                <w:b/>
                <w:sz w:val="16"/>
                <w:szCs w:val="16"/>
                <w:lang w:eastAsia="fr-FR"/>
              </w:rPr>
              <w:t>3/3</w:t>
            </w:r>
          </w:p>
        </w:tc>
        <w:tc>
          <w:tcPr>
            <w:tcW w:w="954" w:type="dxa"/>
            <w:vMerge/>
            <w:tcBorders>
              <w:top w:val="single" w:sz="4" w:space="0" w:color="auto"/>
              <w:left w:val="single" w:sz="4" w:space="0" w:color="auto"/>
              <w:bottom w:val="single" w:sz="4" w:space="0" w:color="auto"/>
              <w:right w:val="single" w:sz="4" w:space="0" w:color="auto"/>
            </w:tcBorders>
          </w:tcPr>
          <w:p w:rsidR="00A9315D" w:rsidRPr="002A532C" w:rsidRDefault="00A9315D" w:rsidP="00A9315D">
            <w:pPr>
              <w:rPr>
                <w:noProof/>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9315D" w:rsidRPr="002A532C" w:rsidRDefault="00A9315D" w:rsidP="00A9315D">
            <w:pPr>
              <w:jc w:val="center"/>
              <w:rPr>
                <w:rFonts w:ascii="Arial Black" w:hAnsi="Arial Black"/>
                <w:b/>
                <w:color w:val="595959" w:themeColor="text1" w:themeTint="A6"/>
                <w:sz w:val="16"/>
                <w:szCs w:val="16"/>
                <w:lang w:eastAsia="fr-FR"/>
              </w:rPr>
            </w:pP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9315D" w:rsidRPr="002A532C" w:rsidRDefault="00A9315D" w:rsidP="00A9315D">
            <w:pPr>
              <w:jc w:val="center"/>
              <w:rPr>
                <w:rFonts w:ascii="Arial Black" w:hAnsi="Arial Black"/>
                <w:b/>
                <w:color w:val="595959" w:themeColor="text1" w:themeTint="A6"/>
                <w:sz w:val="16"/>
                <w:szCs w:val="16"/>
                <w:lang w:eastAsia="fr-FR"/>
              </w:rPr>
            </w:pPr>
          </w:p>
        </w:tc>
        <w:tc>
          <w:tcPr>
            <w:tcW w:w="106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9315D" w:rsidRPr="002A532C" w:rsidRDefault="00A9315D" w:rsidP="00A9315D">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9315D" w:rsidRPr="002A532C" w:rsidRDefault="00A9315D" w:rsidP="00A9315D">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9315D" w:rsidRPr="002A532C" w:rsidRDefault="00A9315D" w:rsidP="00A9315D">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1064" w:type="dxa"/>
            <w:tcBorders>
              <w:left w:val="single" w:sz="4" w:space="0" w:color="auto"/>
              <w:bottom w:val="single" w:sz="4" w:space="0" w:color="auto"/>
              <w:right w:val="nil"/>
            </w:tcBorders>
            <w:shd w:val="clear" w:color="auto" w:fill="BFBFBF" w:themeFill="background1" w:themeFillShade="BF"/>
            <w:vAlign w:val="center"/>
          </w:tcPr>
          <w:p w:rsidR="00A9315D" w:rsidRPr="002A532C" w:rsidRDefault="00A9315D" w:rsidP="00A9315D">
            <w:pPr>
              <w:jc w:val="center"/>
              <w:rPr>
                <w:rFonts w:ascii="Arial Black" w:hAnsi="Arial Black"/>
                <w:b/>
                <w:color w:val="595959" w:themeColor="text1" w:themeTint="A6"/>
                <w:sz w:val="16"/>
                <w:szCs w:val="16"/>
                <w:lang w:eastAsia="fr-FR"/>
              </w:rPr>
            </w:pPr>
            <w:r>
              <w:rPr>
                <w:rFonts w:ascii="Arial Black" w:hAnsi="Arial Black"/>
                <w:b/>
                <w:color w:val="595959" w:themeColor="text1" w:themeTint="A6"/>
                <w:sz w:val="16"/>
                <w:szCs w:val="16"/>
                <w:lang w:eastAsia="fr-FR"/>
              </w:rPr>
              <w:t>?</w:t>
            </w:r>
          </w:p>
        </w:tc>
        <w:tc>
          <w:tcPr>
            <w:tcW w:w="283" w:type="dxa"/>
            <w:vMerge/>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289" w:type="dxa"/>
            <w:tcBorders>
              <w:top w:val="nil"/>
              <w:left w:val="nil"/>
              <w:bottom w:val="nil"/>
              <w:right w:val="nil"/>
            </w:tcBorders>
            <w:shd w:val="clear" w:color="auto" w:fill="auto"/>
          </w:tcPr>
          <w:p w:rsidR="00A9315D" w:rsidRPr="002A532C" w:rsidRDefault="00A9315D" w:rsidP="00A9315D">
            <w:pPr>
              <w:rPr>
                <w:lang w:eastAsia="fr-FR"/>
              </w:rPr>
            </w:pPr>
          </w:p>
        </w:tc>
        <w:tc>
          <w:tcPr>
            <w:tcW w:w="9776" w:type="dxa"/>
            <w:gridSpan w:val="22"/>
            <w:tcBorders>
              <w:top w:val="nil"/>
              <w:left w:val="nil"/>
              <w:bottom w:val="nil"/>
              <w:right w:val="nil"/>
            </w:tcBorders>
            <w:shd w:val="clear" w:color="auto" w:fill="auto"/>
          </w:tcPr>
          <w:p w:rsidR="00A9315D" w:rsidRPr="002A532C" w:rsidRDefault="00A9315D" w:rsidP="00A9315D">
            <w:pPr>
              <w:rPr>
                <w:lang w:eastAsia="fr-FR"/>
              </w:rPr>
            </w:pPr>
          </w:p>
        </w:tc>
        <w:tc>
          <w:tcPr>
            <w:tcW w:w="283" w:type="dxa"/>
            <w:tcBorders>
              <w:top w:val="nil"/>
              <w:left w:val="nil"/>
              <w:bottom w:val="nil"/>
              <w:right w:val="nil"/>
            </w:tcBorders>
            <w:shd w:val="clear" w:color="auto" w:fill="auto"/>
          </w:tcPr>
          <w:p w:rsidR="00A9315D" w:rsidRPr="002A532C" w:rsidRDefault="00A9315D" w:rsidP="00A9315D">
            <w:pPr>
              <w:rPr>
                <w:lang w:eastAsia="fr-FR"/>
              </w:rPr>
            </w:pPr>
          </w:p>
        </w:tc>
      </w:tr>
      <w:tr w:rsidR="00A9315D"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289"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9776" w:type="dxa"/>
            <w:gridSpan w:val="22"/>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283"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289"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1551" w:type="dxa"/>
            <w:gridSpan w:val="3"/>
            <w:tcBorders>
              <w:top w:val="nil"/>
              <w:left w:val="nil"/>
            </w:tcBorders>
            <w:vAlign w:val="center"/>
          </w:tcPr>
          <w:p w:rsidR="00A9315D" w:rsidRPr="00C74B3B" w:rsidRDefault="00A9315D" w:rsidP="00A9315D">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A9315D" w:rsidRPr="002A532C" w:rsidRDefault="00A9315D" w:rsidP="00A9315D">
            <w:pPr>
              <w:ind w:left="150"/>
              <w:rPr>
                <w:lang w:eastAsia="fr-FR"/>
              </w:rPr>
            </w:pPr>
            <w:r w:rsidRPr="007367D3">
              <w:rPr>
                <w:rFonts w:eastAsia="Calibri"/>
              </w:rPr>
              <w:t xml:space="preserve">Le Plan de Gestion de la mare d’Opoul s’inscrit dans un contexte général de limitation des arrivées de polluants en sa direction </w:t>
            </w:r>
            <w:r>
              <w:rPr>
                <w:rFonts w:eastAsia="Calibri"/>
              </w:rPr>
              <w:t>la gestion des effluents issus de la STEP d’une part puis ceux issus du bassin versant étant traités à travers deux autres fiches, il demeure un point noir. I</w:t>
            </w:r>
            <w:r w:rsidRPr="00DC6E0B">
              <w:rPr>
                <w:rFonts w:eastAsia="Calibri"/>
              </w:rPr>
              <w:t>l s’agit de la gestion des effluents issus des produits de rinçages liés à la présence d’une potence agricole en amont de la mare.</w:t>
            </w:r>
            <w:r>
              <w:rPr>
                <w:rFonts w:eastAsia="Calibri"/>
              </w:rPr>
              <w:t xml:space="preserve"> </w:t>
            </w:r>
          </w:p>
        </w:tc>
        <w:tc>
          <w:tcPr>
            <w:tcW w:w="283"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F05F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69"/>
          <w:jc w:val="center"/>
        </w:trPr>
        <w:tc>
          <w:tcPr>
            <w:tcW w:w="289" w:type="dxa"/>
            <w:vMerge w:val="restart"/>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1551" w:type="dxa"/>
            <w:gridSpan w:val="3"/>
            <w:vMerge w:val="restart"/>
            <w:tcBorders>
              <w:left w:val="nil"/>
            </w:tcBorders>
            <w:vAlign w:val="center"/>
          </w:tcPr>
          <w:p w:rsidR="00A9315D" w:rsidRPr="00C74B3B" w:rsidRDefault="00A9315D" w:rsidP="00A9315D">
            <w:pPr>
              <w:ind w:left="182"/>
              <w:rPr>
                <w:sz w:val="18"/>
                <w:lang w:eastAsia="fr-FR"/>
              </w:rPr>
            </w:pPr>
            <w:r w:rsidRPr="00C74B3B">
              <w:rPr>
                <w:sz w:val="18"/>
                <w:lang w:eastAsia="fr-FR"/>
              </w:rPr>
              <w:t xml:space="preserve">Description </w:t>
            </w:r>
          </w:p>
          <w:p w:rsidR="00A9315D" w:rsidRPr="00C74B3B" w:rsidRDefault="00A9315D" w:rsidP="00A9315D">
            <w:pPr>
              <w:ind w:left="182"/>
              <w:rPr>
                <w:sz w:val="18"/>
                <w:lang w:eastAsia="fr-FR"/>
              </w:rPr>
            </w:pPr>
            <w:r w:rsidRPr="00C74B3B">
              <w:rPr>
                <w:sz w:val="18"/>
                <w:lang w:eastAsia="fr-FR"/>
              </w:rPr>
              <w:t>des Actions :</w:t>
            </w:r>
          </w:p>
        </w:tc>
        <w:tc>
          <w:tcPr>
            <w:tcW w:w="8225" w:type="dxa"/>
            <w:gridSpan w:val="19"/>
            <w:tcBorders>
              <w:right w:val="nil"/>
            </w:tcBorders>
            <w:vAlign w:val="center"/>
          </w:tcPr>
          <w:p w:rsidR="00A9315D" w:rsidRPr="007367D3" w:rsidRDefault="00A9315D" w:rsidP="00A9315D">
            <w:pPr>
              <w:ind w:left="150"/>
              <w:rPr>
                <w:sz w:val="18"/>
                <w:szCs w:val="18"/>
                <w:lang w:eastAsia="fr-FR"/>
              </w:rPr>
            </w:pPr>
            <w:r w:rsidRPr="00C74B3B">
              <w:rPr>
                <w:b/>
                <w:sz w:val="18"/>
                <w:szCs w:val="18"/>
                <w:lang w:eastAsia="fr-FR"/>
              </w:rPr>
              <w:t>Action 1</w:t>
            </w:r>
            <w:r>
              <w:rPr>
                <w:b/>
                <w:sz w:val="18"/>
                <w:szCs w:val="18"/>
                <w:lang w:eastAsia="fr-FR"/>
              </w:rPr>
              <w:t xml:space="preserve"> : </w:t>
            </w:r>
            <w:r w:rsidRPr="00A9315D">
              <w:rPr>
                <w:sz w:val="18"/>
                <w:szCs w:val="18"/>
                <w:lang w:eastAsia="fr-FR"/>
              </w:rPr>
              <w:t xml:space="preserve">Une identification de la problématique liant la potence agricole et la mare d’Opoul doit </w:t>
            </w:r>
            <w:proofErr w:type="spellStart"/>
            <w:r w:rsidRPr="00A9315D">
              <w:rPr>
                <w:sz w:val="18"/>
                <w:szCs w:val="18"/>
                <w:lang w:eastAsia="fr-FR"/>
              </w:rPr>
              <w:t>etre</w:t>
            </w:r>
            <w:proofErr w:type="spellEnd"/>
            <w:r w:rsidRPr="00A9315D">
              <w:rPr>
                <w:sz w:val="18"/>
                <w:szCs w:val="18"/>
                <w:lang w:eastAsia="fr-FR"/>
              </w:rPr>
              <w:t xml:space="preserve"> faite et mettre les acteurs concernés autour du sujet</w:t>
            </w:r>
          </w:p>
        </w:tc>
        <w:tc>
          <w:tcPr>
            <w:tcW w:w="283" w:type="dxa"/>
            <w:vMerge w:val="restart"/>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F05F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69"/>
          <w:jc w:val="center"/>
        </w:trPr>
        <w:tc>
          <w:tcPr>
            <w:tcW w:w="289" w:type="dxa"/>
            <w:vMerge/>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1551" w:type="dxa"/>
            <w:gridSpan w:val="3"/>
            <w:vMerge/>
            <w:tcBorders>
              <w:left w:val="nil"/>
            </w:tcBorders>
            <w:vAlign w:val="center"/>
          </w:tcPr>
          <w:p w:rsidR="00A9315D" w:rsidRPr="00C74B3B" w:rsidRDefault="00A9315D" w:rsidP="00A9315D">
            <w:pPr>
              <w:ind w:left="182"/>
              <w:rPr>
                <w:sz w:val="18"/>
                <w:lang w:eastAsia="fr-FR"/>
              </w:rPr>
            </w:pPr>
          </w:p>
        </w:tc>
        <w:tc>
          <w:tcPr>
            <w:tcW w:w="8225" w:type="dxa"/>
            <w:gridSpan w:val="19"/>
            <w:tcBorders>
              <w:right w:val="nil"/>
            </w:tcBorders>
            <w:vAlign w:val="center"/>
          </w:tcPr>
          <w:p w:rsidR="00A9315D" w:rsidRPr="00A9315D" w:rsidRDefault="00A9315D" w:rsidP="00A9315D">
            <w:pPr>
              <w:ind w:left="150"/>
              <w:rPr>
                <w:sz w:val="18"/>
                <w:szCs w:val="18"/>
                <w:lang w:eastAsia="fr-FR"/>
              </w:rPr>
            </w:pPr>
            <w:r w:rsidRPr="00C74B3B">
              <w:rPr>
                <w:b/>
                <w:sz w:val="18"/>
                <w:szCs w:val="18"/>
                <w:lang w:eastAsia="fr-FR"/>
              </w:rPr>
              <w:t>Action 2</w:t>
            </w:r>
            <w:r>
              <w:rPr>
                <w:b/>
                <w:sz w:val="18"/>
                <w:szCs w:val="18"/>
                <w:lang w:eastAsia="fr-FR"/>
              </w:rPr>
              <w:t xml:space="preserve"> : </w:t>
            </w:r>
            <w:r>
              <w:rPr>
                <w:sz w:val="18"/>
                <w:szCs w:val="18"/>
                <w:lang w:eastAsia="fr-FR"/>
              </w:rPr>
              <w:t>De nombreux financements accompagnent les communes dans la réfection de ce genre d’ouvrage, l’agglomération de Perpignan et le Syndicat RIVAGE peuvent se mobiliser pour épauler la commune dans la démarche.</w:t>
            </w:r>
          </w:p>
        </w:tc>
        <w:tc>
          <w:tcPr>
            <w:tcW w:w="283" w:type="dxa"/>
            <w:vMerge/>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F05F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69"/>
          <w:jc w:val="center"/>
        </w:trPr>
        <w:tc>
          <w:tcPr>
            <w:tcW w:w="289" w:type="dxa"/>
            <w:vMerge/>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1551" w:type="dxa"/>
            <w:gridSpan w:val="3"/>
            <w:vMerge/>
            <w:tcBorders>
              <w:left w:val="nil"/>
            </w:tcBorders>
            <w:vAlign w:val="center"/>
          </w:tcPr>
          <w:p w:rsidR="00A9315D" w:rsidRPr="00C74B3B" w:rsidRDefault="00A9315D" w:rsidP="00A9315D">
            <w:pPr>
              <w:ind w:left="182"/>
              <w:rPr>
                <w:sz w:val="18"/>
                <w:lang w:eastAsia="fr-FR"/>
              </w:rPr>
            </w:pPr>
          </w:p>
        </w:tc>
        <w:tc>
          <w:tcPr>
            <w:tcW w:w="8225" w:type="dxa"/>
            <w:gridSpan w:val="19"/>
            <w:tcBorders>
              <w:right w:val="nil"/>
            </w:tcBorders>
            <w:vAlign w:val="center"/>
          </w:tcPr>
          <w:p w:rsidR="00A9315D" w:rsidRPr="00A9315D" w:rsidRDefault="00A9315D" w:rsidP="00A9315D">
            <w:pPr>
              <w:ind w:left="147"/>
              <w:rPr>
                <w:sz w:val="18"/>
                <w:szCs w:val="18"/>
                <w:lang w:eastAsia="fr-FR"/>
              </w:rPr>
            </w:pPr>
            <w:r w:rsidRPr="00C74B3B">
              <w:rPr>
                <w:b/>
                <w:sz w:val="18"/>
                <w:szCs w:val="18"/>
                <w:lang w:eastAsia="fr-FR"/>
              </w:rPr>
              <w:t>Action 3</w:t>
            </w:r>
            <w:r>
              <w:rPr>
                <w:b/>
                <w:sz w:val="18"/>
                <w:szCs w:val="18"/>
                <w:lang w:eastAsia="fr-FR"/>
              </w:rPr>
              <w:t xml:space="preserve"> : </w:t>
            </w:r>
            <w:r>
              <w:rPr>
                <w:sz w:val="18"/>
                <w:szCs w:val="18"/>
                <w:lang w:eastAsia="fr-FR"/>
              </w:rPr>
              <w:t>Les usagers des potences sont très majoritairement les agriculteurs de la commune, une concertation avec la profession est indispensable pour une appropriation des nouveaux aménagements (aspect technique et financier)</w:t>
            </w:r>
          </w:p>
        </w:tc>
        <w:tc>
          <w:tcPr>
            <w:tcW w:w="283" w:type="dxa"/>
            <w:vMerge/>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F05F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69"/>
          <w:jc w:val="center"/>
        </w:trPr>
        <w:tc>
          <w:tcPr>
            <w:tcW w:w="289"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1551" w:type="dxa"/>
            <w:gridSpan w:val="3"/>
            <w:vMerge/>
            <w:tcBorders>
              <w:left w:val="nil"/>
            </w:tcBorders>
            <w:vAlign w:val="center"/>
          </w:tcPr>
          <w:p w:rsidR="00A9315D" w:rsidRPr="00C74B3B" w:rsidRDefault="00A9315D" w:rsidP="00A9315D">
            <w:pPr>
              <w:ind w:left="182"/>
              <w:rPr>
                <w:sz w:val="18"/>
                <w:lang w:eastAsia="fr-FR"/>
              </w:rPr>
            </w:pPr>
          </w:p>
        </w:tc>
        <w:tc>
          <w:tcPr>
            <w:tcW w:w="8225" w:type="dxa"/>
            <w:gridSpan w:val="19"/>
            <w:tcBorders>
              <w:right w:val="nil"/>
            </w:tcBorders>
            <w:vAlign w:val="center"/>
          </w:tcPr>
          <w:p w:rsidR="00A9315D" w:rsidRPr="00380B0B" w:rsidRDefault="00A9315D" w:rsidP="00A9315D">
            <w:pPr>
              <w:ind w:left="150"/>
              <w:rPr>
                <w:sz w:val="18"/>
                <w:szCs w:val="18"/>
                <w:lang w:eastAsia="fr-FR"/>
              </w:rPr>
            </w:pPr>
            <w:r>
              <w:rPr>
                <w:b/>
                <w:sz w:val="18"/>
                <w:szCs w:val="18"/>
                <w:lang w:eastAsia="fr-FR"/>
              </w:rPr>
              <w:t xml:space="preserve">Action 4 : </w:t>
            </w:r>
            <w:r w:rsidR="00380B0B">
              <w:rPr>
                <w:sz w:val="18"/>
                <w:szCs w:val="18"/>
                <w:lang w:eastAsia="fr-FR"/>
              </w:rPr>
              <w:t xml:space="preserve">La mise en place de l’infrastructure et la prise en main par la commune peut </w:t>
            </w:r>
            <w:proofErr w:type="spellStart"/>
            <w:r w:rsidR="00380B0B">
              <w:rPr>
                <w:sz w:val="18"/>
                <w:szCs w:val="18"/>
                <w:lang w:eastAsia="fr-FR"/>
              </w:rPr>
              <w:t>etre</w:t>
            </w:r>
            <w:proofErr w:type="spellEnd"/>
            <w:r w:rsidR="00380B0B">
              <w:rPr>
                <w:sz w:val="18"/>
                <w:szCs w:val="18"/>
                <w:lang w:eastAsia="fr-FR"/>
              </w:rPr>
              <w:t xml:space="preserve"> accompagné par PMCA et RIVAGE</w:t>
            </w:r>
          </w:p>
        </w:tc>
        <w:tc>
          <w:tcPr>
            <w:tcW w:w="283"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F05FC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69"/>
          <w:jc w:val="center"/>
        </w:trPr>
        <w:tc>
          <w:tcPr>
            <w:tcW w:w="289"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1551" w:type="dxa"/>
            <w:gridSpan w:val="3"/>
            <w:vMerge/>
            <w:tcBorders>
              <w:left w:val="nil"/>
            </w:tcBorders>
            <w:vAlign w:val="center"/>
          </w:tcPr>
          <w:p w:rsidR="00A9315D" w:rsidRPr="00C74B3B" w:rsidRDefault="00A9315D" w:rsidP="00A9315D">
            <w:pPr>
              <w:ind w:left="182"/>
              <w:rPr>
                <w:sz w:val="18"/>
                <w:lang w:eastAsia="fr-FR"/>
              </w:rPr>
            </w:pPr>
          </w:p>
        </w:tc>
        <w:tc>
          <w:tcPr>
            <w:tcW w:w="8225" w:type="dxa"/>
            <w:gridSpan w:val="19"/>
            <w:tcBorders>
              <w:right w:val="nil"/>
            </w:tcBorders>
            <w:vAlign w:val="center"/>
          </w:tcPr>
          <w:p w:rsidR="00A9315D" w:rsidRPr="00380B0B" w:rsidRDefault="00A9315D" w:rsidP="00A9315D">
            <w:pPr>
              <w:ind w:left="150"/>
              <w:rPr>
                <w:sz w:val="18"/>
                <w:szCs w:val="18"/>
                <w:lang w:eastAsia="fr-FR"/>
              </w:rPr>
            </w:pPr>
            <w:r>
              <w:rPr>
                <w:b/>
                <w:sz w:val="18"/>
                <w:szCs w:val="18"/>
                <w:lang w:eastAsia="fr-FR"/>
              </w:rPr>
              <w:t>Action 5 :</w:t>
            </w:r>
            <w:r w:rsidR="00380B0B">
              <w:rPr>
                <w:b/>
                <w:sz w:val="18"/>
                <w:szCs w:val="18"/>
                <w:lang w:eastAsia="fr-FR"/>
              </w:rPr>
              <w:t xml:space="preserve"> </w:t>
            </w:r>
            <w:r w:rsidR="00380B0B">
              <w:rPr>
                <w:sz w:val="18"/>
                <w:szCs w:val="18"/>
                <w:lang w:eastAsia="fr-FR"/>
              </w:rPr>
              <w:t xml:space="preserve">Une communication </w:t>
            </w:r>
            <w:proofErr w:type="spellStart"/>
            <w:r w:rsidR="00380B0B">
              <w:rPr>
                <w:sz w:val="18"/>
                <w:szCs w:val="18"/>
                <w:lang w:eastAsia="fr-FR"/>
              </w:rPr>
              <w:t>aupres</w:t>
            </w:r>
            <w:proofErr w:type="spellEnd"/>
            <w:r w:rsidR="00380B0B">
              <w:rPr>
                <w:sz w:val="18"/>
                <w:szCs w:val="18"/>
                <w:lang w:eastAsia="fr-FR"/>
              </w:rPr>
              <w:t xml:space="preserve"> de la profession agricole sera </w:t>
            </w:r>
            <w:proofErr w:type="gramStart"/>
            <w:r w:rsidR="00380B0B">
              <w:rPr>
                <w:sz w:val="18"/>
                <w:szCs w:val="18"/>
                <w:lang w:eastAsia="fr-FR"/>
              </w:rPr>
              <w:t>a</w:t>
            </w:r>
            <w:proofErr w:type="gramEnd"/>
            <w:r w:rsidR="00380B0B">
              <w:rPr>
                <w:sz w:val="18"/>
                <w:szCs w:val="18"/>
                <w:lang w:eastAsia="fr-FR"/>
              </w:rPr>
              <w:t xml:space="preserve"> mettre en place pour un usage optimal de l’aménagement</w:t>
            </w:r>
          </w:p>
        </w:tc>
        <w:tc>
          <w:tcPr>
            <w:tcW w:w="283"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289"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1551" w:type="dxa"/>
            <w:gridSpan w:val="3"/>
            <w:tcBorders>
              <w:left w:val="nil"/>
            </w:tcBorders>
            <w:vAlign w:val="center"/>
          </w:tcPr>
          <w:p w:rsidR="00A9315D" w:rsidRPr="00C74B3B" w:rsidRDefault="00A9315D" w:rsidP="00A9315D">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A9315D" w:rsidRPr="00C74B3B" w:rsidRDefault="00380B0B" w:rsidP="00A9315D">
            <w:pPr>
              <w:ind w:left="150"/>
              <w:rPr>
                <w:sz w:val="18"/>
                <w:szCs w:val="18"/>
                <w:lang w:eastAsia="fr-FR"/>
              </w:rPr>
            </w:pPr>
            <w:r>
              <w:rPr>
                <w:sz w:val="18"/>
                <w:szCs w:val="18"/>
                <w:lang w:eastAsia="fr-FR"/>
              </w:rPr>
              <w:t>Mise ne place d’aménagement aux normes en vue d’éliminer les deux potences actuelles qui ne le sont pas</w:t>
            </w:r>
          </w:p>
        </w:tc>
        <w:tc>
          <w:tcPr>
            <w:tcW w:w="283"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289"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1551" w:type="dxa"/>
            <w:gridSpan w:val="3"/>
            <w:tcBorders>
              <w:left w:val="nil"/>
            </w:tcBorders>
            <w:vAlign w:val="center"/>
          </w:tcPr>
          <w:p w:rsidR="00A9315D" w:rsidRPr="00C74B3B" w:rsidRDefault="00A9315D" w:rsidP="00A9315D">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A9315D" w:rsidRPr="00C74B3B" w:rsidRDefault="00380B0B" w:rsidP="00A9315D">
            <w:pPr>
              <w:ind w:left="150"/>
              <w:rPr>
                <w:sz w:val="18"/>
                <w:szCs w:val="18"/>
                <w:lang w:eastAsia="fr-FR"/>
              </w:rPr>
            </w:pPr>
            <w:r>
              <w:rPr>
                <w:sz w:val="18"/>
                <w:szCs w:val="18"/>
                <w:lang w:eastAsia="fr-FR"/>
              </w:rPr>
              <w:t>Coûts pour la commune</w:t>
            </w:r>
          </w:p>
        </w:tc>
        <w:tc>
          <w:tcPr>
            <w:tcW w:w="283"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289"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1551" w:type="dxa"/>
            <w:gridSpan w:val="3"/>
            <w:tcBorders>
              <w:left w:val="nil"/>
            </w:tcBorders>
            <w:vAlign w:val="center"/>
          </w:tcPr>
          <w:p w:rsidR="00A9315D" w:rsidRPr="00C74B3B" w:rsidRDefault="00A9315D" w:rsidP="00A9315D">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A9315D" w:rsidRPr="00C74B3B" w:rsidRDefault="00A9315D" w:rsidP="00380B0B">
            <w:pPr>
              <w:ind w:left="150"/>
              <w:rPr>
                <w:sz w:val="18"/>
                <w:szCs w:val="18"/>
                <w:lang w:eastAsia="fr-FR"/>
              </w:rPr>
            </w:pPr>
            <w:r w:rsidRPr="00C74B3B">
              <w:rPr>
                <w:sz w:val="18"/>
                <w:szCs w:val="18"/>
                <w:lang w:eastAsia="fr-FR"/>
              </w:rPr>
              <w:t>Commune</w:t>
            </w:r>
          </w:p>
        </w:tc>
        <w:tc>
          <w:tcPr>
            <w:tcW w:w="283"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289"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1551" w:type="dxa"/>
            <w:gridSpan w:val="3"/>
            <w:tcBorders>
              <w:left w:val="nil"/>
            </w:tcBorders>
            <w:vAlign w:val="center"/>
          </w:tcPr>
          <w:p w:rsidR="00A9315D" w:rsidRPr="00C74B3B" w:rsidRDefault="00A9315D" w:rsidP="00A9315D">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A9315D" w:rsidRPr="00C74B3B" w:rsidRDefault="00380B0B" w:rsidP="00A9315D">
            <w:pPr>
              <w:ind w:left="150"/>
              <w:rPr>
                <w:sz w:val="18"/>
                <w:szCs w:val="18"/>
                <w:lang w:eastAsia="fr-FR"/>
              </w:rPr>
            </w:pPr>
            <w:r>
              <w:rPr>
                <w:sz w:val="18"/>
                <w:szCs w:val="18"/>
                <w:lang w:eastAsia="fr-FR"/>
              </w:rPr>
              <w:t xml:space="preserve">Réunions techniques, réunions de </w:t>
            </w:r>
            <w:proofErr w:type="spellStart"/>
            <w:r>
              <w:rPr>
                <w:sz w:val="18"/>
                <w:szCs w:val="18"/>
                <w:lang w:eastAsia="fr-FR"/>
              </w:rPr>
              <w:t>concertatiuon</w:t>
            </w:r>
            <w:proofErr w:type="spellEnd"/>
          </w:p>
        </w:tc>
        <w:tc>
          <w:tcPr>
            <w:tcW w:w="283"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289"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1551" w:type="dxa"/>
            <w:gridSpan w:val="3"/>
            <w:tcBorders>
              <w:left w:val="nil"/>
            </w:tcBorders>
            <w:vAlign w:val="center"/>
          </w:tcPr>
          <w:p w:rsidR="00A9315D" w:rsidRPr="00C74B3B" w:rsidRDefault="00A9315D" w:rsidP="00A9315D">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A9315D" w:rsidRPr="00C74B3B" w:rsidRDefault="00A9315D" w:rsidP="00A9315D">
            <w:pPr>
              <w:ind w:left="150"/>
              <w:rPr>
                <w:sz w:val="18"/>
                <w:szCs w:val="18"/>
                <w:lang w:eastAsia="fr-FR"/>
              </w:rPr>
            </w:pPr>
            <w:r w:rsidRPr="00C74B3B">
              <w:rPr>
                <w:b/>
                <w:sz w:val="18"/>
                <w:szCs w:val="18"/>
                <w:lang w:eastAsia="fr-FR"/>
              </w:rPr>
              <w:t>Maitrise d’ouvrage :</w:t>
            </w:r>
            <w:r w:rsidRPr="00C74B3B">
              <w:rPr>
                <w:sz w:val="18"/>
                <w:szCs w:val="18"/>
                <w:lang w:eastAsia="fr-FR"/>
              </w:rPr>
              <w:t xml:space="preserve"> Commune</w:t>
            </w:r>
            <w:r>
              <w:rPr>
                <w:sz w:val="18"/>
                <w:szCs w:val="18"/>
                <w:lang w:eastAsia="fr-FR"/>
              </w:rPr>
              <w:t>, assisté par</w:t>
            </w:r>
            <w:r w:rsidRPr="00C74B3B">
              <w:rPr>
                <w:sz w:val="18"/>
                <w:szCs w:val="18"/>
                <w:lang w:eastAsia="fr-FR"/>
              </w:rPr>
              <w:t xml:space="preserve"> PMCA</w:t>
            </w:r>
            <w:r>
              <w:rPr>
                <w:sz w:val="18"/>
                <w:szCs w:val="18"/>
                <w:lang w:eastAsia="fr-FR"/>
              </w:rPr>
              <w:t xml:space="preserve"> &amp;</w:t>
            </w:r>
            <w:r w:rsidRPr="00C74B3B">
              <w:rPr>
                <w:sz w:val="18"/>
                <w:szCs w:val="18"/>
                <w:lang w:eastAsia="fr-FR"/>
              </w:rPr>
              <w:t xml:space="preserve"> RIVAGE</w:t>
            </w:r>
          </w:p>
        </w:tc>
        <w:tc>
          <w:tcPr>
            <w:tcW w:w="283"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A9315D"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289"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c>
          <w:tcPr>
            <w:tcW w:w="1551" w:type="dxa"/>
            <w:gridSpan w:val="3"/>
            <w:tcBorders>
              <w:left w:val="nil"/>
              <w:bottom w:val="single" w:sz="4" w:space="0" w:color="auto"/>
            </w:tcBorders>
            <w:vAlign w:val="center"/>
          </w:tcPr>
          <w:p w:rsidR="00A9315D" w:rsidRPr="00C74B3B" w:rsidRDefault="00A9315D" w:rsidP="00A9315D">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A9315D" w:rsidRPr="00C74B3B" w:rsidRDefault="00A9315D" w:rsidP="00A9315D">
            <w:pPr>
              <w:ind w:left="150"/>
              <w:rPr>
                <w:sz w:val="18"/>
                <w:szCs w:val="18"/>
                <w:lang w:eastAsia="fr-FR"/>
              </w:rPr>
            </w:pPr>
            <w:r w:rsidRPr="00C74B3B">
              <w:rPr>
                <w:sz w:val="18"/>
                <w:szCs w:val="18"/>
                <w:lang w:eastAsia="fr-FR"/>
              </w:rPr>
              <w:t xml:space="preserve">PMCA, RIVAGE, Commune, </w:t>
            </w:r>
            <w:r w:rsidR="00C172DD">
              <w:rPr>
                <w:sz w:val="18"/>
                <w:szCs w:val="18"/>
                <w:lang w:eastAsia="fr-FR"/>
              </w:rPr>
              <w:t xml:space="preserve">Chambre d’Agriculture, </w:t>
            </w:r>
            <w:r w:rsidRPr="00C74B3B">
              <w:rPr>
                <w:sz w:val="18"/>
                <w:szCs w:val="18"/>
                <w:lang w:eastAsia="fr-FR"/>
              </w:rPr>
              <w:t>Agence de l’eau, CG, CDL, EID,  CEN-LR, DDTM, DREAL-LR, FDC-66, GOR, Associations, …</w:t>
            </w:r>
          </w:p>
        </w:tc>
        <w:tc>
          <w:tcPr>
            <w:tcW w:w="283" w:type="dxa"/>
            <w:tcBorders>
              <w:top w:val="nil"/>
              <w:left w:val="nil"/>
              <w:bottom w:val="nil"/>
              <w:right w:val="nil"/>
            </w:tcBorders>
            <w:shd w:val="clear" w:color="auto" w:fill="215868" w:themeFill="accent5" w:themeFillShade="80"/>
          </w:tcPr>
          <w:p w:rsidR="00A9315D" w:rsidRPr="002A532C" w:rsidRDefault="00A9315D" w:rsidP="00A9315D">
            <w:pPr>
              <w:rPr>
                <w:lang w:eastAsia="fr-FR"/>
              </w:rPr>
            </w:pPr>
          </w:p>
        </w:tc>
      </w:tr>
      <w:tr w:rsidR="00380B0B" w:rsidRPr="002A532C" w:rsidTr="00380B0B">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93"/>
          <w:jc w:val="center"/>
        </w:trPr>
        <w:tc>
          <w:tcPr>
            <w:tcW w:w="289" w:type="dxa"/>
            <w:vMerge w:val="restart"/>
            <w:tcBorders>
              <w:top w:val="nil"/>
              <w:left w:val="nil"/>
              <w:bottom w:val="nil"/>
              <w:right w:val="nil"/>
            </w:tcBorders>
            <w:shd w:val="clear" w:color="auto" w:fill="215868" w:themeFill="accent5" w:themeFillShade="80"/>
          </w:tcPr>
          <w:p w:rsidR="00380B0B" w:rsidRPr="002A532C" w:rsidRDefault="00380B0B" w:rsidP="00A9315D">
            <w:pPr>
              <w:rPr>
                <w:lang w:eastAsia="fr-FR"/>
              </w:rPr>
            </w:pPr>
          </w:p>
        </w:tc>
        <w:tc>
          <w:tcPr>
            <w:tcW w:w="1551" w:type="dxa"/>
            <w:gridSpan w:val="3"/>
            <w:vMerge w:val="restart"/>
            <w:tcBorders>
              <w:top w:val="single" w:sz="4" w:space="0" w:color="auto"/>
              <w:left w:val="nil"/>
              <w:right w:val="single" w:sz="4" w:space="0" w:color="auto"/>
            </w:tcBorders>
            <w:vAlign w:val="center"/>
          </w:tcPr>
          <w:p w:rsidR="00380B0B" w:rsidRPr="00C74B3B" w:rsidRDefault="00380B0B" w:rsidP="00A9315D">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380B0B" w:rsidRPr="00336083" w:rsidRDefault="00380B0B" w:rsidP="00A9315D">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380B0B" w:rsidRPr="00C74B3B" w:rsidRDefault="00380B0B" w:rsidP="00A9315D">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380B0B" w:rsidRPr="00C74B3B" w:rsidRDefault="00380B0B" w:rsidP="00A9315D">
            <w:pPr>
              <w:jc w:val="center"/>
              <w:rPr>
                <w:b/>
                <w:color w:val="FFFFFF" w:themeColor="background1"/>
                <w:lang w:eastAsia="fr-FR"/>
              </w:rPr>
            </w:pPr>
            <w:r w:rsidRPr="00C74B3B">
              <w:rPr>
                <w:b/>
                <w:color w:val="FFFFFF" w:themeColor="background1"/>
                <w:lang w:eastAsia="fr-FR"/>
              </w:rPr>
              <w:t>Materiels</w:t>
            </w:r>
          </w:p>
        </w:tc>
        <w:tc>
          <w:tcPr>
            <w:tcW w:w="2552" w:type="dxa"/>
            <w:gridSpan w:val="6"/>
            <w:tcBorders>
              <w:right w:val="nil"/>
            </w:tcBorders>
            <w:shd w:val="clear" w:color="auto" w:fill="215868" w:themeFill="accent5" w:themeFillShade="80"/>
            <w:vAlign w:val="center"/>
          </w:tcPr>
          <w:p w:rsidR="00380B0B" w:rsidRPr="00C74B3B" w:rsidRDefault="00380B0B" w:rsidP="00A9315D">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380B0B" w:rsidRPr="002A532C" w:rsidRDefault="00380B0B" w:rsidP="00A9315D">
            <w:pPr>
              <w:rPr>
                <w:lang w:eastAsia="fr-FR"/>
              </w:rPr>
            </w:pPr>
          </w:p>
        </w:tc>
      </w:tr>
      <w:tr w:rsidR="00C172DD" w:rsidRPr="002A532C" w:rsidTr="00C172D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93"/>
          <w:jc w:val="center"/>
        </w:trPr>
        <w:tc>
          <w:tcPr>
            <w:tcW w:w="289" w:type="dxa"/>
            <w:vMerge/>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c>
          <w:tcPr>
            <w:tcW w:w="1551" w:type="dxa"/>
            <w:gridSpan w:val="3"/>
            <w:vMerge/>
            <w:tcBorders>
              <w:left w:val="nil"/>
              <w:right w:val="single" w:sz="4" w:space="0" w:color="auto"/>
            </w:tcBorders>
            <w:vAlign w:val="center"/>
          </w:tcPr>
          <w:p w:rsidR="00C172DD" w:rsidRPr="00C74B3B" w:rsidRDefault="00C172DD" w:rsidP="00C172DD">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C172DD" w:rsidRPr="00C74B3B" w:rsidRDefault="00C172DD" w:rsidP="00C172DD">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vAlign w:val="center"/>
          </w:tcPr>
          <w:p w:rsidR="00C172DD" w:rsidRPr="002A532C" w:rsidRDefault="00C172DD" w:rsidP="00C172DD">
            <w:pPr>
              <w:ind w:left="150"/>
              <w:jc w:val="center"/>
              <w:rPr>
                <w:lang w:eastAsia="fr-FR"/>
              </w:rPr>
            </w:pPr>
            <w:r>
              <w:rPr>
                <w:lang w:eastAsia="fr-FR"/>
              </w:rPr>
              <w:t>1xPMCA &amp; 1xRIVAGE</w:t>
            </w:r>
          </w:p>
        </w:tc>
        <w:tc>
          <w:tcPr>
            <w:tcW w:w="2552" w:type="dxa"/>
            <w:gridSpan w:val="5"/>
            <w:tcBorders>
              <w:right w:val="nil"/>
            </w:tcBorders>
            <w:vAlign w:val="center"/>
          </w:tcPr>
          <w:p w:rsidR="00C172DD" w:rsidRPr="002A532C" w:rsidRDefault="00C172DD" w:rsidP="00C172DD">
            <w:pPr>
              <w:pStyle w:val="Paragraphedeliste"/>
              <w:ind w:left="1"/>
              <w:jc w:val="center"/>
              <w:rPr>
                <w:lang w:eastAsia="fr-FR"/>
              </w:rPr>
            </w:pPr>
            <w:r>
              <w:rPr>
                <w:lang w:eastAsia="fr-FR"/>
              </w:rPr>
              <w:t>-</w:t>
            </w:r>
          </w:p>
        </w:tc>
        <w:tc>
          <w:tcPr>
            <w:tcW w:w="2552" w:type="dxa"/>
            <w:gridSpan w:val="6"/>
            <w:tcBorders>
              <w:right w:val="nil"/>
            </w:tcBorders>
            <w:vAlign w:val="center"/>
          </w:tcPr>
          <w:p w:rsidR="00C172DD" w:rsidRPr="002A532C" w:rsidRDefault="00C172DD" w:rsidP="00C172DD">
            <w:pPr>
              <w:pStyle w:val="Paragraphedeliste"/>
              <w:ind w:left="0"/>
              <w:jc w:val="center"/>
              <w:rPr>
                <w:lang w:eastAsia="fr-FR"/>
              </w:rPr>
            </w:pPr>
            <w:r>
              <w:rPr>
                <w:lang w:eastAsia="fr-FR"/>
              </w:rPr>
              <w:t>-</w:t>
            </w:r>
          </w:p>
        </w:tc>
        <w:tc>
          <w:tcPr>
            <w:tcW w:w="283" w:type="dxa"/>
            <w:vMerge/>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r>
      <w:tr w:rsidR="00C172DD" w:rsidRPr="002A532C" w:rsidTr="00C172D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93"/>
          <w:jc w:val="center"/>
        </w:trPr>
        <w:tc>
          <w:tcPr>
            <w:tcW w:w="289" w:type="dxa"/>
            <w:vMerge/>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c>
          <w:tcPr>
            <w:tcW w:w="1551" w:type="dxa"/>
            <w:gridSpan w:val="3"/>
            <w:vMerge/>
            <w:tcBorders>
              <w:left w:val="nil"/>
              <w:right w:val="single" w:sz="4" w:space="0" w:color="auto"/>
            </w:tcBorders>
            <w:vAlign w:val="center"/>
          </w:tcPr>
          <w:p w:rsidR="00C172DD" w:rsidRPr="00C74B3B" w:rsidRDefault="00C172DD" w:rsidP="00C172DD">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C172DD" w:rsidRPr="00C74B3B" w:rsidRDefault="00C172DD" w:rsidP="00C172DD">
            <w:pPr>
              <w:jc w:val="center"/>
              <w:rPr>
                <w:b/>
                <w:color w:val="FFFFFF" w:themeColor="background1"/>
                <w:lang w:eastAsia="fr-FR"/>
              </w:rPr>
            </w:pPr>
            <w:r w:rsidRPr="00C74B3B">
              <w:rPr>
                <w:b/>
                <w:color w:val="FFFFFF" w:themeColor="background1"/>
                <w:lang w:eastAsia="fr-FR"/>
              </w:rPr>
              <w:t>A2</w:t>
            </w:r>
          </w:p>
        </w:tc>
        <w:tc>
          <w:tcPr>
            <w:tcW w:w="2551" w:type="dxa"/>
            <w:gridSpan w:val="6"/>
            <w:tcBorders>
              <w:left w:val="single" w:sz="4" w:space="0" w:color="auto"/>
              <w:right w:val="nil"/>
            </w:tcBorders>
            <w:shd w:val="clear" w:color="auto" w:fill="auto"/>
            <w:vAlign w:val="center"/>
          </w:tcPr>
          <w:p w:rsidR="00C172DD" w:rsidRPr="002A532C" w:rsidRDefault="00C172DD" w:rsidP="00C172DD">
            <w:pPr>
              <w:ind w:left="150"/>
              <w:jc w:val="center"/>
              <w:rPr>
                <w:lang w:eastAsia="fr-FR"/>
              </w:rPr>
            </w:pPr>
            <w:r>
              <w:rPr>
                <w:lang w:eastAsia="fr-FR"/>
              </w:rPr>
              <w:t>2xPMCA &amp; 2xRIVAGE</w:t>
            </w:r>
          </w:p>
        </w:tc>
        <w:tc>
          <w:tcPr>
            <w:tcW w:w="2552" w:type="dxa"/>
            <w:gridSpan w:val="5"/>
            <w:tcBorders>
              <w:right w:val="nil"/>
            </w:tcBorders>
            <w:vAlign w:val="center"/>
          </w:tcPr>
          <w:p w:rsidR="00C172DD" w:rsidRPr="002A532C" w:rsidRDefault="00C172DD" w:rsidP="00C172DD">
            <w:pPr>
              <w:pStyle w:val="Paragraphedeliste"/>
              <w:ind w:left="1"/>
              <w:jc w:val="center"/>
              <w:rPr>
                <w:lang w:eastAsia="fr-FR"/>
              </w:rPr>
            </w:pPr>
            <w:r>
              <w:rPr>
                <w:lang w:eastAsia="fr-FR"/>
              </w:rPr>
              <w:t>-</w:t>
            </w:r>
          </w:p>
        </w:tc>
        <w:tc>
          <w:tcPr>
            <w:tcW w:w="2552" w:type="dxa"/>
            <w:gridSpan w:val="6"/>
            <w:tcBorders>
              <w:right w:val="nil"/>
            </w:tcBorders>
            <w:vAlign w:val="center"/>
          </w:tcPr>
          <w:p w:rsidR="00C172DD" w:rsidRPr="002A532C" w:rsidRDefault="00C172DD" w:rsidP="00C172DD">
            <w:pPr>
              <w:pStyle w:val="Paragraphedeliste"/>
              <w:ind w:left="0"/>
              <w:jc w:val="center"/>
              <w:rPr>
                <w:lang w:eastAsia="fr-FR"/>
              </w:rPr>
            </w:pPr>
            <w:r>
              <w:rPr>
                <w:lang w:eastAsia="fr-FR"/>
              </w:rPr>
              <w:t>-</w:t>
            </w:r>
          </w:p>
        </w:tc>
        <w:tc>
          <w:tcPr>
            <w:tcW w:w="283" w:type="dxa"/>
            <w:vMerge/>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r>
      <w:tr w:rsidR="00C172DD" w:rsidRPr="002A532C" w:rsidTr="00C172D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93"/>
          <w:jc w:val="center"/>
        </w:trPr>
        <w:tc>
          <w:tcPr>
            <w:tcW w:w="289" w:type="dxa"/>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c>
          <w:tcPr>
            <w:tcW w:w="1551" w:type="dxa"/>
            <w:gridSpan w:val="3"/>
            <w:vMerge/>
            <w:tcBorders>
              <w:left w:val="nil"/>
              <w:right w:val="single" w:sz="4" w:space="0" w:color="auto"/>
            </w:tcBorders>
            <w:vAlign w:val="center"/>
          </w:tcPr>
          <w:p w:rsidR="00C172DD" w:rsidRPr="00C74B3B" w:rsidRDefault="00C172DD" w:rsidP="00C172DD">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C172DD" w:rsidRPr="00C74B3B" w:rsidRDefault="00C172DD" w:rsidP="00C172DD">
            <w:pPr>
              <w:jc w:val="center"/>
              <w:rPr>
                <w:b/>
                <w:color w:val="FFFFFF" w:themeColor="background1"/>
                <w:lang w:eastAsia="fr-FR"/>
              </w:rPr>
            </w:pPr>
            <w:r w:rsidRPr="00C74B3B">
              <w:rPr>
                <w:b/>
                <w:color w:val="FFFFFF" w:themeColor="background1"/>
                <w:lang w:eastAsia="fr-FR"/>
              </w:rPr>
              <w:t>A3</w:t>
            </w:r>
          </w:p>
        </w:tc>
        <w:tc>
          <w:tcPr>
            <w:tcW w:w="2551" w:type="dxa"/>
            <w:gridSpan w:val="6"/>
            <w:tcBorders>
              <w:left w:val="single" w:sz="4" w:space="0" w:color="auto"/>
              <w:right w:val="nil"/>
            </w:tcBorders>
            <w:shd w:val="clear" w:color="auto" w:fill="auto"/>
            <w:vAlign w:val="center"/>
          </w:tcPr>
          <w:p w:rsidR="00C172DD" w:rsidRPr="002A532C" w:rsidRDefault="00C172DD" w:rsidP="00C172DD">
            <w:pPr>
              <w:ind w:left="150"/>
              <w:jc w:val="center"/>
              <w:rPr>
                <w:lang w:eastAsia="fr-FR"/>
              </w:rPr>
            </w:pPr>
            <w:r>
              <w:rPr>
                <w:lang w:eastAsia="fr-FR"/>
              </w:rPr>
              <w:t>1xPMCA &amp; 1xRIVAGE</w:t>
            </w:r>
          </w:p>
        </w:tc>
        <w:tc>
          <w:tcPr>
            <w:tcW w:w="2552" w:type="dxa"/>
            <w:gridSpan w:val="5"/>
            <w:tcBorders>
              <w:right w:val="nil"/>
            </w:tcBorders>
            <w:vAlign w:val="center"/>
          </w:tcPr>
          <w:p w:rsidR="00C172DD" w:rsidRPr="002A532C" w:rsidRDefault="00C172DD" w:rsidP="00C172DD">
            <w:pPr>
              <w:pStyle w:val="Paragraphedeliste"/>
              <w:ind w:left="1"/>
              <w:jc w:val="center"/>
              <w:rPr>
                <w:lang w:eastAsia="fr-FR"/>
              </w:rPr>
            </w:pPr>
            <w:r>
              <w:rPr>
                <w:lang w:eastAsia="fr-FR"/>
              </w:rPr>
              <w:t>-</w:t>
            </w:r>
          </w:p>
        </w:tc>
        <w:tc>
          <w:tcPr>
            <w:tcW w:w="2552" w:type="dxa"/>
            <w:gridSpan w:val="6"/>
            <w:tcBorders>
              <w:right w:val="nil"/>
            </w:tcBorders>
            <w:vAlign w:val="center"/>
          </w:tcPr>
          <w:p w:rsidR="00C172DD" w:rsidRPr="002A532C" w:rsidRDefault="00C172DD" w:rsidP="00C172DD">
            <w:pPr>
              <w:jc w:val="center"/>
              <w:rPr>
                <w:lang w:eastAsia="fr-FR"/>
              </w:rPr>
            </w:pPr>
            <w:r>
              <w:rPr>
                <w:lang w:eastAsia="fr-FR"/>
              </w:rPr>
              <w:t>-</w:t>
            </w:r>
          </w:p>
        </w:tc>
        <w:tc>
          <w:tcPr>
            <w:tcW w:w="283" w:type="dxa"/>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r>
      <w:tr w:rsidR="00C172DD" w:rsidRPr="002A532C" w:rsidTr="00C172D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93"/>
          <w:jc w:val="center"/>
        </w:trPr>
        <w:tc>
          <w:tcPr>
            <w:tcW w:w="289" w:type="dxa"/>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c>
          <w:tcPr>
            <w:tcW w:w="1551" w:type="dxa"/>
            <w:gridSpan w:val="3"/>
            <w:vMerge/>
            <w:tcBorders>
              <w:left w:val="nil"/>
              <w:right w:val="single" w:sz="4" w:space="0" w:color="auto"/>
            </w:tcBorders>
            <w:vAlign w:val="center"/>
          </w:tcPr>
          <w:p w:rsidR="00C172DD" w:rsidRPr="00C74B3B" w:rsidRDefault="00C172DD" w:rsidP="00C172DD">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C172DD" w:rsidRPr="00C74B3B" w:rsidRDefault="00C172DD" w:rsidP="00C172DD">
            <w:pPr>
              <w:jc w:val="center"/>
              <w:rPr>
                <w:b/>
                <w:color w:val="FFFFFF" w:themeColor="background1"/>
                <w:lang w:eastAsia="fr-FR"/>
              </w:rPr>
            </w:pPr>
            <w:r>
              <w:rPr>
                <w:b/>
                <w:color w:val="FFFFFF" w:themeColor="background1"/>
                <w:lang w:eastAsia="fr-FR"/>
              </w:rPr>
              <w:t>A4</w:t>
            </w:r>
          </w:p>
        </w:tc>
        <w:tc>
          <w:tcPr>
            <w:tcW w:w="2551" w:type="dxa"/>
            <w:gridSpan w:val="6"/>
            <w:tcBorders>
              <w:left w:val="single" w:sz="4" w:space="0" w:color="auto"/>
              <w:right w:val="nil"/>
            </w:tcBorders>
            <w:shd w:val="clear" w:color="auto" w:fill="auto"/>
            <w:vAlign w:val="center"/>
          </w:tcPr>
          <w:p w:rsidR="00C172DD" w:rsidRPr="002A532C" w:rsidRDefault="00C172DD" w:rsidP="00C172DD">
            <w:pPr>
              <w:ind w:left="150"/>
              <w:jc w:val="center"/>
              <w:rPr>
                <w:lang w:eastAsia="fr-FR"/>
              </w:rPr>
            </w:pPr>
            <w:r>
              <w:rPr>
                <w:lang w:eastAsia="fr-FR"/>
              </w:rPr>
              <w:t>1xPMCA &amp; 1xRIVAGE</w:t>
            </w:r>
          </w:p>
        </w:tc>
        <w:tc>
          <w:tcPr>
            <w:tcW w:w="2552" w:type="dxa"/>
            <w:gridSpan w:val="5"/>
            <w:tcBorders>
              <w:right w:val="nil"/>
            </w:tcBorders>
            <w:vAlign w:val="center"/>
          </w:tcPr>
          <w:p w:rsidR="00C172DD" w:rsidRPr="002A532C" w:rsidRDefault="00C172DD" w:rsidP="00C172DD">
            <w:pPr>
              <w:pStyle w:val="Paragraphedeliste"/>
              <w:ind w:left="1"/>
              <w:jc w:val="center"/>
              <w:rPr>
                <w:lang w:eastAsia="fr-FR"/>
              </w:rPr>
            </w:pPr>
            <w:r>
              <w:rPr>
                <w:lang w:eastAsia="fr-FR"/>
              </w:rPr>
              <w:t>-</w:t>
            </w:r>
          </w:p>
        </w:tc>
        <w:tc>
          <w:tcPr>
            <w:tcW w:w="2552" w:type="dxa"/>
            <w:gridSpan w:val="6"/>
            <w:tcBorders>
              <w:right w:val="nil"/>
            </w:tcBorders>
            <w:vAlign w:val="center"/>
          </w:tcPr>
          <w:p w:rsidR="00C172DD" w:rsidRPr="002A532C" w:rsidRDefault="00C172DD" w:rsidP="00C172DD">
            <w:pPr>
              <w:ind w:left="150"/>
              <w:jc w:val="center"/>
              <w:rPr>
                <w:lang w:eastAsia="fr-FR"/>
              </w:rPr>
            </w:pPr>
            <w:r>
              <w:rPr>
                <w:b/>
                <w:color w:val="FF0000"/>
                <w:lang w:eastAsia="fr-FR"/>
              </w:rPr>
              <w:t xml:space="preserve">A </w:t>
            </w:r>
            <w:r w:rsidRPr="00095734">
              <w:rPr>
                <w:b/>
                <w:color w:val="FF0000"/>
                <w:lang w:eastAsia="fr-FR"/>
              </w:rPr>
              <w:t>DETERMINER</w:t>
            </w:r>
          </w:p>
        </w:tc>
        <w:tc>
          <w:tcPr>
            <w:tcW w:w="283" w:type="dxa"/>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r>
      <w:tr w:rsidR="00C172DD" w:rsidRPr="002A532C" w:rsidTr="00C172D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93"/>
          <w:jc w:val="center"/>
        </w:trPr>
        <w:tc>
          <w:tcPr>
            <w:tcW w:w="289" w:type="dxa"/>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c>
          <w:tcPr>
            <w:tcW w:w="1551" w:type="dxa"/>
            <w:gridSpan w:val="3"/>
            <w:vMerge/>
            <w:tcBorders>
              <w:left w:val="nil"/>
              <w:right w:val="single" w:sz="4" w:space="0" w:color="auto"/>
            </w:tcBorders>
            <w:vAlign w:val="center"/>
          </w:tcPr>
          <w:p w:rsidR="00C172DD" w:rsidRPr="00C74B3B" w:rsidRDefault="00C172DD" w:rsidP="00C172DD">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C172DD" w:rsidRPr="00C74B3B" w:rsidRDefault="00C172DD" w:rsidP="00C172DD">
            <w:pPr>
              <w:jc w:val="center"/>
              <w:rPr>
                <w:b/>
                <w:color w:val="FFFFFF" w:themeColor="background1"/>
                <w:lang w:eastAsia="fr-FR"/>
              </w:rPr>
            </w:pPr>
            <w:r>
              <w:rPr>
                <w:b/>
                <w:color w:val="FFFFFF" w:themeColor="background1"/>
                <w:lang w:eastAsia="fr-FR"/>
              </w:rPr>
              <w:t>A5</w:t>
            </w:r>
          </w:p>
        </w:tc>
        <w:tc>
          <w:tcPr>
            <w:tcW w:w="2551" w:type="dxa"/>
            <w:gridSpan w:val="6"/>
            <w:tcBorders>
              <w:left w:val="single" w:sz="4" w:space="0" w:color="auto"/>
              <w:right w:val="nil"/>
            </w:tcBorders>
            <w:shd w:val="clear" w:color="auto" w:fill="auto"/>
            <w:vAlign w:val="center"/>
          </w:tcPr>
          <w:p w:rsidR="00C172DD" w:rsidRPr="002A532C" w:rsidRDefault="00C172DD" w:rsidP="00C172DD">
            <w:pPr>
              <w:ind w:left="150"/>
              <w:jc w:val="center"/>
              <w:rPr>
                <w:lang w:eastAsia="fr-FR"/>
              </w:rPr>
            </w:pPr>
            <w:r>
              <w:rPr>
                <w:lang w:eastAsia="fr-FR"/>
              </w:rPr>
              <w:t>1xPMCA &amp; 1xRIVAGE</w:t>
            </w:r>
          </w:p>
        </w:tc>
        <w:tc>
          <w:tcPr>
            <w:tcW w:w="2552" w:type="dxa"/>
            <w:gridSpan w:val="5"/>
            <w:tcBorders>
              <w:right w:val="nil"/>
            </w:tcBorders>
            <w:vAlign w:val="center"/>
          </w:tcPr>
          <w:p w:rsidR="00C172DD" w:rsidRPr="002A532C" w:rsidRDefault="00C172DD" w:rsidP="00C172DD">
            <w:pPr>
              <w:ind w:left="1"/>
              <w:jc w:val="center"/>
              <w:rPr>
                <w:lang w:eastAsia="fr-FR"/>
              </w:rPr>
            </w:pPr>
            <w:r>
              <w:rPr>
                <w:lang w:eastAsia="fr-FR"/>
              </w:rPr>
              <w:t>-</w:t>
            </w:r>
          </w:p>
        </w:tc>
        <w:tc>
          <w:tcPr>
            <w:tcW w:w="2552" w:type="dxa"/>
            <w:gridSpan w:val="6"/>
            <w:tcBorders>
              <w:right w:val="nil"/>
            </w:tcBorders>
            <w:vAlign w:val="center"/>
          </w:tcPr>
          <w:p w:rsidR="00C172DD" w:rsidRPr="002A532C" w:rsidRDefault="00C172DD" w:rsidP="00C172DD">
            <w:pPr>
              <w:ind w:left="150"/>
              <w:jc w:val="center"/>
              <w:rPr>
                <w:lang w:eastAsia="fr-FR"/>
              </w:rPr>
            </w:pPr>
            <w:r>
              <w:rPr>
                <w:b/>
                <w:color w:val="FF0000"/>
                <w:lang w:eastAsia="fr-FR"/>
              </w:rPr>
              <w:t xml:space="preserve">A </w:t>
            </w:r>
            <w:r w:rsidRPr="00095734">
              <w:rPr>
                <w:b/>
                <w:color w:val="FF0000"/>
                <w:lang w:eastAsia="fr-FR"/>
              </w:rPr>
              <w:t>DETERMINER</w:t>
            </w:r>
          </w:p>
        </w:tc>
        <w:tc>
          <w:tcPr>
            <w:tcW w:w="283" w:type="dxa"/>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r>
      <w:tr w:rsidR="00C172DD" w:rsidRPr="002A532C" w:rsidTr="00FB0ADF">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289" w:type="dxa"/>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c>
          <w:tcPr>
            <w:tcW w:w="1551" w:type="dxa"/>
            <w:gridSpan w:val="3"/>
            <w:tcBorders>
              <w:left w:val="nil"/>
              <w:bottom w:val="nil"/>
            </w:tcBorders>
            <w:vAlign w:val="center"/>
          </w:tcPr>
          <w:p w:rsidR="00C172DD" w:rsidRPr="00C74B3B" w:rsidRDefault="00C172DD" w:rsidP="00C172DD">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vAlign w:val="center"/>
          </w:tcPr>
          <w:p w:rsidR="00C172DD" w:rsidRDefault="00C172DD" w:rsidP="00C172DD">
            <w:pPr>
              <w:ind w:left="150"/>
              <w:rPr>
                <w:sz w:val="18"/>
                <w:szCs w:val="18"/>
                <w:lang w:eastAsia="fr-FR"/>
              </w:rPr>
            </w:pPr>
            <w:r>
              <w:rPr>
                <w:sz w:val="18"/>
                <w:szCs w:val="18"/>
                <w:lang w:eastAsia="fr-FR"/>
              </w:rPr>
              <w:t>Réalisé par PMCA avec appui technique de RIVAGE et de la commune.</w:t>
            </w:r>
          </w:p>
          <w:p w:rsidR="00C172DD" w:rsidRPr="00C74B3B" w:rsidRDefault="00C172DD" w:rsidP="00C172DD">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r>
      <w:tr w:rsidR="00C172DD" w:rsidRPr="002A532C" w:rsidTr="00202AD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jc w:val="center"/>
        </w:trPr>
        <w:tc>
          <w:tcPr>
            <w:tcW w:w="289" w:type="dxa"/>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c>
          <w:tcPr>
            <w:tcW w:w="9776" w:type="dxa"/>
            <w:gridSpan w:val="22"/>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c>
          <w:tcPr>
            <w:tcW w:w="283" w:type="dxa"/>
            <w:tcBorders>
              <w:top w:val="nil"/>
              <w:left w:val="nil"/>
              <w:bottom w:val="nil"/>
              <w:right w:val="nil"/>
            </w:tcBorders>
            <w:shd w:val="clear" w:color="auto" w:fill="215868" w:themeFill="accent5" w:themeFillShade="80"/>
          </w:tcPr>
          <w:p w:rsidR="00C172DD" w:rsidRPr="002A532C" w:rsidRDefault="00C172DD" w:rsidP="00C172DD">
            <w:pPr>
              <w:rPr>
                <w:lang w:eastAsia="fr-FR"/>
              </w:rPr>
            </w:pPr>
          </w:p>
        </w:tc>
      </w:tr>
    </w:tbl>
    <w:p w:rsidR="004F55D6" w:rsidRDefault="004F55D6"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C74B3B" w:rsidRDefault="005C61C6" w:rsidP="003A5408">
            <w:pPr>
              <w:ind w:left="150"/>
              <w:rPr>
                <w:sz w:val="18"/>
                <w:szCs w:val="18"/>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vAlign w:val="center"/>
          </w:tcPr>
          <w:p w:rsidR="005C61C6" w:rsidRPr="00037EAD" w:rsidRDefault="005C61C6" w:rsidP="003A5408">
            <w:pPr>
              <w:ind w:left="150"/>
              <w:rPr>
                <w:b/>
                <w:sz w:val="18"/>
                <w:szCs w:val="18"/>
                <w:lang w:eastAsia="fr-FR"/>
              </w:rPr>
            </w:pPr>
            <w:r w:rsidRPr="00037EAD">
              <w:rPr>
                <w:b/>
                <w:sz w:val="18"/>
                <w:szCs w:val="18"/>
                <w:lang w:eastAsia="fr-FR"/>
              </w:rPr>
              <w:t>Observations :</w:t>
            </w:r>
          </w:p>
          <w:p w:rsidR="005C61C6" w:rsidRPr="00C74B3B" w:rsidRDefault="005C61C6" w:rsidP="005C61C6">
            <w:pPr>
              <w:rPr>
                <w:sz w:val="18"/>
                <w:szCs w:val="18"/>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2A532C" w:rsidRDefault="005C61C6" w:rsidP="003A5408">
            <w:pPr>
              <w:rPr>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bl>
    <w:p w:rsidR="005C61C6" w:rsidRDefault="005C61C6" w:rsidP="002A532C"/>
    <w:p w:rsidR="00941B10" w:rsidRDefault="004F55D6" w:rsidP="0099219C">
      <w:pPr>
        <w:spacing w:after="200" w:line="276" w:lineRule="auto"/>
      </w:pPr>
      <w:r>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202AD5" w:rsidRPr="002A532C" w:rsidTr="00202AD5">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202AD5" w:rsidRPr="002A532C" w:rsidRDefault="00202AD5" w:rsidP="005635F3">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Pr>
                <w:rFonts w:ascii="Arial Black" w:hAnsi="Arial Black"/>
                <w:b/>
                <w:color w:val="FFFFFF" w:themeColor="background1"/>
                <w:sz w:val="44"/>
                <w:szCs w:val="44"/>
                <w:lang w:eastAsia="fr-FR"/>
              </w:rPr>
              <w:t>1</w:t>
            </w:r>
            <w:r w:rsidR="005635F3">
              <w:rPr>
                <w:rFonts w:ascii="Arial Black" w:hAnsi="Arial Black"/>
                <w:b/>
                <w:color w:val="FFFFFF" w:themeColor="background1"/>
                <w:sz w:val="44"/>
                <w:szCs w:val="44"/>
                <w:lang w:eastAsia="fr-FR"/>
              </w:rPr>
              <w:t>4</w:t>
            </w:r>
          </w:p>
        </w:tc>
        <w:tc>
          <w:tcPr>
            <w:tcW w:w="9175" w:type="dxa"/>
            <w:gridSpan w:val="21"/>
            <w:tcBorders>
              <w:top w:val="nil"/>
              <w:left w:val="nil"/>
              <w:bottom w:val="nil"/>
              <w:right w:val="nil"/>
            </w:tcBorders>
            <w:shd w:val="clear" w:color="auto" w:fill="215868" w:themeFill="accent5" w:themeFillShade="80"/>
            <w:vAlign w:val="center"/>
          </w:tcPr>
          <w:p w:rsidR="00202AD5" w:rsidRPr="002A532C" w:rsidRDefault="00F431B0" w:rsidP="00202AD5">
            <w:pPr>
              <w:jc w:val="center"/>
              <w:rPr>
                <w:rFonts w:ascii="Arial Black" w:hAnsi="Arial Black"/>
                <w:color w:val="FFFFFF" w:themeColor="background1"/>
                <w:sz w:val="44"/>
                <w:szCs w:val="44"/>
                <w:lang w:eastAsia="fr-FR"/>
              </w:rPr>
            </w:pPr>
            <w:r w:rsidRPr="00F431B0">
              <w:rPr>
                <w:rFonts w:ascii="Arial Black" w:hAnsi="Arial Black"/>
                <w:color w:val="FFFFFF" w:themeColor="background1"/>
                <w:sz w:val="44"/>
                <w:szCs w:val="44"/>
                <w:lang w:eastAsia="fr-FR"/>
              </w:rPr>
              <w:t>Sensibiliser de manière active (EEDD)</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rFonts w:ascii="Arial Black" w:hAnsi="Arial Black"/>
                <w:color w:val="FFFFFF" w:themeColor="background1"/>
                <w:sz w:val="44"/>
                <w:szCs w:val="44"/>
                <w:lang w:eastAsia="fr-FR"/>
              </w:rPr>
            </w:pPr>
          </w:p>
        </w:tc>
      </w:tr>
      <w:tr w:rsidR="00202AD5"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202AD5" w:rsidRPr="002A532C" w:rsidRDefault="00202AD5" w:rsidP="00202AD5">
            <w:pPr>
              <w:jc w:val="center"/>
              <w:rPr>
                <w:sz w:val="20"/>
                <w:szCs w:val="20"/>
                <w:lang w:eastAsia="fr-FR"/>
              </w:rPr>
            </w:pPr>
          </w:p>
        </w:tc>
        <w:tc>
          <w:tcPr>
            <w:tcW w:w="1838" w:type="dxa"/>
            <w:gridSpan w:val="3"/>
            <w:tcBorders>
              <w:top w:val="nil"/>
              <w:left w:val="nil"/>
              <w:right w:val="nil"/>
            </w:tcBorders>
            <w:shd w:val="clear" w:color="auto" w:fill="auto"/>
            <w:vAlign w:val="center"/>
          </w:tcPr>
          <w:p w:rsidR="00202AD5" w:rsidRPr="00D5772C" w:rsidRDefault="00202AD5" w:rsidP="00202AD5">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202AD5" w:rsidRPr="002A532C" w:rsidRDefault="0070701C" w:rsidP="0070701C">
            <w:pPr>
              <w:ind w:left="137"/>
              <w:rPr>
                <w:sz w:val="20"/>
                <w:szCs w:val="20"/>
                <w:lang w:eastAsia="fr-FR"/>
              </w:rPr>
            </w:pPr>
            <w:r w:rsidRPr="0070701C">
              <w:rPr>
                <w:sz w:val="20"/>
                <w:szCs w:val="20"/>
                <w:lang w:eastAsia="fr-FR"/>
              </w:rPr>
              <w:t>Coordonner un programme d’animations en partenariat avec les structures identifiées</w:t>
            </w:r>
            <w:r>
              <w:rPr>
                <w:sz w:val="20"/>
                <w:szCs w:val="20"/>
                <w:lang w:eastAsia="fr-FR"/>
              </w:rPr>
              <w:t xml:space="preserve"> (PMCA, </w:t>
            </w:r>
            <w:proofErr w:type="spellStart"/>
            <w:r>
              <w:rPr>
                <w:sz w:val="20"/>
                <w:szCs w:val="20"/>
                <w:lang w:eastAsia="fr-FR"/>
              </w:rPr>
              <w:t>Labelbleu</w:t>
            </w:r>
            <w:proofErr w:type="spellEnd"/>
            <w:r>
              <w:rPr>
                <w:sz w:val="20"/>
                <w:szCs w:val="20"/>
                <w:lang w:eastAsia="fr-FR"/>
              </w:rPr>
              <w:t>, Tram’66 …)</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r>
              <w:rPr>
                <w:lang w:eastAsia="fr-FR"/>
              </w:rPr>
              <w:t>O, …</w:t>
            </w:r>
          </w:p>
        </w:tc>
        <w:tc>
          <w:tcPr>
            <w:tcW w:w="283" w:type="dxa"/>
            <w:vMerge w:val="restart"/>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70701C" w:rsidP="0070701C">
            <w:pPr>
              <w:ind w:left="137"/>
              <w:rPr>
                <w:sz w:val="20"/>
                <w:szCs w:val="20"/>
                <w:lang w:eastAsia="fr-FR"/>
              </w:rPr>
            </w:pPr>
            <w:r w:rsidRPr="00647032">
              <w:rPr>
                <w:color w:val="000000"/>
                <w:sz w:val="20"/>
                <w:szCs w:val="20"/>
              </w:rPr>
              <w:t>Communiquer sur les actions réalisées </w:t>
            </w:r>
            <w:r>
              <w:rPr>
                <w:color w:val="000000"/>
                <w:sz w:val="20"/>
                <w:szCs w:val="20"/>
              </w:rPr>
              <w:t>dans le cadre du Plan de Gestion</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202AD5" w:rsidP="00202AD5">
            <w:pPr>
              <w:rPr>
                <w:sz w:val="20"/>
                <w:szCs w:val="20"/>
                <w:lang w:eastAsia="fr-FR"/>
              </w:rPr>
            </w:pP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202AD5" w:rsidP="00202AD5">
            <w:pPr>
              <w:rPr>
                <w:sz w:val="20"/>
                <w:szCs w:val="20"/>
                <w:lang w:eastAsia="fr-FR"/>
              </w:rPr>
            </w:pP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4169E0">
        <w:trPr>
          <w:trHeight w:val="225"/>
          <w:jc w:val="center"/>
        </w:trPr>
        <w:tc>
          <w:tcPr>
            <w:tcW w:w="289" w:type="dxa"/>
            <w:tcBorders>
              <w:top w:val="nil"/>
              <w:left w:val="nil"/>
              <w:bottom w:val="nil"/>
              <w:right w:val="nil"/>
            </w:tcBorders>
            <w:shd w:val="clear" w:color="auto" w:fill="auto"/>
          </w:tcPr>
          <w:p w:rsidR="00202AD5" w:rsidRPr="002A532C" w:rsidRDefault="00202AD5" w:rsidP="00202AD5">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202AD5" w:rsidRPr="002A532C" w:rsidRDefault="00202AD5" w:rsidP="00202AD5">
            <w:pPr>
              <w:jc w:val="center"/>
              <w:rPr>
                <w:b/>
                <w:color w:val="FFFFFF" w:themeColor="background1"/>
                <w:lang w:eastAsia="fr-FR"/>
              </w:rPr>
            </w:pPr>
          </w:p>
        </w:tc>
        <w:tc>
          <w:tcPr>
            <w:tcW w:w="283" w:type="dxa"/>
            <w:tcBorders>
              <w:top w:val="nil"/>
              <w:left w:val="nil"/>
              <w:bottom w:val="nil"/>
              <w:right w:val="nil"/>
            </w:tcBorders>
            <w:shd w:val="clear" w:color="auto" w:fill="auto"/>
          </w:tcPr>
          <w:p w:rsidR="00202AD5" w:rsidRPr="002A532C" w:rsidRDefault="00202AD5" w:rsidP="00202AD5">
            <w:pPr>
              <w:rPr>
                <w:lang w:eastAsia="fr-FR"/>
              </w:rPr>
            </w:pPr>
          </w:p>
        </w:tc>
      </w:tr>
      <w:tr w:rsidR="00202AD5"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202AD5" w:rsidRPr="002A532C" w:rsidRDefault="00202AD5" w:rsidP="00202AD5">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1" w:type="dxa"/>
            <w:gridSpan w:val="3"/>
            <w:vMerge w:val="restart"/>
            <w:tcBorders>
              <w:top w:val="nil"/>
              <w:left w:val="nil"/>
            </w:tcBorders>
            <w:vAlign w:val="center"/>
          </w:tcPr>
          <w:p w:rsidR="00202AD5" w:rsidRPr="002A532C" w:rsidRDefault="00202AD5" w:rsidP="00202AD5">
            <w:pPr>
              <w:jc w:val="center"/>
              <w:rPr>
                <w:b/>
                <w:noProof/>
                <w:lang w:eastAsia="fr-FR"/>
              </w:rPr>
            </w:pPr>
            <w:r w:rsidRPr="002A532C">
              <w:rPr>
                <w:b/>
                <w:noProof/>
                <w:lang w:eastAsia="fr-FR"/>
              </w:rPr>
              <w:drawing>
                <wp:inline distT="0" distB="0" distL="0" distR="0">
                  <wp:extent cx="621743" cy="340744"/>
                  <wp:effectExtent l="19050" t="0" r="6907" b="0"/>
                  <wp:docPr id="578"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202AD5" w:rsidRPr="002A532C" w:rsidRDefault="00202AD5" w:rsidP="00202AD5">
            <w:pPr>
              <w:jc w:val="center"/>
              <w:rPr>
                <w:b/>
                <w:lang w:eastAsia="fr-FR"/>
              </w:rPr>
            </w:pPr>
            <w:r w:rsidRPr="002A532C">
              <w:rPr>
                <w:b/>
                <w:lang w:eastAsia="fr-FR"/>
              </w:rPr>
              <w:t>OUI</w:t>
            </w:r>
          </w:p>
          <w:p w:rsidR="00202AD5" w:rsidRPr="002A532C" w:rsidRDefault="00202AD5" w:rsidP="00202AD5">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202AD5" w:rsidRPr="002A532C" w:rsidRDefault="00E46553" w:rsidP="00B3103B">
            <w:pPr>
              <w:rPr>
                <w:b/>
                <w:lang w:eastAsia="fr-FR"/>
              </w:rPr>
            </w:pPr>
            <w:r w:rsidRPr="00E46553">
              <w:rPr>
                <w:noProof/>
              </w:rPr>
              <w:pict>
                <v:shape id="_x0000_s1946" type="#_x0000_t75" style="position:absolute;margin-left:1.75pt;margin-top:3.95pt;width:68.15pt;height:63.3pt;z-index:-251309056;mso-position-horizontal-relative:text;mso-position-vertical-relative:text;mso-width-relative:page;mso-height-relative:page" wrapcoords="-225 0 -225 21357 21600 21357 21600 0 -225 0">
                  <v:imagedata r:id="rId126" o:title=""/>
                </v:shape>
                <o:OLEObject Type="Embed" ProgID="PBrush" ShapeID="_x0000_s1946" DrawAspect="Content" ObjectID="_1451832478" r:id="rId157"/>
              </w:pict>
            </w:r>
          </w:p>
        </w:tc>
        <w:tc>
          <w:tcPr>
            <w:tcW w:w="1211"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202AD5" w:rsidRPr="002A532C" w:rsidRDefault="00202AD5" w:rsidP="00202AD5">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1" w:type="dxa"/>
            <w:gridSpan w:val="3"/>
            <w:vMerge/>
            <w:tcBorders>
              <w:left w:val="nil"/>
            </w:tcBorders>
            <w:vAlign w:val="center"/>
          </w:tcPr>
          <w:p w:rsidR="00202AD5" w:rsidRPr="002A532C" w:rsidRDefault="00202AD5" w:rsidP="00202AD5">
            <w:pPr>
              <w:jc w:val="center"/>
              <w:rPr>
                <w:b/>
                <w:lang w:eastAsia="fr-FR"/>
              </w:rPr>
            </w:pPr>
          </w:p>
        </w:tc>
        <w:tc>
          <w:tcPr>
            <w:tcW w:w="723" w:type="dxa"/>
            <w:gridSpan w:val="3"/>
            <w:vMerge/>
            <w:vAlign w:val="center"/>
          </w:tcPr>
          <w:p w:rsidR="00202AD5" w:rsidRPr="002A532C" w:rsidRDefault="00202AD5" w:rsidP="00202AD5">
            <w:pPr>
              <w:jc w:val="center"/>
              <w:rPr>
                <w:b/>
                <w:lang w:eastAsia="fr-FR"/>
              </w:rPr>
            </w:pP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58800" cy="546100"/>
                  <wp:effectExtent l="0" t="0" r="0" b="0"/>
                  <wp:docPr id="584"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11175" cy="508000"/>
                  <wp:effectExtent l="19050" t="0" r="3175" b="0"/>
                  <wp:docPr id="588"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463550" cy="584200"/>
                  <wp:effectExtent l="19050" t="0" r="0" b="0"/>
                  <wp:docPr id="589"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74675" cy="571500"/>
                  <wp:effectExtent l="19050" t="0" r="0" b="0"/>
                  <wp:docPr id="591"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01650" cy="482600"/>
                  <wp:effectExtent l="19050" t="0" r="0" b="0"/>
                  <wp:docPr id="597"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lang w:eastAsia="fr-FR"/>
              </w:rPr>
            </w:pPr>
          </w:p>
        </w:tc>
        <w:tc>
          <w:tcPr>
            <w:tcW w:w="1559" w:type="dxa"/>
            <w:gridSpan w:val="4"/>
            <w:tcBorders>
              <w:left w:val="nil"/>
            </w:tcBorders>
            <w:shd w:val="clear" w:color="auto" w:fill="auto"/>
            <w:vAlign w:val="center"/>
          </w:tcPr>
          <w:p w:rsidR="00202AD5" w:rsidRPr="002A532C" w:rsidRDefault="00202AD5" w:rsidP="00202AD5">
            <w:pPr>
              <w:jc w:val="center"/>
              <w:rPr>
                <w:b/>
                <w:lang w:eastAsia="fr-FR"/>
              </w:rPr>
            </w:pPr>
            <w:r w:rsidRPr="002A532C">
              <w:rPr>
                <w:b/>
                <w:noProof/>
                <w:lang w:eastAsia="fr-FR"/>
              </w:rPr>
              <w:drawing>
                <wp:inline distT="0" distB="0" distL="0" distR="0">
                  <wp:extent cx="290232" cy="250685"/>
                  <wp:effectExtent l="19050" t="0" r="0" b="0"/>
                  <wp:docPr id="598"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202AD5" w:rsidRDefault="00202AD5" w:rsidP="00202AD5">
            <w:pPr>
              <w:jc w:val="center"/>
              <w:rPr>
                <w:b/>
                <w:sz w:val="16"/>
                <w:szCs w:val="16"/>
                <w:lang w:eastAsia="fr-FR"/>
              </w:rPr>
            </w:pPr>
            <w:r>
              <w:rPr>
                <w:b/>
                <w:lang w:eastAsia="fr-FR"/>
              </w:rPr>
              <w:t>NON</w:t>
            </w:r>
          </w:p>
          <w:p w:rsidR="00202AD5" w:rsidRPr="002A532C" w:rsidRDefault="00202AD5" w:rsidP="00202AD5">
            <w:pPr>
              <w:jc w:val="center"/>
              <w:rPr>
                <w:b/>
                <w:lang w:eastAsia="fr-FR"/>
              </w:rPr>
            </w:pPr>
            <w:r w:rsidRPr="002A532C">
              <w:rPr>
                <w:b/>
                <w:sz w:val="16"/>
                <w:szCs w:val="16"/>
                <w:lang w:eastAsia="fr-FR"/>
              </w:rPr>
              <w:t>0%</w:t>
            </w: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ign w:val="center"/>
          </w:tcPr>
          <w:p w:rsidR="00202AD5" w:rsidRPr="002A532C" w:rsidRDefault="00202AD5" w:rsidP="00202AD5">
            <w:pPr>
              <w:jc w:val="center"/>
              <w:rPr>
                <w:lang w:eastAsia="fr-FR"/>
              </w:rPr>
            </w:pPr>
          </w:p>
        </w:tc>
        <w:tc>
          <w:tcPr>
            <w:tcW w:w="1211" w:type="dxa"/>
            <w:gridSpan w:val="2"/>
            <w:vMerge/>
            <w:vAlign w:val="center"/>
          </w:tcPr>
          <w:p w:rsidR="00202AD5" w:rsidRPr="002A532C" w:rsidRDefault="00202AD5" w:rsidP="00202AD5">
            <w:pPr>
              <w:jc w:val="center"/>
              <w:rPr>
                <w:lang w:eastAsia="fr-FR"/>
              </w:rPr>
            </w:pPr>
          </w:p>
        </w:tc>
        <w:tc>
          <w:tcPr>
            <w:tcW w:w="1212" w:type="dxa"/>
            <w:gridSpan w:val="3"/>
            <w:vMerge/>
            <w:vAlign w:val="center"/>
          </w:tcPr>
          <w:p w:rsidR="00202AD5" w:rsidRPr="002A532C" w:rsidRDefault="00202AD5" w:rsidP="00202AD5">
            <w:pPr>
              <w:jc w:val="center"/>
              <w:rPr>
                <w:lang w:eastAsia="fr-FR"/>
              </w:rPr>
            </w:pPr>
          </w:p>
        </w:tc>
        <w:tc>
          <w:tcPr>
            <w:tcW w:w="1211" w:type="dxa"/>
            <w:gridSpan w:val="3"/>
            <w:vMerge/>
            <w:vAlign w:val="center"/>
          </w:tcPr>
          <w:p w:rsidR="00202AD5" w:rsidRPr="002A532C" w:rsidRDefault="00202AD5" w:rsidP="00202AD5">
            <w:pPr>
              <w:jc w:val="center"/>
              <w:rPr>
                <w:lang w:eastAsia="fr-FR"/>
              </w:rPr>
            </w:pPr>
          </w:p>
        </w:tc>
        <w:tc>
          <w:tcPr>
            <w:tcW w:w="1212" w:type="dxa"/>
            <w:gridSpan w:val="2"/>
            <w:vMerge/>
            <w:tcBorders>
              <w:right w:val="nil"/>
            </w:tcBorders>
            <w:vAlign w:val="center"/>
          </w:tcPr>
          <w:p w:rsidR="00202AD5" w:rsidRPr="002A532C" w:rsidRDefault="00202AD5" w:rsidP="00202AD5">
            <w:pPr>
              <w:jc w:val="center"/>
              <w:rPr>
                <w:lang w:eastAsia="fr-FR"/>
              </w:rPr>
            </w:pP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9" w:type="dxa"/>
            <w:gridSpan w:val="4"/>
            <w:tcBorders>
              <w:left w:val="nil"/>
            </w:tcBorders>
            <w:shd w:val="clear" w:color="auto" w:fill="auto"/>
            <w:vAlign w:val="center"/>
          </w:tcPr>
          <w:p w:rsidR="00202AD5" w:rsidRPr="002A532C" w:rsidRDefault="00202AD5" w:rsidP="00202AD5">
            <w:pPr>
              <w:jc w:val="center"/>
              <w:rPr>
                <w:b/>
                <w:noProof/>
                <w:lang w:eastAsia="fr-FR"/>
              </w:rPr>
            </w:pPr>
            <w:r>
              <w:rPr>
                <w:b/>
                <w:noProof/>
                <w:lang w:eastAsia="fr-FR"/>
              </w:rPr>
              <w:drawing>
                <wp:inline distT="0" distB="0" distL="0" distR="0">
                  <wp:extent cx="303680" cy="303680"/>
                  <wp:effectExtent l="19050" t="0" r="1120" b="0"/>
                  <wp:docPr id="599"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202AD5" w:rsidRPr="002A532C" w:rsidRDefault="00202AD5" w:rsidP="00202AD5">
            <w:pPr>
              <w:jc w:val="center"/>
              <w:rPr>
                <w:b/>
                <w:lang w:eastAsia="fr-FR"/>
              </w:rPr>
            </w:pPr>
            <w:r w:rsidRPr="002A532C">
              <w:rPr>
                <w:b/>
                <w:lang w:eastAsia="fr-FR"/>
              </w:rPr>
              <w:t>OUI</w:t>
            </w:r>
          </w:p>
          <w:p w:rsidR="00202AD5" w:rsidRPr="002A532C" w:rsidRDefault="00202AD5" w:rsidP="00202AD5">
            <w:pPr>
              <w:jc w:val="center"/>
              <w:rPr>
                <w:b/>
                <w:noProof/>
                <w:lang w:eastAsia="fr-FR"/>
              </w:rPr>
            </w:pPr>
            <w:r w:rsidRPr="002A532C">
              <w:rPr>
                <w:b/>
                <w:sz w:val="16"/>
                <w:szCs w:val="16"/>
                <w:lang w:eastAsia="fr-FR"/>
              </w:rPr>
              <w:t>100%</w:t>
            </w: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ign w:val="center"/>
          </w:tcPr>
          <w:p w:rsidR="00202AD5" w:rsidRPr="002A532C" w:rsidRDefault="00202AD5" w:rsidP="00202AD5">
            <w:pPr>
              <w:jc w:val="center"/>
              <w:rPr>
                <w:lang w:eastAsia="fr-FR"/>
              </w:rPr>
            </w:pPr>
          </w:p>
        </w:tc>
        <w:tc>
          <w:tcPr>
            <w:tcW w:w="1211" w:type="dxa"/>
            <w:gridSpan w:val="2"/>
            <w:vMerge/>
            <w:vAlign w:val="center"/>
          </w:tcPr>
          <w:p w:rsidR="00202AD5" w:rsidRPr="002A532C" w:rsidRDefault="00202AD5" w:rsidP="00202AD5">
            <w:pPr>
              <w:jc w:val="center"/>
              <w:rPr>
                <w:lang w:eastAsia="fr-FR"/>
              </w:rPr>
            </w:pPr>
          </w:p>
        </w:tc>
        <w:tc>
          <w:tcPr>
            <w:tcW w:w="1212" w:type="dxa"/>
            <w:gridSpan w:val="3"/>
            <w:vMerge/>
            <w:vAlign w:val="center"/>
          </w:tcPr>
          <w:p w:rsidR="00202AD5" w:rsidRPr="002A532C" w:rsidRDefault="00202AD5" w:rsidP="00202AD5">
            <w:pPr>
              <w:jc w:val="center"/>
              <w:rPr>
                <w:lang w:eastAsia="fr-FR"/>
              </w:rPr>
            </w:pPr>
          </w:p>
        </w:tc>
        <w:tc>
          <w:tcPr>
            <w:tcW w:w="1211" w:type="dxa"/>
            <w:gridSpan w:val="3"/>
            <w:vMerge/>
            <w:vAlign w:val="center"/>
          </w:tcPr>
          <w:p w:rsidR="00202AD5" w:rsidRPr="002A532C" w:rsidRDefault="00202AD5" w:rsidP="00202AD5">
            <w:pPr>
              <w:jc w:val="center"/>
              <w:rPr>
                <w:lang w:eastAsia="fr-FR"/>
              </w:rPr>
            </w:pPr>
          </w:p>
        </w:tc>
        <w:tc>
          <w:tcPr>
            <w:tcW w:w="1212" w:type="dxa"/>
            <w:gridSpan w:val="2"/>
            <w:vMerge/>
            <w:tcBorders>
              <w:right w:val="nil"/>
            </w:tcBorders>
            <w:vAlign w:val="center"/>
          </w:tcPr>
          <w:p w:rsidR="00202AD5" w:rsidRPr="002A532C" w:rsidRDefault="00202AD5" w:rsidP="00202AD5">
            <w:pPr>
              <w:jc w:val="center"/>
              <w:rPr>
                <w:lang w:eastAsia="fr-FR"/>
              </w:rPr>
            </w:pP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202AD5">
        <w:trPr>
          <w:trHeight w:val="213"/>
          <w:jc w:val="center"/>
        </w:trPr>
        <w:tc>
          <w:tcPr>
            <w:tcW w:w="289" w:type="dxa"/>
            <w:tcBorders>
              <w:top w:val="nil"/>
              <w:left w:val="nil"/>
              <w:bottom w:val="nil"/>
              <w:right w:val="nil"/>
            </w:tcBorders>
            <w:shd w:val="clear" w:color="auto" w:fill="FFFFFF" w:themeFill="background1"/>
          </w:tcPr>
          <w:p w:rsidR="00202AD5" w:rsidRPr="002A532C" w:rsidRDefault="00202AD5" w:rsidP="00202AD5">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202AD5" w:rsidRPr="002A532C" w:rsidRDefault="00202AD5" w:rsidP="00202AD5">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202AD5" w:rsidRPr="002A532C" w:rsidRDefault="00202AD5" w:rsidP="00202AD5">
            <w:pPr>
              <w:rPr>
                <w:sz w:val="16"/>
                <w:szCs w:val="16"/>
                <w:lang w:eastAsia="fr-FR"/>
              </w:rPr>
            </w:pPr>
          </w:p>
        </w:tc>
      </w:tr>
      <w:tr w:rsidR="00A072CF" w:rsidRPr="002A532C" w:rsidTr="00202AD5">
        <w:trPr>
          <w:trHeight w:val="20"/>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A072CF" w:rsidRPr="002A532C" w:rsidRDefault="00A072CF" w:rsidP="00A072CF">
            <w:pPr>
              <w:ind w:left="113" w:right="113"/>
              <w:jc w:val="center"/>
              <w:rPr>
                <w:b/>
                <w:color w:val="FFFFFF" w:themeColor="background1"/>
                <w:sz w:val="28"/>
                <w:szCs w:val="28"/>
                <w:lang w:eastAsia="fr-FR"/>
              </w:rPr>
            </w:pPr>
            <w:r w:rsidRPr="001564DA">
              <w:rPr>
                <w:b/>
                <w:color w:val="FFFFFF" w:themeColor="background1"/>
                <w:sz w:val="24"/>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A072CF" w:rsidRPr="00281108" w:rsidRDefault="00A072CF" w:rsidP="00A072CF">
            <w:pPr>
              <w:jc w:val="center"/>
              <w:rPr>
                <w:b/>
                <w:color w:val="FFFFFF" w:themeColor="background1"/>
                <w:sz w:val="20"/>
                <w:szCs w:val="20"/>
                <w:lang w:eastAsia="fr-FR"/>
              </w:rPr>
            </w:pPr>
            <w:r w:rsidRPr="00281108">
              <w:rPr>
                <w:b/>
                <w:color w:val="FFFFFF" w:themeColor="background1"/>
                <w:sz w:val="20"/>
                <w:szCs w:val="20"/>
                <w:lang w:eastAsia="fr-FR"/>
              </w:rPr>
              <w:t>Priorité</w:t>
            </w:r>
          </w:p>
          <w:p w:rsidR="00A072CF" w:rsidRPr="002A532C" w:rsidRDefault="00A072CF" w:rsidP="00A072CF">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1</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2</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3</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4</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5</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6</w:t>
            </w:r>
          </w:p>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1564DA">
        <w:trPr>
          <w:trHeight w:val="2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1</w:t>
            </w:r>
          </w:p>
        </w:tc>
        <w:tc>
          <w:tcPr>
            <w:tcW w:w="921" w:type="dxa"/>
            <w:gridSpan w:val="5"/>
            <w:tcBorders>
              <w:top w:val="nil"/>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p>
        </w:tc>
        <w:tc>
          <w:tcPr>
            <w:tcW w:w="954" w:type="dxa"/>
            <w:vMerge w:val="restart"/>
            <w:tcBorders>
              <w:top w:val="nil"/>
              <w:left w:val="single" w:sz="4" w:space="0" w:color="auto"/>
              <w:bottom w:val="single" w:sz="4" w:space="0" w:color="auto"/>
              <w:right w:val="single" w:sz="4" w:space="0" w:color="auto"/>
            </w:tcBorders>
            <w:vAlign w:val="center"/>
          </w:tcPr>
          <w:p w:rsidR="00A072CF" w:rsidRPr="002A532C" w:rsidRDefault="00A072CF" w:rsidP="00A072CF">
            <w:pPr>
              <w:ind w:left="-103"/>
              <w:jc w:val="center"/>
              <w:rPr>
                <w:lang w:eastAsia="fr-FR"/>
              </w:rPr>
            </w:pPr>
            <w:r w:rsidRPr="002A532C">
              <w:rPr>
                <w:noProof/>
                <w:lang w:eastAsia="fr-FR"/>
              </w:rPr>
              <w:drawing>
                <wp:inline distT="0" distB="0" distL="0" distR="0">
                  <wp:extent cx="491589" cy="491589"/>
                  <wp:effectExtent l="19050" t="0" r="3711" b="0"/>
                  <wp:docPr id="800"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2"/>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4" w:type="dxa"/>
            <w:tcBorders>
              <w:top w:val="nil"/>
              <w:right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1564DA">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2</w:t>
            </w: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1564DA">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p>
        </w:tc>
        <w:tc>
          <w:tcPr>
            <w:tcW w:w="921" w:type="dxa"/>
            <w:gridSpan w:val="5"/>
            <w:tcBorders>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1564DA">
        <w:trPr>
          <w:trHeight w:val="20"/>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A072CF" w:rsidRPr="002A532C" w:rsidRDefault="00A072CF" w:rsidP="00A072CF">
            <w:pPr>
              <w:jc w:val="center"/>
              <w:rPr>
                <w:sz w:val="16"/>
                <w:szCs w:val="16"/>
                <w:lang w:eastAsia="fr-FR"/>
              </w:rPr>
            </w:pPr>
          </w:p>
        </w:tc>
        <w:tc>
          <w:tcPr>
            <w:tcW w:w="921" w:type="dxa"/>
            <w:gridSpan w:val="5"/>
            <w:tcBorders>
              <w:left w:val="single" w:sz="4" w:space="0" w:color="auto"/>
              <w:bottom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A072CF" w:rsidRPr="002A532C" w:rsidRDefault="00A072CF" w:rsidP="00A072CF">
            <w:pPr>
              <w:rPr>
                <w:noProof/>
                <w:lang w:eastAsia="fr-FR"/>
              </w:rPr>
            </w:pPr>
          </w:p>
        </w:tc>
        <w:tc>
          <w:tcPr>
            <w:tcW w:w="1063" w:type="dxa"/>
            <w:gridSpan w:val="2"/>
            <w:tcBorders>
              <w:left w:val="single" w:sz="4" w:space="0" w:color="auto"/>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BFBFBF" w:themeFill="background1" w:themeFillShade="BF"/>
            <w:vAlign w:val="center"/>
          </w:tcPr>
          <w:p w:rsidR="00A072CF" w:rsidRPr="002A532C" w:rsidRDefault="00A072CF" w:rsidP="00A072CF">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auto"/>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auto"/>
          </w:tcPr>
          <w:p w:rsidR="00A072CF" w:rsidRPr="002A532C" w:rsidRDefault="00A072CF" w:rsidP="00A072CF">
            <w:pPr>
              <w:rPr>
                <w:lang w:eastAsia="fr-FR"/>
              </w:rPr>
            </w:pPr>
          </w:p>
        </w:tc>
        <w:tc>
          <w:tcPr>
            <w:tcW w:w="283" w:type="dxa"/>
            <w:tcBorders>
              <w:top w:val="nil"/>
              <w:left w:val="nil"/>
              <w:bottom w:val="nil"/>
              <w:right w:val="nil"/>
            </w:tcBorders>
            <w:shd w:val="clear" w:color="auto" w:fill="auto"/>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top w:val="nil"/>
              <w:left w:val="nil"/>
            </w:tcBorders>
            <w:vAlign w:val="center"/>
          </w:tcPr>
          <w:p w:rsidR="00A072CF" w:rsidRPr="00C74B3B" w:rsidRDefault="00A072CF" w:rsidP="00A072CF">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A072CF" w:rsidRPr="002A532C" w:rsidRDefault="0070701C" w:rsidP="00A072CF">
            <w:pPr>
              <w:ind w:left="150"/>
              <w:rPr>
                <w:lang w:eastAsia="fr-FR"/>
              </w:rPr>
            </w:pPr>
            <w:r>
              <w:rPr>
                <w:rFonts w:eastAsia="Calibri"/>
              </w:rPr>
              <w:t>M</w:t>
            </w:r>
            <w:r w:rsidR="00A072CF" w:rsidRPr="00132F06">
              <w:rPr>
                <w:rFonts w:eastAsia="Calibri"/>
              </w:rPr>
              <w:t>onter un programme de sensibilisation et d’éducation à l’environnement auprès des usagers, des scolaires, des universitaires ou encore auprès du grand public.</w:t>
            </w:r>
            <w:r w:rsidR="00A072CF">
              <w:rPr>
                <w:rFonts w:eastAsia="Calibri"/>
              </w:rPr>
              <w:t xml:space="preserve"> Un groupe de travail spécifique à cette question sera réuni pour être au plus proche des programmes scolaires.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trHeight w:val="11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left w:val="nil"/>
            </w:tcBorders>
            <w:vAlign w:val="center"/>
          </w:tcPr>
          <w:p w:rsidR="00A072CF" w:rsidRPr="00C74B3B" w:rsidRDefault="00A072CF" w:rsidP="00A072CF">
            <w:pPr>
              <w:ind w:left="182"/>
              <w:rPr>
                <w:sz w:val="18"/>
                <w:lang w:eastAsia="fr-FR"/>
              </w:rPr>
            </w:pPr>
            <w:r w:rsidRPr="00C74B3B">
              <w:rPr>
                <w:sz w:val="18"/>
                <w:lang w:eastAsia="fr-FR"/>
              </w:rPr>
              <w:t xml:space="preserve">Description </w:t>
            </w:r>
          </w:p>
          <w:p w:rsidR="00A072CF" w:rsidRPr="00C74B3B" w:rsidRDefault="00A072CF" w:rsidP="00A072CF">
            <w:pPr>
              <w:ind w:left="182"/>
              <w:rPr>
                <w:sz w:val="18"/>
                <w:lang w:eastAsia="fr-FR"/>
              </w:rPr>
            </w:pPr>
            <w:r w:rsidRPr="00C74B3B">
              <w:rPr>
                <w:sz w:val="18"/>
                <w:lang w:eastAsia="fr-FR"/>
              </w:rPr>
              <w:t>des Actions :</w:t>
            </w:r>
          </w:p>
        </w:tc>
        <w:tc>
          <w:tcPr>
            <w:tcW w:w="8225" w:type="dxa"/>
            <w:gridSpan w:val="19"/>
            <w:tcBorders>
              <w:right w:val="nil"/>
            </w:tcBorders>
            <w:vAlign w:val="center"/>
          </w:tcPr>
          <w:p w:rsidR="00A072CF" w:rsidRPr="00C74B3B" w:rsidRDefault="00A072CF" w:rsidP="001564DA">
            <w:pPr>
              <w:ind w:left="150"/>
              <w:rPr>
                <w:b/>
                <w:sz w:val="18"/>
                <w:szCs w:val="18"/>
                <w:lang w:eastAsia="fr-FR"/>
              </w:rPr>
            </w:pPr>
            <w:r w:rsidRPr="00C74B3B">
              <w:rPr>
                <w:b/>
                <w:sz w:val="18"/>
                <w:szCs w:val="18"/>
                <w:lang w:eastAsia="fr-FR"/>
              </w:rPr>
              <w:t>Action 1</w:t>
            </w:r>
            <w:r>
              <w:rPr>
                <w:b/>
                <w:sz w:val="18"/>
                <w:szCs w:val="18"/>
                <w:lang w:eastAsia="fr-FR"/>
              </w:rPr>
              <w:t> </w:t>
            </w:r>
            <w:r w:rsidR="001564DA">
              <w:rPr>
                <w:b/>
                <w:sz w:val="18"/>
                <w:szCs w:val="18"/>
                <w:lang w:eastAsia="fr-FR"/>
              </w:rPr>
              <w:t xml:space="preserve">: </w:t>
            </w:r>
            <w:r w:rsidR="001564DA">
              <w:t>La</w:t>
            </w:r>
            <w:r w:rsidR="001564DA" w:rsidRPr="001564DA">
              <w:rPr>
                <w:sz w:val="18"/>
                <w:szCs w:val="18"/>
                <w:lang w:eastAsia="fr-FR"/>
              </w:rPr>
              <w:t xml:space="preserve"> création d’un projet pédagogique avec l’école </w:t>
            </w:r>
            <w:r w:rsidR="001564DA">
              <w:rPr>
                <w:sz w:val="18"/>
                <w:szCs w:val="18"/>
                <w:lang w:eastAsia="fr-FR"/>
              </w:rPr>
              <w:t>d’Opoul-Périllos</w:t>
            </w:r>
            <w:r w:rsidR="001564DA" w:rsidRPr="001564DA">
              <w:rPr>
                <w:sz w:val="18"/>
                <w:szCs w:val="18"/>
                <w:lang w:eastAsia="fr-FR"/>
              </w:rPr>
              <w:t xml:space="preserve"> est possible</w:t>
            </w:r>
            <w:r w:rsidR="001564DA">
              <w:rPr>
                <w:sz w:val="18"/>
                <w:szCs w:val="18"/>
                <w:lang w:eastAsia="fr-FR"/>
              </w:rPr>
              <w:t xml:space="preserve"> (réalisé et à venir)</w:t>
            </w:r>
            <w:r w:rsidR="001564DA" w:rsidRPr="001564DA">
              <w:rPr>
                <w:sz w:val="18"/>
                <w:szCs w:val="18"/>
                <w:lang w:eastAsia="fr-FR"/>
              </w:rPr>
              <w:t>. L’objectif général de cette action est de sensibiliser le public lors de sorties naturalistes, ou d’animations nature, en lui faisant découvrir les habitats et les espèces présentes, les différents liens qui existent entre eux, les impacts qu’ils peuvent engendrer et leurs conséquences.</w:t>
            </w:r>
            <w:r w:rsidR="001564DA">
              <w:rPr>
                <w:sz w:val="18"/>
                <w:szCs w:val="18"/>
                <w:lang w:eastAsia="fr-FR"/>
              </w:rPr>
              <w:t xml:space="preserve"> L’université de Perpignan réalise aussi des sorties sur ce site, il sera </w:t>
            </w:r>
            <w:proofErr w:type="spellStart"/>
            <w:r w:rsidR="001564DA">
              <w:rPr>
                <w:sz w:val="18"/>
                <w:szCs w:val="18"/>
                <w:lang w:eastAsia="fr-FR"/>
              </w:rPr>
              <w:t>interessant</w:t>
            </w:r>
            <w:proofErr w:type="spellEnd"/>
            <w:r w:rsidR="001564DA">
              <w:rPr>
                <w:sz w:val="18"/>
                <w:szCs w:val="18"/>
                <w:lang w:eastAsia="fr-FR"/>
              </w:rPr>
              <w:t xml:space="preserve"> de valoriser ces </w:t>
            </w:r>
            <w:proofErr w:type="spellStart"/>
            <w:r w:rsidR="001564DA">
              <w:rPr>
                <w:sz w:val="18"/>
                <w:szCs w:val="18"/>
                <w:lang w:eastAsia="fr-FR"/>
              </w:rPr>
              <w:t>activitées</w:t>
            </w:r>
            <w:proofErr w:type="spellEnd"/>
            <w:r w:rsidR="001564DA">
              <w:rPr>
                <w:sz w:val="18"/>
                <w:szCs w:val="18"/>
                <w:lang w:eastAsia="fr-FR"/>
              </w:rPr>
              <w:t>.</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trHeight w:val="106"/>
          <w:jc w:val="center"/>
        </w:trPr>
        <w:tc>
          <w:tcPr>
            <w:tcW w:w="289"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tcBorders>
              <w:left w:val="nil"/>
            </w:tcBorders>
            <w:vAlign w:val="center"/>
          </w:tcPr>
          <w:p w:rsidR="00A072CF" w:rsidRPr="00C74B3B" w:rsidRDefault="00A072CF" w:rsidP="00A072CF">
            <w:pPr>
              <w:ind w:left="182"/>
              <w:rPr>
                <w:sz w:val="18"/>
                <w:lang w:eastAsia="fr-FR"/>
              </w:rPr>
            </w:pPr>
          </w:p>
        </w:tc>
        <w:tc>
          <w:tcPr>
            <w:tcW w:w="8225" w:type="dxa"/>
            <w:gridSpan w:val="19"/>
            <w:tcBorders>
              <w:right w:val="nil"/>
            </w:tcBorders>
            <w:vAlign w:val="center"/>
          </w:tcPr>
          <w:p w:rsidR="00A072CF" w:rsidRPr="00C74B3B" w:rsidRDefault="00A072CF" w:rsidP="001564DA">
            <w:pPr>
              <w:ind w:left="150"/>
              <w:rPr>
                <w:b/>
                <w:sz w:val="18"/>
                <w:szCs w:val="18"/>
                <w:lang w:eastAsia="fr-FR"/>
              </w:rPr>
            </w:pPr>
            <w:r w:rsidRPr="00C74B3B">
              <w:rPr>
                <w:b/>
                <w:sz w:val="18"/>
                <w:szCs w:val="18"/>
                <w:lang w:eastAsia="fr-FR"/>
              </w:rPr>
              <w:t>Action 2</w:t>
            </w:r>
            <w:r>
              <w:rPr>
                <w:b/>
                <w:sz w:val="18"/>
                <w:szCs w:val="18"/>
                <w:lang w:eastAsia="fr-FR"/>
              </w:rPr>
              <w:t> :</w:t>
            </w:r>
            <w:r w:rsidR="0070701C">
              <w:t xml:space="preserve"> </w:t>
            </w:r>
            <w:r w:rsidR="0070701C" w:rsidRPr="0070701C">
              <w:rPr>
                <w:sz w:val="18"/>
                <w:szCs w:val="18"/>
                <w:lang w:eastAsia="fr-FR"/>
              </w:rPr>
              <w:t xml:space="preserve">Communiquer sur les actions réalisées à travers les animations généralistes, spécifiques ou à travers la mise en place des outils de communication (voir fiche </w:t>
            </w:r>
            <w:r w:rsidR="001564DA">
              <w:rPr>
                <w:sz w:val="18"/>
                <w:szCs w:val="18"/>
                <w:lang w:eastAsia="fr-FR"/>
              </w:rPr>
              <w:t>suivante</w:t>
            </w:r>
            <w:r w:rsidR="0070701C" w:rsidRPr="0070701C">
              <w:rPr>
                <w:sz w:val="18"/>
                <w:szCs w:val="18"/>
                <w:lang w:eastAsia="fr-FR"/>
              </w:rPr>
              <w:t xml:space="preserve"> «communication passive »)</w:t>
            </w:r>
          </w:p>
        </w:tc>
        <w:tc>
          <w:tcPr>
            <w:tcW w:w="283" w:type="dxa"/>
            <w:vMerge/>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A072CF" w:rsidRPr="00C74B3B" w:rsidRDefault="001564DA" w:rsidP="00A072CF">
            <w:pPr>
              <w:ind w:left="150"/>
              <w:rPr>
                <w:sz w:val="18"/>
                <w:szCs w:val="18"/>
                <w:lang w:eastAsia="fr-FR"/>
              </w:rPr>
            </w:pPr>
            <w:r>
              <w:rPr>
                <w:sz w:val="18"/>
                <w:szCs w:val="18"/>
                <w:lang w:eastAsia="fr-FR"/>
              </w:rPr>
              <w:t>Une meilleure connaissance de la mare d’Opoul et ses abords</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A072CF" w:rsidRPr="00C74B3B" w:rsidRDefault="001564DA" w:rsidP="00A072CF">
            <w:pPr>
              <w:ind w:left="150"/>
              <w:rPr>
                <w:sz w:val="18"/>
                <w:szCs w:val="18"/>
                <w:lang w:eastAsia="fr-FR"/>
              </w:rPr>
            </w:pPr>
            <w:r>
              <w:rPr>
                <w:sz w:val="18"/>
                <w:szCs w:val="18"/>
                <w:lang w:eastAsia="fr-FR"/>
              </w:rPr>
              <w:t>-</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sz w:val="18"/>
                <w:szCs w:val="18"/>
                <w:lang w:eastAsia="fr-FR"/>
              </w:rPr>
              <w:t>Commune, Privé</w:t>
            </w:r>
            <w:r>
              <w:rPr>
                <w:sz w:val="18"/>
                <w:szCs w:val="18"/>
                <w:lang w:eastAsia="fr-FR"/>
              </w:rPr>
              <w:t>s</w:t>
            </w:r>
            <w:r w:rsidRPr="00C74B3B">
              <w:rPr>
                <w:sz w:val="18"/>
                <w:szCs w:val="18"/>
                <w:lang w:eastAsia="fr-FR"/>
              </w:rPr>
              <w:t>,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70701C" w:rsidRPr="0070701C" w:rsidRDefault="0070701C" w:rsidP="0070701C">
            <w:pPr>
              <w:ind w:left="145"/>
              <w:jc w:val="both"/>
              <w:rPr>
                <w:rFonts w:eastAsia="Times New Roman" w:cs="Times New Roman"/>
                <w:color w:val="000000"/>
                <w:sz w:val="20"/>
                <w:szCs w:val="20"/>
                <w:lang w:eastAsia="fr-FR"/>
              </w:rPr>
            </w:pPr>
            <w:r w:rsidRPr="0070701C">
              <w:rPr>
                <w:rFonts w:eastAsia="Times New Roman" w:cs="Times New Roman"/>
                <w:color w:val="000000"/>
                <w:sz w:val="20"/>
                <w:szCs w:val="20"/>
                <w:lang w:eastAsia="fr-FR"/>
              </w:rPr>
              <w:t>Nombre d’actions de sensibilisation et d’éducation à l’environnement</w:t>
            </w:r>
          </w:p>
          <w:p w:rsidR="00A072CF" w:rsidRPr="00C74B3B" w:rsidRDefault="0070701C" w:rsidP="0070701C">
            <w:pPr>
              <w:ind w:left="145"/>
              <w:rPr>
                <w:sz w:val="18"/>
                <w:szCs w:val="18"/>
                <w:lang w:eastAsia="fr-FR"/>
              </w:rPr>
            </w:pPr>
            <w:r w:rsidRPr="0070701C">
              <w:rPr>
                <w:rFonts w:eastAsia="Times New Roman" w:cs="Times New Roman"/>
                <w:color w:val="000000"/>
                <w:sz w:val="20"/>
                <w:szCs w:val="20"/>
                <w:lang w:eastAsia="fr-FR"/>
              </w:rPr>
              <w:t>Articles sur différents supports de communication (magazine, site internet, etc.)</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tcBorders>
            <w:vAlign w:val="center"/>
          </w:tcPr>
          <w:p w:rsidR="00A072CF" w:rsidRPr="00C74B3B" w:rsidRDefault="00A072CF" w:rsidP="00A072CF">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A072CF" w:rsidRPr="00C74B3B" w:rsidRDefault="00352DB8" w:rsidP="00352DB8">
            <w:pPr>
              <w:ind w:left="150"/>
              <w:rPr>
                <w:sz w:val="18"/>
                <w:szCs w:val="18"/>
                <w:lang w:eastAsia="fr-FR"/>
              </w:rPr>
            </w:pPr>
            <w:r w:rsidRPr="00C74B3B">
              <w:rPr>
                <w:b/>
                <w:sz w:val="18"/>
                <w:szCs w:val="18"/>
                <w:lang w:eastAsia="fr-FR"/>
              </w:rPr>
              <w:t>Maitrise d’ouvrage :</w:t>
            </w:r>
            <w:r>
              <w:rPr>
                <w:sz w:val="18"/>
                <w:szCs w:val="18"/>
                <w:lang w:eastAsia="fr-FR"/>
              </w:rPr>
              <w:t xml:space="preserve"> </w:t>
            </w:r>
            <w:r w:rsidRPr="00C74B3B">
              <w:rPr>
                <w:sz w:val="18"/>
                <w:szCs w:val="18"/>
                <w:lang w:eastAsia="fr-FR"/>
              </w:rPr>
              <w:t>PMCA</w:t>
            </w:r>
            <w:r>
              <w:rPr>
                <w:sz w:val="18"/>
                <w:szCs w:val="18"/>
                <w:lang w:eastAsia="fr-FR"/>
              </w:rPr>
              <w:t xml:space="preserve">  assisté par</w:t>
            </w:r>
            <w:r w:rsidRPr="00C74B3B">
              <w:rPr>
                <w:sz w:val="18"/>
                <w:szCs w:val="18"/>
                <w:lang w:eastAsia="fr-FR"/>
              </w:rPr>
              <w:t xml:space="preserve">  RIVAGE</w:t>
            </w:r>
            <w:r>
              <w:rPr>
                <w:sz w:val="18"/>
                <w:szCs w:val="18"/>
                <w:lang w:eastAsia="fr-FR"/>
              </w:rPr>
              <w:t xml:space="preserve"> &amp; la </w:t>
            </w:r>
            <w:r w:rsidRPr="00C74B3B">
              <w:rPr>
                <w:sz w:val="18"/>
                <w:szCs w:val="18"/>
                <w:lang w:eastAsia="fr-FR"/>
              </w:rPr>
              <w:t>Commune</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single" w:sz="4" w:space="0" w:color="auto"/>
            </w:tcBorders>
            <w:vAlign w:val="center"/>
          </w:tcPr>
          <w:p w:rsidR="00A072CF" w:rsidRPr="00C74B3B" w:rsidRDefault="00A072CF" w:rsidP="00A072CF">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A072CF" w:rsidRPr="00C74B3B" w:rsidRDefault="00A072CF" w:rsidP="00A072CF">
            <w:pPr>
              <w:ind w:left="150"/>
              <w:rPr>
                <w:sz w:val="18"/>
                <w:szCs w:val="18"/>
                <w:lang w:eastAsia="fr-FR"/>
              </w:rPr>
            </w:pPr>
            <w:r w:rsidRPr="00C74B3B">
              <w:rPr>
                <w:sz w:val="18"/>
                <w:szCs w:val="18"/>
                <w:lang w:eastAsia="fr-FR"/>
              </w:rPr>
              <w:t>PMCA, RIVAGE, Commune, Agence de l’eau, CG, CDL, EID, ONF, CEN-LR, DDTM, DREAL-LR, FDC-66, GOR, Associations,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9512D5">
        <w:trPr>
          <w:trHeight w:val="293"/>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vMerge w:val="restart"/>
            <w:tcBorders>
              <w:top w:val="single" w:sz="4" w:space="0" w:color="auto"/>
              <w:left w:val="nil"/>
              <w:right w:val="single" w:sz="4" w:space="0" w:color="auto"/>
            </w:tcBorders>
            <w:vAlign w:val="center"/>
          </w:tcPr>
          <w:p w:rsidR="00A072CF" w:rsidRPr="00C74B3B" w:rsidRDefault="00A072CF" w:rsidP="00A072CF">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A072CF" w:rsidRPr="00336083" w:rsidRDefault="00A072CF" w:rsidP="00A072CF">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Materiels</w:t>
            </w:r>
          </w:p>
        </w:tc>
        <w:tc>
          <w:tcPr>
            <w:tcW w:w="2552" w:type="dxa"/>
            <w:gridSpan w:val="6"/>
            <w:tcBorders>
              <w:right w:val="nil"/>
            </w:tcBorders>
            <w:shd w:val="clear" w:color="auto" w:fill="215868" w:themeFill="accent5" w:themeFillShade="80"/>
            <w:vAlign w:val="center"/>
          </w:tcPr>
          <w:p w:rsidR="00A072CF" w:rsidRPr="00C74B3B" w:rsidRDefault="00A072CF" w:rsidP="00A072CF">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1564DA" w:rsidRPr="002A532C" w:rsidTr="005669FA">
        <w:trPr>
          <w:trHeight w:val="293"/>
          <w:jc w:val="center"/>
        </w:trPr>
        <w:tc>
          <w:tcPr>
            <w:tcW w:w="289" w:type="dxa"/>
            <w:vMerge/>
            <w:tcBorders>
              <w:top w:val="nil"/>
              <w:left w:val="nil"/>
              <w:bottom w:val="nil"/>
              <w:right w:val="nil"/>
            </w:tcBorders>
            <w:shd w:val="clear" w:color="auto" w:fill="215868" w:themeFill="accent5" w:themeFillShade="80"/>
          </w:tcPr>
          <w:p w:rsidR="001564DA" w:rsidRPr="002A532C" w:rsidRDefault="001564DA" w:rsidP="001564DA">
            <w:pPr>
              <w:rPr>
                <w:lang w:eastAsia="fr-FR"/>
              </w:rPr>
            </w:pPr>
          </w:p>
        </w:tc>
        <w:tc>
          <w:tcPr>
            <w:tcW w:w="1551" w:type="dxa"/>
            <w:gridSpan w:val="3"/>
            <w:vMerge/>
            <w:tcBorders>
              <w:left w:val="nil"/>
              <w:right w:val="single" w:sz="4" w:space="0" w:color="auto"/>
            </w:tcBorders>
            <w:vAlign w:val="center"/>
          </w:tcPr>
          <w:p w:rsidR="001564DA" w:rsidRPr="00C74B3B" w:rsidRDefault="001564DA" w:rsidP="001564DA">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1564DA" w:rsidRPr="00C74B3B" w:rsidRDefault="001564DA" w:rsidP="001564DA">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vAlign w:val="center"/>
          </w:tcPr>
          <w:p w:rsidR="001564DA" w:rsidRPr="002A532C" w:rsidRDefault="001564DA" w:rsidP="001564DA">
            <w:pPr>
              <w:ind w:left="150"/>
              <w:jc w:val="center"/>
              <w:rPr>
                <w:lang w:eastAsia="fr-FR"/>
              </w:rPr>
            </w:pPr>
            <w:r>
              <w:rPr>
                <w:lang w:eastAsia="fr-FR"/>
              </w:rPr>
              <w:t>1xPMCA &amp; 1xRIVAGE</w:t>
            </w:r>
          </w:p>
        </w:tc>
        <w:tc>
          <w:tcPr>
            <w:tcW w:w="2552" w:type="dxa"/>
            <w:gridSpan w:val="5"/>
            <w:tcBorders>
              <w:right w:val="nil"/>
            </w:tcBorders>
            <w:vAlign w:val="center"/>
          </w:tcPr>
          <w:p w:rsidR="001564DA" w:rsidRPr="002A532C" w:rsidRDefault="001564DA" w:rsidP="001564DA">
            <w:pPr>
              <w:pStyle w:val="Paragraphedeliste"/>
              <w:ind w:left="1"/>
              <w:jc w:val="center"/>
              <w:rPr>
                <w:lang w:eastAsia="fr-FR"/>
              </w:rPr>
            </w:pPr>
            <w:r>
              <w:rPr>
                <w:lang w:eastAsia="fr-FR"/>
              </w:rPr>
              <w:t>-</w:t>
            </w:r>
          </w:p>
        </w:tc>
        <w:tc>
          <w:tcPr>
            <w:tcW w:w="2552" w:type="dxa"/>
            <w:gridSpan w:val="6"/>
            <w:tcBorders>
              <w:right w:val="nil"/>
            </w:tcBorders>
            <w:vAlign w:val="center"/>
          </w:tcPr>
          <w:p w:rsidR="001564DA" w:rsidRPr="002A532C" w:rsidRDefault="001564DA" w:rsidP="001564DA">
            <w:pPr>
              <w:ind w:left="150"/>
              <w:jc w:val="center"/>
              <w:rPr>
                <w:lang w:eastAsia="fr-FR"/>
              </w:rPr>
            </w:pPr>
            <w:r>
              <w:rPr>
                <w:b/>
                <w:color w:val="FF0000"/>
                <w:lang w:eastAsia="fr-FR"/>
              </w:rPr>
              <w:t xml:space="preserve">A </w:t>
            </w:r>
            <w:r w:rsidRPr="00095734">
              <w:rPr>
                <w:b/>
                <w:color w:val="FF0000"/>
                <w:lang w:eastAsia="fr-FR"/>
              </w:rPr>
              <w:t>DETERMINER</w:t>
            </w:r>
          </w:p>
        </w:tc>
        <w:tc>
          <w:tcPr>
            <w:tcW w:w="283" w:type="dxa"/>
            <w:vMerge/>
            <w:tcBorders>
              <w:top w:val="nil"/>
              <w:left w:val="nil"/>
              <w:bottom w:val="nil"/>
              <w:right w:val="nil"/>
            </w:tcBorders>
            <w:shd w:val="clear" w:color="auto" w:fill="215868" w:themeFill="accent5" w:themeFillShade="80"/>
          </w:tcPr>
          <w:p w:rsidR="001564DA" w:rsidRPr="002A532C" w:rsidRDefault="001564DA" w:rsidP="001564DA">
            <w:pPr>
              <w:rPr>
                <w:lang w:eastAsia="fr-FR"/>
              </w:rPr>
            </w:pPr>
          </w:p>
        </w:tc>
      </w:tr>
      <w:tr w:rsidR="001564DA" w:rsidRPr="002A532C" w:rsidTr="005669FA">
        <w:trPr>
          <w:trHeight w:val="293"/>
          <w:jc w:val="center"/>
        </w:trPr>
        <w:tc>
          <w:tcPr>
            <w:tcW w:w="289" w:type="dxa"/>
            <w:vMerge/>
            <w:tcBorders>
              <w:top w:val="nil"/>
              <w:left w:val="nil"/>
              <w:bottom w:val="nil"/>
              <w:right w:val="nil"/>
            </w:tcBorders>
            <w:shd w:val="clear" w:color="auto" w:fill="215868" w:themeFill="accent5" w:themeFillShade="80"/>
          </w:tcPr>
          <w:p w:rsidR="001564DA" w:rsidRPr="002A532C" w:rsidRDefault="001564DA" w:rsidP="001564DA">
            <w:pPr>
              <w:rPr>
                <w:lang w:eastAsia="fr-FR"/>
              </w:rPr>
            </w:pPr>
          </w:p>
        </w:tc>
        <w:tc>
          <w:tcPr>
            <w:tcW w:w="1551" w:type="dxa"/>
            <w:gridSpan w:val="3"/>
            <w:vMerge/>
            <w:tcBorders>
              <w:left w:val="nil"/>
              <w:right w:val="single" w:sz="4" w:space="0" w:color="auto"/>
            </w:tcBorders>
            <w:vAlign w:val="center"/>
          </w:tcPr>
          <w:p w:rsidR="001564DA" w:rsidRPr="00C74B3B" w:rsidRDefault="001564DA" w:rsidP="001564DA">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1564DA" w:rsidRPr="00C74B3B" w:rsidRDefault="001564DA" w:rsidP="001564DA">
            <w:pPr>
              <w:jc w:val="center"/>
              <w:rPr>
                <w:b/>
                <w:color w:val="FFFFFF" w:themeColor="background1"/>
                <w:lang w:eastAsia="fr-FR"/>
              </w:rPr>
            </w:pPr>
            <w:r w:rsidRPr="00C74B3B">
              <w:rPr>
                <w:b/>
                <w:color w:val="FFFFFF" w:themeColor="background1"/>
                <w:lang w:eastAsia="fr-FR"/>
              </w:rPr>
              <w:t>A2</w:t>
            </w:r>
          </w:p>
        </w:tc>
        <w:tc>
          <w:tcPr>
            <w:tcW w:w="2551" w:type="dxa"/>
            <w:gridSpan w:val="6"/>
            <w:tcBorders>
              <w:left w:val="single" w:sz="4" w:space="0" w:color="auto"/>
              <w:right w:val="nil"/>
            </w:tcBorders>
            <w:shd w:val="clear" w:color="auto" w:fill="auto"/>
            <w:vAlign w:val="center"/>
          </w:tcPr>
          <w:p w:rsidR="001564DA" w:rsidRPr="002A532C" w:rsidRDefault="001564DA" w:rsidP="001564DA">
            <w:pPr>
              <w:ind w:left="150"/>
              <w:jc w:val="center"/>
              <w:rPr>
                <w:lang w:eastAsia="fr-FR"/>
              </w:rPr>
            </w:pPr>
            <w:r>
              <w:rPr>
                <w:lang w:eastAsia="fr-FR"/>
              </w:rPr>
              <w:t>1xPMCA &amp; 1xRIVAGE</w:t>
            </w:r>
          </w:p>
        </w:tc>
        <w:tc>
          <w:tcPr>
            <w:tcW w:w="2552" w:type="dxa"/>
            <w:gridSpan w:val="5"/>
            <w:tcBorders>
              <w:right w:val="nil"/>
            </w:tcBorders>
            <w:vAlign w:val="center"/>
          </w:tcPr>
          <w:p w:rsidR="001564DA" w:rsidRPr="002A532C" w:rsidRDefault="001564DA" w:rsidP="001564DA">
            <w:pPr>
              <w:ind w:left="1"/>
              <w:jc w:val="center"/>
              <w:rPr>
                <w:lang w:eastAsia="fr-FR"/>
              </w:rPr>
            </w:pPr>
            <w:r>
              <w:rPr>
                <w:lang w:eastAsia="fr-FR"/>
              </w:rPr>
              <w:t>-</w:t>
            </w:r>
          </w:p>
        </w:tc>
        <w:tc>
          <w:tcPr>
            <w:tcW w:w="2552" w:type="dxa"/>
            <w:gridSpan w:val="6"/>
            <w:tcBorders>
              <w:right w:val="nil"/>
            </w:tcBorders>
            <w:vAlign w:val="center"/>
          </w:tcPr>
          <w:p w:rsidR="001564DA" w:rsidRPr="002A532C" w:rsidRDefault="001564DA" w:rsidP="001564DA">
            <w:pPr>
              <w:ind w:left="150"/>
              <w:jc w:val="center"/>
              <w:rPr>
                <w:lang w:eastAsia="fr-FR"/>
              </w:rPr>
            </w:pPr>
            <w:r>
              <w:rPr>
                <w:b/>
                <w:color w:val="FF0000"/>
                <w:lang w:eastAsia="fr-FR"/>
              </w:rPr>
              <w:t xml:space="preserve">A </w:t>
            </w:r>
            <w:r w:rsidRPr="00095734">
              <w:rPr>
                <w:b/>
                <w:color w:val="FF0000"/>
                <w:lang w:eastAsia="fr-FR"/>
              </w:rPr>
              <w:t>DETERMINER</w:t>
            </w:r>
          </w:p>
        </w:tc>
        <w:tc>
          <w:tcPr>
            <w:tcW w:w="283" w:type="dxa"/>
            <w:vMerge/>
            <w:tcBorders>
              <w:top w:val="nil"/>
              <w:left w:val="nil"/>
              <w:bottom w:val="nil"/>
              <w:right w:val="nil"/>
            </w:tcBorders>
            <w:shd w:val="clear" w:color="auto" w:fill="215868" w:themeFill="accent5" w:themeFillShade="80"/>
          </w:tcPr>
          <w:p w:rsidR="001564DA" w:rsidRPr="002A532C" w:rsidRDefault="001564DA" w:rsidP="001564DA">
            <w:pPr>
              <w:rPr>
                <w:lang w:eastAsia="fr-FR"/>
              </w:rPr>
            </w:pPr>
          </w:p>
        </w:tc>
      </w:tr>
      <w:tr w:rsidR="00A072CF" w:rsidRPr="002A532C" w:rsidTr="00A072CF">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1551" w:type="dxa"/>
            <w:gridSpan w:val="3"/>
            <w:tcBorders>
              <w:left w:val="nil"/>
              <w:bottom w:val="nil"/>
            </w:tcBorders>
            <w:vAlign w:val="center"/>
          </w:tcPr>
          <w:p w:rsidR="00A072CF" w:rsidRPr="00C74B3B" w:rsidRDefault="00A072CF" w:rsidP="00A072CF">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vAlign w:val="center"/>
          </w:tcPr>
          <w:p w:rsidR="00FB0ADF" w:rsidRDefault="00FB0ADF" w:rsidP="00FB0ADF">
            <w:pPr>
              <w:ind w:left="150"/>
              <w:rPr>
                <w:sz w:val="18"/>
                <w:szCs w:val="18"/>
                <w:lang w:eastAsia="fr-FR"/>
              </w:rPr>
            </w:pPr>
            <w:r>
              <w:rPr>
                <w:sz w:val="18"/>
                <w:szCs w:val="18"/>
                <w:lang w:eastAsia="fr-FR"/>
              </w:rPr>
              <w:t>Réalisé par PMCA avec appui technique de RIVAGE et de la commune.</w:t>
            </w:r>
          </w:p>
          <w:p w:rsidR="00A072CF" w:rsidRPr="00C74B3B" w:rsidRDefault="00FB0ADF" w:rsidP="00FB0ADF">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202AD5">
        <w:trPr>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9776" w:type="dxa"/>
            <w:gridSpan w:val="22"/>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bl>
    <w:p w:rsidR="00941B10" w:rsidRDefault="00941B10"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C74B3B" w:rsidRDefault="005C61C6" w:rsidP="003A5408">
            <w:pPr>
              <w:ind w:left="150"/>
              <w:rPr>
                <w:sz w:val="18"/>
                <w:szCs w:val="18"/>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vAlign w:val="center"/>
          </w:tcPr>
          <w:p w:rsidR="005C61C6" w:rsidRPr="00037EAD" w:rsidRDefault="005C61C6" w:rsidP="003A5408">
            <w:pPr>
              <w:ind w:left="150"/>
              <w:rPr>
                <w:b/>
                <w:sz w:val="18"/>
                <w:szCs w:val="18"/>
                <w:lang w:eastAsia="fr-FR"/>
              </w:rPr>
            </w:pPr>
            <w:r w:rsidRPr="00037EAD">
              <w:rPr>
                <w:b/>
                <w:sz w:val="18"/>
                <w:szCs w:val="18"/>
                <w:lang w:eastAsia="fr-FR"/>
              </w:rPr>
              <w:t>Observations :</w:t>
            </w:r>
          </w:p>
          <w:p w:rsidR="005C61C6" w:rsidRDefault="005C61C6" w:rsidP="003A5408">
            <w:pPr>
              <w:ind w:left="137"/>
              <w:rPr>
                <w:sz w:val="18"/>
                <w:szCs w:val="18"/>
                <w:lang w:eastAsia="fr-FR"/>
              </w:rPr>
            </w:pPr>
          </w:p>
          <w:p w:rsidR="005C61C6" w:rsidRPr="00C74B3B" w:rsidRDefault="005C61C6" w:rsidP="003A5408">
            <w:pPr>
              <w:ind w:left="137"/>
              <w:rPr>
                <w:sz w:val="18"/>
                <w:szCs w:val="18"/>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2A532C" w:rsidRDefault="005C61C6" w:rsidP="003A5408">
            <w:pPr>
              <w:rPr>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bl>
    <w:p w:rsidR="005C61C6" w:rsidRDefault="005C61C6" w:rsidP="002A532C"/>
    <w:p w:rsidR="005C61C6" w:rsidRDefault="005C61C6" w:rsidP="002A532C"/>
    <w:p w:rsidR="005C61C6" w:rsidRDefault="005C61C6" w:rsidP="002A532C"/>
    <w:p w:rsidR="005C61C6" w:rsidRDefault="005C61C6" w:rsidP="005C61C6">
      <w:pPr>
        <w:spacing w:after="200" w:line="276" w:lineRule="auto"/>
      </w:pPr>
      <w:r>
        <w:br w:type="page"/>
      </w:r>
    </w:p>
    <w:tbl>
      <w:tblPr>
        <w:tblStyle w:val="Grilledutableau"/>
        <w:tblpPr w:leftFromText="141" w:rightFromText="141" w:vertAnchor="text" w:tblpXSpec="center" w:tblpY="1"/>
        <w:tblOverlap w:val="never"/>
        <w:tblW w:w="10348" w:type="dxa"/>
        <w:jc w:val="center"/>
        <w:tblLayout w:type="fixed"/>
        <w:tblCellMar>
          <w:left w:w="0" w:type="dxa"/>
          <w:right w:w="0" w:type="dxa"/>
        </w:tblCellMar>
        <w:tblLook w:val="04A0"/>
      </w:tblPr>
      <w:tblGrid>
        <w:gridCol w:w="289"/>
        <w:gridCol w:w="601"/>
        <w:gridCol w:w="921"/>
        <w:gridCol w:w="29"/>
        <w:gridCol w:w="8"/>
        <w:gridCol w:w="562"/>
        <w:gridCol w:w="153"/>
        <w:gridCol w:w="169"/>
        <w:gridCol w:w="954"/>
        <w:gridCol w:w="322"/>
        <w:gridCol w:w="741"/>
        <w:gridCol w:w="212"/>
        <w:gridCol w:w="258"/>
        <w:gridCol w:w="593"/>
        <w:gridCol w:w="618"/>
        <w:gridCol w:w="445"/>
        <w:gridCol w:w="638"/>
        <w:gridCol w:w="129"/>
        <w:gridCol w:w="296"/>
        <w:gridCol w:w="289"/>
        <w:gridCol w:w="626"/>
        <w:gridCol w:w="148"/>
        <w:gridCol w:w="1064"/>
        <w:gridCol w:w="283"/>
      </w:tblGrid>
      <w:tr w:rsidR="00202AD5" w:rsidRPr="002A532C" w:rsidTr="00202AD5">
        <w:trPr>
          <w:cantSplit/>
          <w:trHeight w:val="758"/>
          <w:jc w:val="center"/>
        </w:trPr>
        <w:tc>
          <w:tcPr>
            <w:tcW w:w="890" w:type="dxa"/>
            <w:gridSpan w:val="2"/>
            <w:vMerge w:val="restart"/>
            <w:tcBorders>
              <w:top w:val="nil"/>
              <w:left w:val="nil"/>
              <w:bottom w:val="nil"/>
              <w:right w:val="nil"/>
            </w:tcBorders>
            <w:shd w:val="clear" w:color="auto" w:fill="215868" w:themeFill="accent5" w:themeFillShade="80"/>
            <w:textDirection w:val="btLr"/>
            <w:vAlign w:val="center"/>
          </w:tcPr>
          <w:p w:rsidR="00202AD5" w:rsidRPr="002A532C" w:rsidRDefault="00202AD5" w:rsidP="005635F3">
            <w:pPr>
              <w:ind w:left="113" w:right="113"/>
              <w:jc w:val="center"/>
              <w:rPr>
                <w:rFonts w:ascii="Arial Black" w:hAnsi="Arial Black"/>
                <w:b/>
                <w:color w:val="FFFFFF" w:themeColor="background1"/>
                <w:sz w:val="44"/>
                <w:szCs w:val="44"/>
                <w:lang w:eastAsia="fr-FR"/>
              </w:rPr>
            </w:pPr>
            <w:r w:rsidRPr="002A532C">
              <w:rPr>
                <w:rFonts w:ascii="Arial Black" w:hAnsi="Arial Black"/>
                <w:b/>
                <w:color w:val="FFFFFF" w:themeColor="background1"/>
                <w:sz w:val="44"/>
                <w:szCs w:val="44"/>
                <w:lang w:eastAsia="fr-FR"/>
              </w:rPr>
              <w:lastRenderedPageBreak/>
              <w:t xml:space="preserve">FICHE </w:t>
            </w:r>
            <w:r>
              <w:rPr>
                <w:rFonts w:ascii="Arial Black" w:hAnsi="Arial Black"/>
                <w:b/>
                <w:color w:val="FFFFFF" w:themeColor="background1"/>
                <w:sz w:val="44"/>
                <w:szCs w:val="44"/>
                <w:lang w:eastAsia="fr-FR"/>
              </w:rPr>
              <w:t>1</w:t>
            </w:r>
            <w:r w:rsidR="005635F3">
              <w:rPr>
                <w:rFonts w:ascii="Arial Black" w:hAnsi="Arial Black"/>
                <w:b/>
                <w:color w:val="FFFFFF" w:themeColor="background1"/>
                <w:sz w:val="44"/>
                <w:szCs w:val="44"/>
                <w:lang w:eastAsia="fr-FR"/>
              </w:rPr>
              <w:t>5</w:t>
            </w:r>
          </w:p>
        </w:tc>
        <w:tc>
          <w:tcPr>
            <w:tcW w:w="9175" w:type="dxa"/>
            <w:gridSpan w:val="21"/>
            <w:tcBorders>
              <w:top w:val="nil"/>
              <w:left w:val="nil"/>
              <w:bottom w:val="nil"/>
              <w:right w:val="nil"/>
            </w:tcBorders>
            <w:shd w:val="clear" w:color="auto" w:fill="215868" w:themeFill="accent5" w:themeFillShade="80"/>
            <w:vAlign w:val="center"/>
          </w:tcPr>
          <w:p w:rsidR="00202AD5" w:rsidRPr="002A532C" w:rsidRDefault="00F431B0" w:rsidP="00202AD5">
            <w:pPr>
              <w:jc w:val="center"/>
              <w:rPr>
                <w:rFonts w:ascii="Arial Black" w:hAnsi="Arial Black"/>
                <w:color w:val="FFFFFF" w:themeColor="background1"/>
                <w:sz w:val="44"/>
                <w:szCs w:val="44"/>
                <w:lang w:eastAsia="fr-FR"/>
              </w:rPr>
            </w:pPr>
            <w:r w:rsidRPr="00F431B0">
              <w:rPr>
                <w:rFonts w:ascii="Arial Black" w:hAnsi="Arial Black"/>
                <w:color w:val="FFFFFF" w:themeColor="background1"/>
                <w:sz w:val="44"/>
                <w:szCs w:val="44"/>
                <w:lang w:eastAsia="fr-FR"/>
              </w:rPr>
              <w:t>Sensibiliser de manière passive (panneautage)</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rFonts w:ascii="Arial Black" w:hAnsi="Arial Black"/>
                <w:color w:val="FFFFFF" w:themeColor="background1"/>
                <w:sz w:val="44"/>
                <w:szCs w:val="44"/>
                <w:lang w:eastAsia="fr-FR"/>
              </w:rPr>
            </w:pPr>
          </w:p>
        </w:tc>
      </w:tr>
      <w:tr w:rsidR="00202AD5"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sz w:val="16"/>
                <w:szCs w:val="16"/>
                <w:lang w:eastAsia="fr-FR"/>
              </w:rPr>
            </w:pPr>
          </w:p>
        </w:tc>
        <w:tc>
          <w:tcPr>
            <w:tcW w:w="6379" w:type="dxa"/>
            <w:gridSpan w:val="15"/>
            <w:tcBorders>
              <w:top w:val="nil"/>
              <w:left w:val="nil"/>
              <w:bottom w:val="nil"/>
              <w:right w:val="nil"/>
            </w:tcBorders>
            <w:shd w:val="clear" w:color="auto" w:fill="215868" w:themeFill="accent5" w:themeFillShade="80"/>
            <w:vAlign w:val="center"/>
          </w:tcPr>
          <w:p w:rsidR="00202AD5" w:rsidRPr="002A532C" w:rsidRDefault="00202AD5" w:rsidP="00202AD5">
            <w:pPr>
              <w:jc w:val="center"/>
              <w:rPr>
                <w:sz w:val="20"/>
                <w:szCs w:val="20"/>
                <w:lang w:eastAsia="fr-FR"/>
              </w:rPr>
            </w:pPr>
          </w:p>
        </w:tc>
        <w:tc>
          <w:tcPr>
            <w:tcW w:w="1838" w:type="dxa"/>
            <w:gridSpan w:val="3"/>
            <w:tcBorders>
              <w:top w:val="nil"/>
              <w:left w:val="nil"/>
              <w:right w:val="nil"/>
            </w:tcBorders>
            <w:shd w:val="clear" w:color="auto" w:fill="auto"/>
            <w:vAlign w:val="center"/>
          </w:tcPr>
          <w:p w:rsidR="00202AD5" w:rsidRPr="00D5772C" w:rsidRDefault="00202AD5" w:rsidP="00202AD5">
            <w:pPr>
              <w:jc w:val="center"/>
              <w:rPr>
                <w:b/>
                <w:sz w:val="18"/>
                <w:szCs w:val="18"/>
                <w:lang w:eastAsia="fr-FR"/>
              </w:rPr>
            </w:pPr>
            <w:r w:rsidRPr="00D5772C">
              <w:rPr>
                <w:b/>
                <w:sz w:val="18"/>
                <w:szCs w:val="18"/>
                <w:lang w:eastAsia="fr-FR"/>
              </w:rPr>
              <w:t>Objectifs opérationnels concernés</w:t>
            </w:r>
          </w:p>
        </w:tc>
        <w:tc>
          <w:tcPr>
            <w:tcW w:w="283" w:type="dxa"/>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4169E0">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nil"/>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r w:rsidRPr="002A532C">
              <w:rPr>
                <w:b/>
                <w:sz w:val="16"/>
                <w:szCs w:val="16"/>
                <w:lang w:eastAsia="fr-FR"/>
              </w:rPr>
              <w:t>Action 1</w:t>
            </w:r>
          </w:p>
        </w:tc>
        <w:tc>
          <w:tcPr>
            <w:tcW w:w="6379" w:type="dxa"/>
            <w:gridSpan w:val="15"/>
            <w:tcBorders>
              <w:top w:val="nil"/>
              <w:left w:val="single" w:sz="4" w:space="0" w:color="auto"/>
              <w:bottom w:val="single" w:sz="4" w:space="0" w:color="auto"/>
              <w:right w:val="single" w:sz="4" w:space="0" w:color="auto"/>
            </w:tcBorders>
            <w:shd w:val="clear" w:color="auto" w:fill="auto"/>
            <w:vAlign w:val="center"/>
          </w:tcPr>
          <w:p w:rsidR="00202AD5" w:rsidRPr="002A532C" w:rsidRDefault="001A19C7" w:rsidP="00352DB8">
            <w:pPr>
              <w:ind w:left="137"/>
              <w:rPr>
                <w:sz w:val="20"/>
                <w:szCs w:val="20"/>
                <w:lang w:eastAsia="fr-FR"/>
              </w:rPr>
            </w:pPr>
            <w:r w:rsidRPr="001A19C7">
              <w:rPr>
                <w:sz w:val="18"/>
                <w:szCs w:val="18"/>
                <w:lang w:eastAsia="fr-FR"/>
              </w:rPr>
              <w:t>Installer une signalétique pour informer et sensibiliser le grand public</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r>
              <w:rPr>
                <w:lang w:eastAsia="fr-FR"/>
              </w:rPr>
              <w:t>O, …</w:t>
            </w:r>
          </w:p>
        </w:tc>
        <w:tc>
          <w:tcPr>
            <w:tcW w:w="283" w:type="dxa"/>
            <w:vMerge w:val="restart"/>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9512D5" w:rsidP="00202AD5">
            <w:pPr>
              <w:jc w:val="center"/>
              <w:rPr>
                <w:b/>
                <w:sz w:val="16"/>
                <w:szCs w:val="16"/>
                <w:lang w:eastAsia="fr-FR"/>
              </w:rPr>
            </w:pPr>
            <w:r w:rsidRPr="002A532C">
              <w:rPr>
                <w:b/>
                <w:sz w:val="16"/>
                <w:szCs w:val="16"/>
                <w:lang w:eastAsia="fr-FR"/>
              </w:rPr>
              <w:t xml:space="preserve">Action </w:t>
            </w:r>
            <w:r>
              <w:rPr>
                <w:b/>
                <w:sz w:val="16"/>
                <w:szCs w:val="16"/>
                <w:lang w:eastAsia="fr-FR"/>
              </w:rPr>
              <w:t>2</w:t>
            </w: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9512D5" w:rsidP="00352DB8">
            <w:pPr>
              <w:ind w:left="137"/>
              <w:rPr>
                <w:sz w:val="20"/>
                <w:szCs w:val="20"/>
                <w:lang w:eastAsia="fr-FR"/>
              </w:rPr>
            </w:pPr>
            <w:r w:rsidRPr="009512D5">
              <w:rPr>
                <w:sz w:val="20"/>
                <w:szCs w:val="20"/>
                <w:lang w:eastAsia="fr-FR"/>
              </w:rPr>
              <w:t>Réalisation et diffusion de supports de communication</w:t>
            </w: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202AD5" w:rsidP="00352DB8">
            <w:pPr>
              <w:ind w:left="137"/>
              <w:rPr>
                <w:sz w:val="20"/>
                <w:szCs w:val="20"/>
                <w:lang w:eastAsia="fr-FR"/>
              </w:rPr>
            </w:pP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202AD5">
        <w:trPr>
          <w:cantSplit/>
          <w:trHeight w:val="283"/>
          <w:jc w:val="center"/>
        </w:trPr>
        <w:tc>
          <w:tcPr>
            <w:tcW w:w="890" w:type="dxa"/>
            <w:gridSpan w:val="2"/>
            <w:vMerge/>
            <w:tcBorders>
              <w:top w:val="nil"/>
              <w:left w:val="nil"/>
              <w:bottom w:val="nil"/>
              <w:right w:val="nil"/>
            </w:tcBorders>
            <w:shd w:val="clear" w:color="auto" w:fill="215868" w:themeFill="accent5" w:themeFillShade="80"/>
            <w:textDirection w:val="btLr"/>
          </w:tcPr>
          <w:p w:rsidR="00202AD5" w:rsidRPr="002A532C" w:rsidRDefault="00202AD5" w:rsidP="00202AD5">
            <w:pPr>
              <w:ind w:left="113" w:right="113"/>
              <w:jc w:val="center"/>
              <w:rPr>
                <w:rFonts w:ascii="Arial Black" w:hAnsi="Arial Black"/>
                <w:b/>
                <w:color w:val="FFFFFF" w:themeColor="background1"/>
                <w:sz w:val="44"/>
                <w:szCs w:val="44"/>
                <w:lang w:eastAsia="fr-FR"/>
              </w:rPr>
            </w:pPr>
          </w:p>
        </w:tc>
        <w:tc>
          <w:tcPr>
            <w:tcW w:w="958" w:type="dxa"/>
            <w:gridSpan w:val="3"/>
            <w:tcBorders>
              <w:top w:val="single" w:sz="4" w:space="0" w:color="auto"/>
              <w:left w:val="nil"/>
              <w:bottom w:val="single" w:sz="4" w:space="0" w:color="auto"/>
              <w:right w:val="single" w:sz="4" w:space="0" w:color="auto"/>
            </w:tcBorders>
            <w:shd w:val="clear" w:color="auto" w:fill="auto"/>
            <w:vAlign w:val="center"/>
          </w:tcPr>
          <w:p w:rsidR="00202AD5" w:rsidRPr="002A532C" w:rsidRDefault="00202AD5" w:rsidP="00202AD5">
            <w:pPr>
              <w:jc w:val="center"/>
              <w:rPr>
                <w:b/>
                <w:sz w:val="16"/>
                <w:szCs w:val="16"/>
                <w:lang w:eastAsia="fr-FR"/>
              </w:rPr>
            </w:pPr>
          </w:p>
        </w:tc>
        <w:tc>
          <w:tcPr>
            <w:tcW w:w="6379"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rsidR="00202AD5" w:rsidRPr="002A532C" w:rsidRDefault="00202AD5" w:rsidP="00352DB8">
            <w:pPr>
              <w:ind w:left="137"/>
              <w:rPr>
                <w:sz w:val="20"/>
                <w:szCs w:val="20"/>
                <w:lang w:eastAsia="fr-FR"/>
              </w:rPr>
            </w:pPr>
          </w:p>
        </w:tc>
        <w:tc>
          <w:tcPr>
            <w:tcW w:w="1838" w:type="dxa"/>
            <w:gridSpan w:val="3"/>
            <w:tcBorders>
              <w:left w:val="single" w:sz="4" w:space="0" w:color="auto"/>
              <w:right w:val="nil"/>
            </w:tcBorders>
            <w:shd w:val="clear" w:color="auto" w:fill="auto"/>
            <w:vAlign w:val="center"/>
          </w:tcPr>
          <w:p w:rsidR="00202AD5" w:rsidRPr="002A532C" w:rsidRDefault="00202AD5" w:rsidP="00202AD5">
            <w:pPr>
              <w:jc w:val="center"/>
              <w:rPr>
                <w:sz w:val="20"/>
                <w:szCs w:val="20"/>
                <w:lang w:eastAsia="fr-FR"/>
              </w:rPr>
            </w:pPr>
          </w:p>
        </w:tc>
        <w:tc>
          <w:tcPr>
            <w:tcW w:w="283" w:type="dxa"/>
            <w:vMerge/>
            <w:tcBorders>
              <w:top w:val="nil"/>
              <w:left w:val="nil"/>
              <w:bottom w:val="nil"/>
              <w:right w:val="nil"/>
            </w:tcBorders>
            <w:shd w:val="clear" w:color="auto" w:fill="215868" w:themeFill="accent5" w:themeFillShade="80"/>
          </w:tcPr>
          <w:p w:rsidR="00202AD5" w:rsidRPr="002A532C" w:rsidRDefault="00202AD5" w:rsidP="00202AD5">
            <w:pPr>
              <w:jc w:val="center"/>
              <w:rPr>
                <w:lang w:eastAsia="fr-FR"/>
              </w:rPr>
            </w:pPr>
          </w:p>
        </w:tc>
      </w:tr>
      <w:tr w:rsidR="00202AD5" w:rsidRPr="002A532C" w:rsidTr="004169E0">
        <w:trPr>
          <w:trHeight w:val="225"/>
          <w:jc w:val="center"/>
        </w:trPr>
        <w:tc>
          <w:tcPr>
            <w:tcW w:w="289" w:type="dxa"/>
            <w:tcBorders>
              <w:top w:val="nil"/>
              <w:left w:val="nil"/>
              <w:bottom w:val="nil"/>
              <w:right w:val="nil"/>
            </w:tcBorders>
            <w:shd w:val="clear" w:color="auto" w:fill="auto"/>
          </w:tcPr>
          <w:p w:rsidR="00202AD5" w:rsidRPr="002A532C" w:rsidRDefault="00202AD5" w:rsidP="00202AD5">
            <w:pPr>
              <w:jc w:val="center"/>
              <w:rPr>
                <w:b/>
                <w:color w:val="FFFFFF" w:themeColor="background1"/>
                <w:lang w:eastAsia="fr-FR"/>
              </w:rPr>
            </w:pPr>
          </w:p>
        </w:tc>
        <w:tc>
          <w:tcPr>
            <w:tcW w:w="9776" w:type="dxa"/>
            <w:gridSpan w:val="22"/>
            <w:tcBorders>
              <w:top w:val="nil"/>
              <w:left w:val="nil"/>
              <w:bottom w:val="nil"/>
              <w:right w:val="nil"/>
            </w:tcBorders>
            <w:shd w:val="clear" w:color="auto" w:fill="auto"/>
            <w:vAlign w:val="center"/>
          </w:tcPr>
          <w:p w:rsidR="00202AD5" w:rsidRPr="002A532C" w:rsidRDefault="00202AD5" w:rsidP="00202AD5">
            <w:pPr>
              <w:jc w:val="center"/>
              <w:rPr>
                <w:b/>
                <w:color w:val="FFFFFF" w:themeColor="background1"/>
                <w:lang w:eastAsia="fr-FR"/>
              </w:rPr>
            </w:pPr>
          </w:p>
        </w:tc>
        <w:tc>
          <w:tcPr>
            <w:tcW w:w="283" w:type="dxa"/>
            <w:tcBorders>
              <w:top w:val="nil"/>
              <w:left w:val="nil"/>
              <w:bottom w:val="nil"/>
              <w:right w:val="nil"/>
            </w:tcBorders>
            <w:shd w:val="clear" w:color="auto" w:fill="auto"/>
          </w:tcPr>
          <w:p w:rsidR="00202AD5" w:rsidRPr="002A532C" w:rsidRDefault="00202AD5" w:rsidP="00202AD5">
            <w:pPr>
              <w:rPr>
                <w:lang w:eastAsia="fr-FR"/>
              </w:rPr>
            </w:pPr>
          </w:p>
        </w:tc>
      </w:tr>
      <w:tr w:rsidR="00202AD5" w:rsidRPr="002A532C" w:rsidTr="004169E0">
        <w:trPr>
          <w:trHeight w:val="225"/>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color w:val="FFFFFF" w:themeColor="background1"/>
                <w:lang w:eastAsia="fr-FR"/>
              </w:rPr>
            </w:pPr>
          </w:p>
        </w:tc>
        <w:tc>
          <w:tcPr>
            <w:tcW w:w="2274" w:type="dxa"/>
            <w:gridSpan w:val="6"/>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color w:val="FFFFFF" w:themeColor="background1"/>
                <w:lang w:eastAsia="fr-FR"/>
              </w:rPr>
            </w:pPr>
            <w:r w:rsidRPr="002A532C">
              <w:rPr>
                <w:b/>
                <w:color w:val="FFFFFF" w:themeColor="background1"/>
                <w:lang w:eastAsia="fr-FR"/>
              </w:rPr>
              <w:t>Démarches connexes</w:t>
            </w:r>
          </w:p>
        </w:tc>
        <w:tc>
          <w:tcPr>
            <w:tcW w:w="1445" w:type="dxa"/>
            <w:gridSpan w:val="3"/>
            <w:tcBorders>
              <w:top w:val="nil"/>
              <w:left w:val="nil"/>
              <w:bottom w:val="nil"/>
              <w:right w:val="nil"/>
            </w:tcBorders>
            <w:shd w:val="clear" w:color="auto" w:fill="215868" w:themeFill="accent5" w:themeFillShade="80"/>
            <w:vAlign w:val="center"/>
          </w:tcPr>
          <w:p w:rsidR="00202AD5" w:rsidRPr="002A532C" w:rsidRDefault="00202AD5" w:rsidP="00202AD5">
            <w:pPr>
              <w:jc w:val="center"/>
              <w:rPr>
                <w:b/>
                <w:color w:val="FFFFFF" w:themeColor="background1"/>
                <w:lang w:eastAsia="fr-FR"/>
              </w:rPr>
            </w:pPr>
            <w:r w:rsidRPr="002A532C">
              <w:rPr>
                <w:b/>
                <w:color w:val="FFFFFF" w:themeColor="background1"/>
                <w:lang w:eastAsia="fr-FR"/>
              </w:rPr>
              <w:t>Localisation</w:t>
            </w:r>
          </w:p>
        </w:tc>
        <w:tc>
          <w:tcPr>
            <w:tcW w:w="6057" w:type="dxa"/>
            <w:gridSpan w:val="13"/>
            <w:tcBorders>
              <w:top w:val="nil"/>
              <w:left w:val="nil"/>
              <w:bottom w:val="nil"/>
              <w:right w:val="nil"/>
            </w:tcBorders>
            <w:shd w:val="clear" w:color="auto" w:fill="215868" w:themeFill="accent5" w:themeFillShade="80"/>
            <w:vAlign w:val="center"/>
          </w:tcPr>
          <w:p w:rsidR="00202AD5" w:rsidRPr="002A532C" w:rsidRDefault="00202AD5" w:rsidP="00202AD5">
            <w:pPr>
              <w:jc w:val="center"/>
              <w:rPr>
                <w:color w:val="FFFFFF" w:themeColor="background1"/>
                <w:lang w:eastAsia="fr-FR"/>
              </w:rPr>
            </w:pPr>
            <w:r w:rsidRPr="002A532C">
              <w:rPr>
                <w:b/>
                <w:color w:val="FFFFFF" w:themeColor="background1"/>
                <w:lang w:eastAsia="fr-FR"/>
              </w:rPr>
              <w:t>Domaines d’Actions :</w:t>
            </w:r>
          </w:p>
        </w:tc>
        <w:tc>
          <w:tcPr>
            <w:tcW w:w="283" w:type="dxa"/>
            <w:vMerge w:val="restart"/>
            <w:tcBorders>
              <w:top w:val="nil"/>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1" w:type="dxa"/>
            <w:gridSpan w:val="3"/>
            <w:vMerge w:val="restart"/>
            <w:tcBorders>
              <w:top w:val="nil"/>
              <w:left w:val="nil"/>
            </w:tcBorders>
            <w:vAlign w:val="center"/>
          </w:tcPr>
          <w:p w:rsidR="00202AD5" w:rsidRPr="002A532C" w:rsidRDefault="00202AD5" w:rsidP="00202AD5">
            <w:pPr>
              <w:jc w:val="center"/>
              <w:rPr>
                <w:b/>
                <w:noProof/>
                <w:lang w:eastAsia="fr-FR"/>
              </w:rPr>
            </w:pPr>
            <w:r w:rsidRPr="002A532C">
              <w:rPr>
                <w:b/>
                <w:noProof/>
                <w:lang w:eastAsia="fr-FR"/>
              </w:rPr>
              <w:drawing>
                <wp:inline distT="0" distB="0" distL="0" distR="0">
                  <wp:extent cx="621743" cy="340744"/>
                  <wp:effectExtent l="19050" t="0" r="6907" b="0"/>
                  <wp:docPr id="601" name="Image 4" descr="sage leucate logo défini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leucate logo définitif.jpg"/>
                          <pic:cNvPicPr/>
                        </pic:nvPicPr>
                        <pic:blipFill>
                          <a:blip r:embed="rId134" cstate="print"/>
                          <a:srcRect t="9230" b="13701"/>
                          <a:stretch>
                            <a:fillRect/>
                          </a:stretch>
                        </pic:blipFill>
                        <pic:spPr>
                          <a:xfrm>
                            <a:off x="0" y="0"/>
                            <a:ext cx="623961" cy="341960"/>
                          </a:xfrm>
                          <a:prstGeom prst="rect">
                            <a:avLst/>
                          </a:prstGeom>
                        </pic:spPr>
                      </pic:pic>
                    </a:graphicData>
                  </a:graphic>
                </wp:inline>
              </w:drawing>
            </w:r>
          </w:p>
        </w:tc>
        <w:tc>
          <w:tcPr>
            <w:tcW w:w="723" w:type="dxa"/>
            <w:gridSpan w:val="3"/>
            <w:vMerge w:val="restart"/>
            <w:tcBorders>
              <w:top w:val="nil"/>
            </w:tcBorders>
            <w:vAlign w:val="center"/>
          </w:tcPr>
          <w:p w:rsidR="00202AD5" w:rsidRPr="002A532C" w:rsidRDefault="00202AD5" w:rsidP="00202AD5">
            <w:pPr>
              <w:jc w:val="center"/>
              <w:rPr>
                <w:b/>
                <w:lang w:eastAsia="fr-FR"/>
              </w:rPr>
            </w:pPr>
            <w:r w:rsidRPr="002A532C">
              <w:rPr>
                <w:b/>
                <w:lang w:eastAsia="fr-FR"/>
              </w:rPr>
              <w:t>OUI</w:t>
            </w:r>
          </w:p>
          <w:p w:rsidR="00202AD5" w:rsidRPr="002A532C" w:rsidRDefault="00202AD5" w:rsidP="00202AD5">
            <w:pPr>
              <w:jc w:val="center"/>
              <w:rPr>
                <w:b/>
                <w:sz w:val="16"/>
                <w:szCs w:val="16"/>
                <w:lang w:eastAsia="fr-FR"/>
              </w:rPr>
            </w:pPr>
            <w:r w:rsidRPr="002A532C">
              <w:rPr>
                <w:b/>
                <w:sz w:val="16"/>
                <w:szCs w:val="16"/>
                <w:lang w:eastAsia="fr-FR"/>
              </w:rPr>
              <w:t>100%</w:t>
            </w:r>
          </w:p>
        </w:tc>
        <w:tc>
          <w:tcPr>
            <w:tcW w:w="1445" w:type="dxa"/>
            <w:gridSpan w:val="3"/>
            <w:vMerge w:val="restart"/>
            <w:tcBorders>
              <w:top w:val="nil"/>
            </w:tcBorders>
            <w:vAlign w:val="center"/>
          </w:tcPr>
          <w:p w:rsidR="00202AD5" w:rsidRPr="002A532C" w:rsidRDefault="00933F79" w:rsidP="00202AD5">
            <w:pPr>
              <w:jc w:val="center"/>
              <w:rPr>
                <w:b/>
                <w:lang w:eastAsia="fr-FR"/>
              </w:rPr>
            </w:pPr>
            <w:r>
              <w:object w:dxaOrig="1335" w:dyaOrig="1095">
                <v:shape id="_x0000_i1042" type="#_x0000_t75" style="width:66.75pt;height:54.75pt" o:ole="">
                  <v:imagedata r:id="rId132" o:title=""/>
                </v:shape>
                <o:OLEObject Type="Embed" ProgID="PBrush" ShapeID="_x0000_i1042" DrawAspect="Content" ObjectID="_1451832475" r:id="rId158"/>
              </w:object>
            </w:r>
          </w:p>
        </w:tc>
        <w:tc>
          <w:tcPr>
            <w:tcW w:w="1211"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Connaissance</w:t>
            </w:r>
          </w:p>
        </w:tc>
        <w:tc>
          <w:tcPr>
            <w:tcW w:w="1211" w:type="dxa"/>
            <w:gridSpan w:val="2"/>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Quantité</w:t>
            </w:r>
          </w:p>
        </w:tc>
        <w:tc>
          <w:tcPr>
            <w:tcW w:w="1212"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Valeur</w:t>
            </w:r>
          </w:p>
        </w:tc>
        <w:tc>
          <w:tcPr>
            <w:tcW w:w="1211" w:type="dxa"/>
            <w:gridSpan w:val="3"/>
            <w:tcBorders>
              <w:top w:val="nil"/>
              <w:bottom w:val="single" w:sz="4" w:space="0" w:color="000000" w:themeColor="text1"/>
            </w:tcBorders>
            <w:vAlign w:val="center"/>
          </w:tcPr>
          <w:p w:rsidR="00202AD5" w:rsidRPr="002A532C" w:rsidRDefault="00202AD5" w:rsidP="00202AD5">
            <w:pPr>
              <w:jc w:val="center"/>
              <w:rPr>
                <w:b/>
                <w:sz w:val="16"/>
                <w:szCs w:val="16"/>
                <w:lang w:eastAsia="fr-FR"/>
              </w:rPr>
            </w:pPr>
            <w:r w:rsidRPr="002A532C">
              <w:rPr>
                <w:b/>
                <w:sz w:val="16"/>
                <w:szCs w:val="16"/>
                <w:lang w:eastAsia="fr-FR"/>
              </w:rPr>
              <w:t>Sensibilisation</w:t>
            </w:r>
          </w:p>
        </w:tc>
        <w:tc>
          <w:tcPr>
            <w:tcW w:w="1212" w:type="dxa"/>
            <w:gridSpan w:val="2"/>
            <w:tcBorders>
              <w:top w:val="nil"/>
              <w:bottom w:val="single" w:sz="4" w:space="0" w:color="000000" w:themeColor="text1"/>
              <w:right w:val="nil"/>
            </w:tcBorders>
            <w:vAlign w:val="center"/>
          </w:tcPr>
          <w:p w:rsidR="00202AD5" w:rsidRPr="002A532C" w:rsidRDefault="00202AD5" w:rsidP="00202AD5">
            <w:pPr>
              <w:jc w:val="center"/>
              <w:rPr>
                <w:b/>
                <w:sz w:val="16"/>
                <w:szCs w:val="16"/>
                <w:lang w:eastAsia="fr-FR"/>
              </w:rPr>
            </w:pPr>
            <w:r w:rsidRPr="002A532C">
              <w:rPr>
                <w:b/>
                <w:sz w:val="16"/>
                <w:szCs w:val="16"/>
                <w:lang w:eastAsia="fr-FR"/>
              </w:rPr>
              <w:t>Animation</w:t>
            </w: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210"/>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1" w:type="dxa"/>
            <w:gridSpan w:val="3"/>
            <w:vMerge/>
            <w:tcBorders>
              <w:left w:val="nil"/>
            </w:tcBorders>
            <w:vAlign w:val="center"/>
          </w:tcPr>
          <w:p w:rsidR="00202AD5" w:rsidRPr="002A532C" w:rsidRDefault="00202AD5" w:rsidP="00202AD5">
            <w:pPr>
              <w:jc w:val="center"/>
              <w:rPr>
                <w:b/>
                <w:lang w:eastAsia="fr-FR"/>
              </w:rPr>
            </w:pPr>
          </w:p>
        </w:tc>
        <w:tc>
          <w:tcPr>
            <w:tcW w:w="723" w:type="dxa"/>
            <w:gridSpan w:val="3"/>
            <w:vMerge/>
            <w:vAlign w:val="center"/>
          </w:tcPr>
          <w:p w:rsidR="00202AD5" w:rsidRPr="002A532C" w:rsidRDefault="00202AD5" w:rsidP="00202AD5">
            <w:pPr>
              <w:jc w:val="center"/>
              <w:rPr>
                <w:b/>
                <w:lang w:eastAsia="fr-FR"/>
              </w:rPr>
            </w:pP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58800" cy="546100"/>
                  <wp:effectExtent l="0" t="0" r="0" b="0"/>
                  <wp:docPr id="603"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35" cstate="print"/>
                          <a:srcRect/>
                          <a:stretch>
                            <a:fillRect/>
                          </a:stretch>
                        </pic:blipFill>
                        <pic:spPr bwMode="auto">
                          <a:xfrm>
                            <a:off x="0" y="0"/>
                            <a:ext cx="558800" cy="546100"/>
                          </a:xfrm>
                          <a:prstGeom prst="rect">
                            <a:avLst/>
                          </a:prstGeom>
                          <a:noFill/>
                          <a:ln w="9525">
                            <a:noFill/>
                            <a:miter lim="800000"/>
                            <a:headEnd/>
                            <a:tailEnd/>
                          </a:ln>
                        </pic:spPr>
                      </pic:pic>
                    </a:graphicData>
                  </a:graphic>
                </wp:inline>
              </w:drawing>
            </w:r>
          </w:p>
        </w:tc>
        <w:tc>
          <w:tcPr>
            <w:tcW w:w="1211" w:type="dxa"/>
            <w:gridSpan w:val="2"/>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11175" cy="508000"/>
                  <wp:effectExtent l="19050" t="0" r="3175" b="0"/>
                  <wp:docPr id="604"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511175" cy="508000"/>
                          </a:xfrm>
                          <a:prstGeom prst="rect">
                            <a:avLst/>
                          </a:prstGeom>
                          <a:noFill/>
                          <a:ln w="9525">
                            <a:noFill/>
                            <a:miter lim="800000"/>
                            <a:headEnd/>
                            <a:tailEnd/>
                          </a:ln>
                        </pic:spPr>
                      </pic:pic>
                    </a:graphicData>
                  </a:graphic>
                </wp:inline>
              </w:drawing>
            </w:r>
          </w:p>
        </w:tc>
        <w:tc>
          <w:tcPr>
            <w:tcW w:w="1212"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463550" cy="584200"/>
                  <wp:effectExtent l="19050" t="0" r="0" b="0"/>
                  <wp:docPr id="605"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37" cstate="print"/>
                          <a:srcRect/>
                          <a:stretch>
                            <a:fillRect/>
                          </a:stretch>
                        </pic:blipFill>
                        <pic:spPr bwMode="auto">
                          <a:xfrm>
                            <a:off x="0" y="0"/>
                            <a:ext cx="463550" cy="584200"/>
                          </a:xfrm>
                          <a:prstGeom prst="rect">
                            <a:avLst/>
                          </a:prstGeom>
                          <a:noFill/>
                          <a:ln w="9525">
                            <a:noFill/>
                            <a:miter lim="800000"/>
                            <a:headEnd/>
                            <a:tailEnd/>
                          </a:ln>
                        </pic:spPr>
                      </pic:pic>
                    </a:graphicData>
                  </a:graphic>
                </wp:inline>
              </w:drawing>
            </w:r>
          </w:p>
        </w:tc>
        <w:tc>
          <w:tcPr>
            <w:tcW w:w="1211" w:type="dxa"/>
            <w:gridSpan w:val="3"/>
            <w:vMerge w:val="restart"/>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74675" cy="571500"/>
                  <wp:effectExtent l="19050" t="0" r="0" b="0"/>
                  <wp:docPr id="608"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38" cstate="print"/>
                          <a:srcRect/>
                          <a:stretch>
                            <a:fillRect/>
                          </a:stretch>
                        </pic:blipFill>
                        <pic:spPr bwMode="auto">
                          <a:xfrm>
                            <a:off x="0" y="0"/>
                            <a:ext cx="574675" cy="571500"/>
                          </a:xfrm>
                          <a:prstGeom prst="rect">
                            <a:avLst/>
                          </a:prstGeom>
                          <a:noFill/>
                          <a:ln w="9525">
                            <a:noFill/>
                            <a:miter lim="800000"/>
                            <a:headEnd/>
                            <a:tailEnd/>
                          </a:ln>
                        </pic:spPr>
                      </pic:pic>
                    </a:graphicData>
                  </a:graphic>
                </wp:inline>
              </w:drawing>
            </w:r>
          </w:p>
        </w:tc>
        <w:tc>
          <w:tcPr>
            <w:tcW w:w="1212" w:type="dxa"/>
            <w:gridSpan w:val="2"/>
            <w:vMerge w:val="restart"/>
            <w:tcBorders>
              <w:right w:val="nil"/>
            </w:tcBorders>
            <w:vAlign w:val="center"/>
          </w:tcPr>
          <w:p w:rsidR="00202AD5" w:rsidRPr="002A532C" w:rsidRDefault="00202AD5" w:rsidP="00202AD5">
            <w:pPr>
              <w:jc w:val="center"/>
              <w:rPr>
                <w:sz w:val="16"/>
                <w:szCs w:val="16"/>
                <w:lang w:eastAsia="fr-FR"/>
              </w:rPr>
            </w:pPr>
            <w:r w:rsidRPr="002A532C">
              <w:rPr>
                <w:noProof/>
                <w:sz w:val="16"/>
                <w:szCs w:val="16"/>
                <w:lang w:eastAsia="fr-FR"/>
              </w:rPr>
              <w:drawing>
                <wp:inline distT="0" distB="0" distL="0" distR="0">
                  <wp:extent cx="501650" cy="482600"/>
                  <wp:effectExtent l="19050" t="0" r="0" b="0"/>
                  <wp:docPr id="661" name="Image 2" descr="F:\REDAC PG\2- TOME 2 (Objectifs - Original)\VU\1323795482_discussion.png"/>
                  <wp:cNvGraphicFramePr/>
                  <a:graphic xmlns:a="http://schemas.openxmlformats.org/drawingml/2006/main">
                    <a:graphicData uri="http://schemas.openxmlformats.org/drawingml/2006/picture">
                      <pic:pic xmlns:pic="http://schemas.openxmlformats.org/drawingml/2006/picture">
                        <pic:nvPicPr>
                          <pic:cNvPr id="44" name="Picture 1" descr="F:\REDAC PG\2- TOME 2 (Objectifs - Original)\VU\1323795482_discussion.png"/>
                          <pic:cNvPicPr>
                            <a:picLocks noChangeAspect="1" noChangeArrowheads="1"/>
                          </pic:cNvPicPr>
                        </pic:nvPicPr>
                        <pic:blipFill>
                          <a:blip r:embed="rId139"/>
                          <a:srcRect/>
                          <a:stretch>
                            <a:fillRect/>
                          </a:stretch>
                        </pic:blipFill>
                        <pic:spPr bwMode="auto">
                          <a:xfrm>
                            <a:off x="0" y="0"/>
                            <a:ext cx="501650" cy="482600"/>
                          </a:xfrm>
                          <a:prstGeom prst="rect">
                            <a:avLst/>
                          </a:prstGeom>
                          <a:noFill/>
                        </pic:spPr>
                      </pic:pic>
                    </a:graphicData>
                  </a:graphic>
                </wp:inline>
              </w:drawing>
            </w: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448"/>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lang w:eastAsia="fr-FR"/>
              </w:rPr>
            </w:pPr>
          </w:p>
        </w:tc>
        <w:tc>
          <w:tcPr>
            <w:tcW w:w="1559" w:type="dxa"/>
            <w:gridSpan w:val="4"/>
            <w:tcBorders>
              <w:left w:val="nil"/>
            </w:tcBorders>
            <w:shd w:val="clear" w:color="auto" w:fill="auto"/>
            <w:vAlign w:val="center"/>
          </w:tcPr>
          <w:p w:rsidR="00202AD5" w:rsidRPr="002A532C" w:rsidRDefault="00202AD5" w:rsidP="00202AD5">
            <w:pPr>
              <w:jc w:val="center"/>
              <w:rPr>
                <w:b/>
                <w:lang w:eastAsia="fr-FR"/>
              </w:rPr>
            </w:pPr>
            <w:r w:rsidRPr="002A532C">
              <w:rPr>
                <w:b/>
                <w:noProof/>
                <w:lang w:eastAsia="fr-FR"/>
              </w:rPr>
              <w:drawing>
                <wp:inline distT="0" distB="0" distL="0" distR="0">
                  <wp:extent cx="290232" cy="250685"/>
                  <wp:effectExtent l="19050" t="0" r="0" b="0"/>
                  <wp:docPr id="662" name="Image 3" descr="natura2000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2000 logo.jpg"/>
                          <pic:cNvPicPr/>
                        </pic:nvPicPr>
                        <pic:blipFill>
                          <a:blip r:embed="rId140" cstate="print"/>
                          <a:stretch>
                            <a:fillRect/>
                          </a:stretch>
                        </pic:blipFill>
                        <pic:spPr>
                          <a:xfrm>
                            <a:off x="0" y="0"/>
                            <a:ext cx="291273" cy="251585"/>
                          </a:xfrm>
                          <a:prstGeom prst="rect">
                            <a:avLst/>
                          </a:prstGeom>
                        </pic:spPr>
                      </pic:pic>
                    </a:graphicData>
                  </a:graphic>
                </wp:inline>
              </w:drawing>
            </w:r>
          </w:p>
        </w:tc>
        <w:tc>
          <w:tcPr>
            <w:tcW w:w="715" w:type="dxa"/>
            <w:gridSpan w:val="2"/>
            <w:shd w:val="clear" w:color="auto" w:fill="auto"/>
            <w:vAlign w:val="center"/>
          </w:tcPr>
          <w:p w:rsidR="00202AD5" w:rsidRDefault="00202AD5" w:rsidP="00202AD5">
            <w:pPr>
              <w:jc w:val="center"/>
              <w:rPr>
                <w:b/>
                <w:sz w:val="16"/>
                <w:szCs w:val="16"/>
                <w:lang w:eastAsia="fr-FR"/>
              </w:rPr>
            </w:pPr>
            <w:r>
              <w:rPr>
                <w:b/>
                <w:lang w:eastAsia="fr-FR"/>
              </w:rPr>
              <w:t>NON</w:t>
            </w:r>
          </w:p>
          <w:p w:rsidR="00202AD5" w:rsidRPr="002A532C" w:rsidRDefault="00202AD5" w:rsidP="00202AD5">
            <w:pPr>
              <w:jc w:val="center"/>
              <w:rPr>
                <w:b/>
                <w:lang w:eastAsia="fr-FR"/>
              </w:rPr>
            </w:pPr>
            <w:r w:rsidRPr="002A532C">
              <w:rPr>
                <w:b/>
                <w:sz w:val="16"/>
                <w:szCs w:val="16"/>
                <w:lang w:eastAsia="fr-FR"/>
              </w:rPr>
              <w:t>0%</w:t>
            </w: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ign w:val="center"/>
          </w:tcPr>
          <w:p w:rsidR="00202AD5" w:rsidRPr="002A532C" w:rsidRDefault="00202AD5" w:rsidP="00202AD5">
            <w:pPr>
              <w:jc w:val="center"/>
              <w:rPr>
                <w:lang w:eastAsia="fr-FR"/>
              </w:rPr>
            </w:pPr>
          </w:p>
        </w:tc>
        <w:tc>
          <w:tcPr>
            <w:tcW w:w="1211" w:type="dxa"/>
            <w:gridSpan w:val="2"/>
            <w:vMerge/>
            <w:vAlign w:val="center"/>
          </w:tcPr>
          <w:p w:rsidR="00202AD5" w:rsidRPr="002A532C" w:rsidRDefault="00202AD5" w:rsidP="00202AD5">
            <w:pPr>
              <w:jc w:val="center"/>
              <w:rPr>
                <w:lang w:eastAsia="fr-FR"/>
              </w:rPr>
            </w:pPr>
          </w:p>
        </w:tc>
        <w:tc>
          <w:tcPr>
            <w:tcW w:w="1212" w:type="dxa"/>
            <w:gridSpan w:val="3"/>
            <w:vMerge/>
            <w:vAlign w:val="center"/>
          </w:tcPr>
          <w:p w:rsidR="00202AD5" w:rsidRPr="002A532C" w:rsidRDefault="00202AD5" w:rsidP="00202AD5">
            <w:pPr>
              <w:jc w:val="center"/>
              <w:rPr>
                <w:lang w:eastAsia="fr-FR"/>
              </w:rPr>
            </w:pPr>
          </w:p>
        </w:tc>
        <w:tc>
          <w:tcPr>
            <w:tcW w:w="1211" w:type="dxa"/>
            <w:gridSpan w:val="3"/>
            <w:vMerge/>
            <w:vAlign w:val="center"/>
          </w:tcPr>
          <w:p w:rsidR="00202AD5" w:rsidRPr="002A532C" w:rsidRDefault="00202AD5" w:rsidP="00202AD5">
            <w:pPr>
              <w:jc w:val="center"/>
              <w:rPr>
                <w:lang w:eastAsia="fr-FR"/>
              </w:rPr>
            </w:pPr>
          </w:p>
        </w:tc>
        <w:tc>
          <w:tcPr>
            <w:tcW w:w="1212" w:type="dxa"/>
            <w:gridSpan w:val="2"/>
            <w:vMerge/>
            <w:tcBorders>
              <w:right w:val="nil"/>
            </w:tcBorders>
            <w:vAlign w:val="center"/>
          </w:tcPr>
          <w:p w:rsidR="00202AD5" w:rsidRPr="002A532C" w:rsidRDefault="00202AD5" w:rsidP="00202AD5">
            <w:pPr>
              <w:jc w:val="center"/>
              <w:rPr>
                <w:lang w:eastAsia="fr-FR"/>
              </w:rPr>
            </w:pP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4169E0">
        <w:trPr>
          <w:trHeight w:val="526"/>
          <w:jc w:val="center"/>
        </w:trPr>
        <w:tc>
          <w:tcPr>
            <w:tcW w:w="289" w:type="dxa"/>
            <w:tcBorders>
              <w:top w:val="nil"/>
              <w:left w:val="nil"/>
              <w:bottom w:val="nil"/>
              <w:right w:val="nil"/>
            </w:tcBorders>
            <w:shd w:val="clear" w:color="auto" w:fill="215868" w:themeFill="accent5" w:themeFillShade="80"/>
          </w:tcPr>
          <w:p w:rsidR="00202AD5" w:rsidRPr="002A532C" w:rsidRDefault="00202AD5" w:rsidP="00202AD5">
            <w:pPr>
              <w:jc w:val="center"/>
              <w:rPr>
                <w:b/>
                <w:noProof/>
                <w:lang w:eastAsia="fr-FR"/>
              </w:rPr>
            </w:pPr>
          </w:p>
        </w:tc>
        <w:tc>
          <w:tcPr>
            <w:tcW w:w="1559" w:type="dxa"/>
            <w:gridSpan w:val="4"/>
            <w:tcBorders>
              <w:left w:val="nil"/>
            </w:tcBorders>
            <w:shd w:val="clear" w:color="auto" w:fill="auto"/>
            <w:vAlign w:val="center"/>
          </w:tcPr>
          <w:p w:rsidR="00202AD5" w:rsidRPr="002A532C" w:rsidRDefault="00202AD5" w:rsidP="00202AD5">
            <w:pPr>
              <w:jc w:val="center"/>
              <w:rPr>
                <w:b/>
                <w:noProof/>
                <w:lang w:eastAsia="fr-FR"/>
              </w:rPr>
            </w:pPr>
            <w:r>
              <w:rPr>
                <w:b/>
                <w:noProof/>
                <w:lang w:eastAsia="fr-FR"/>
              </w:rPr>
              <w:drawing>
                <wp:inline distT="0" distB="0" distL="0" distR="0">
                  <wp:extent cx="303680" cy="303680"/>
                  <wp:effectExtent l="19050" t="0" r="1120" b="0"/>
                  <wp:docPr id="668" name="Image 737" desc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jpg"/>
                          <pic:cNvPicPr/>
                        </pic:nvPicPr>
                        <pic:blipFill>
                          <a:blip r:embed="rId141" cstate="print"/>
                          <a:stretch>
                            <a:fillRect/>
                          </a:stretch>
                        </pic:blipFill>
                        <pic:spPr>
                          <a:xfrm>
                            <a:off x="0" y="0"/>
                            <a:ext cx="303087" cy="303087"/>
                          </a:xfrm>
                          <a:prstGeom prst="rect">
                            <a:avLst/>
                          </a:prstGeom>
                        </pic:spPr>
                      </pic:pic>
                    </a:graphicData>
                  </a:graphic>
                </wp:inline>
              </w:drawing>
            </w:r>
          </w:p>
        </w:tc>
        <w:tc>
          <w:tcPr>
            <w:tcW w:w="715" w:type="dxa"/>
            <w:gridSpan w:val="2"/>
            <w:shd w:val="clear" w:color="auto" w:fill="auto"/>
            <w:vAlign w:val="center"/>
          </w:tcPr>
          <w:p w:rsidR="00202AD5" w:rsidRPr="002A532C" w:rsidRDefault="00202AD5" w:rsidP="00202AD5">
            <w:pPr>
              <w:jc w:val="center"/>
              <w:rPr>
                <w:b/>
                <w:lang w:eastAsia="fr-FR"/>
              </w:rPr>
            </w:pPr>
            <w:r w:rsidRPr="002A532C">
              <w:rPr>
                <w:b/>
                <w:lang w:eastAsia="fr-FR"/>
              </w:rPr>
              <w:t>OUI</w:t>
            </w:r>
          </w:p>
          <w:p w:rsidR="00202AD5" w:rsidRPr="002A532C" w:rsidRDefault="00202AD5" w:rsidP="00202AD5">
            <w:pPr>
              <w:jc w:val="center"/>
              <w:rPr>
                <w:b/>
                <w:noProof/>
                <w:lang w:eastAsia="fr-FR"/>
              </w:rPr>
            </w:pPr>
            <w:r w:rsidRPr="002A532C">
              <w:rPr>
                <w:b/>
                <w:sz w:val="16"/>
                <w:szCs w:val="16"/>
                <w:lang w:eastAsia="fr-FR"/>
              </w:rPr>
              <w:t>100%</w:t>
            </w:r>
          </w:p>
        </w:tc>
        <w:tc>
          <w:tcPr>
            <w:tcW w:w="1445" w:type="dxa"/>
            <w:gridSpan w:val="3"/>
            <w:vMerge/>
            <w:vAlign w:val="center"/>
          </w:tcPr>
          <w:p w:rsidR="00202AD5" w:rsidRPr="002A532C" w:rsidRDefault="00202AD5" w:rsidP="00202AD5">
            <w:pPr>
              <w:jc w:val="center"/>
              <w:rPr>
                <w:b/>
                <w:lang w:eastAsia="fr-FR"/>
              </w:rPr>
            </w:pPr>
          </w:p>
        </w:tc>
        <w:tc>
          <w:tcPr>
            <w:tcW w:w="1211" w:type="dxa"/>
            <w:gridSpan w:val="3"/>
            <w:vMerge/>
            <w:vAlign w:val="center"/>
          </w:tcPr>
          <w:p w:rsidR="00202AD5" w:rsidRPr="002A532C" w:rsidRDefault="00202AD5" w:rsidP="00202AD5">
            <w:pPr>
              <w:jc w:val="center"/>
              <w:rPr>
                <w:lang w:eastAsia="fr-FR"/>
              </w:rPr>
            </w:pPr>
          </w:p>
        </w:tc>
        <w:tc>
          <w:tcPr>
            <w:tcW w:w="1211" w:type="dxa"/>
            <w:gridSpan w:val="2"/>
            <w:vMerge/>
            <w:vAlign w:val="center"/>
          </w:tcPr>
          <w:p w:rsidR="00202AD5" w:rsidRPr="002A532C" w:rsidRDefault="00202AD5" w:rsidP="00202AD5">
            <w:pPr>
              <w:jc w:val="center"/>
              <w:rPr>
                <w:lang w:eastAsia="fr-FR"/>
              </w:rPr>
            </w:pPr>
          </w:p>
        </w:tc>
        <w:tc>
          <w:tcPr>
            <w:tcW w:w="1212" w:type="dxa"/>
            <w:gridSpan w:val="3"/>
            <w:vMerge/>
            <w:vAlign w:val="center"/>
          </w:tcPr>
          <w:p w:rsidR="00202AD5" w:rsidRPr="002A532C" w:rsidRDefault="00202AD5" w:rsidP="00202AD5">
            <w:pPr>
              <w:jc w:val="center"/>
              <w:rPr>
                <w:lang w:eastAsia="fr-FR"/>
              </w:rPr>
            </w:pPr>
          </w:p>
        </w:tc>
        <w:tc>
          <w:tcPr>
            <w:tcW w:w="1211" w:type="dxa"/>
            <w:gridSpan w:val="3"/>
            <w:vMerge/>
            <w:vAlign w:val="center"/>
          </w:tcPr>
          <w:p w:rsidR="00202AD5" w:rsidRPr="002A532C" w:rsidRDefault="00202AD5" w:rsidP="00202AD5">
            <w:pPr>
              <w:jc w:val="center"/>
              <w:rPr>
                <w:lang w:eastAsia="fr-FR"/>
              </w:rPr>
            </w:pPr>
          </w:p>
        </w:tc>
        <w:tc>
          <w:tcPr>
            <w:tcW w:w="1212" w:type="dxa"/>
            <w:gridSpan w:val="2"/>
            <w:vMerge/>
            <w:tcBorders>
              <w:right w:val="nil"/>
            </w:tcBorders>
            <w:vAlign w:val="center"/>
          </w:tcPr>
          <w:p w:rsidR="00202AD5" w:rsidRPr="002A532C" w:rsidRDefault="00202AD5" w:rsidP="00202AD5">
            <w:pPr>
              <w:jc w:val="center"/>
              <w:rPr>
                <w:lang w:eastAsia="fr-FR"/>
              </w:rPr>
            </w:pPr>
          </w:p>
        </w:tc>
        <w:tc>
          <w:tcPr>
            <w:tcW w:w="283" w:type="dxa"/>
            <w:vMerge/>
            <w:tcBorders>
              <w:left w:val="nil"/>
              <w:bottom w:val="nil"/>
              <w:right w:val="nil"/>
            </w:tcBorders>
            <w:shd w:val="clear" w:color="auto" w:fill="215868" w:themeFill="accent5" w:themeFillShade="80"/>
          </w:tcPr>
          <w:p w:rsidR="00202AD5" w:rsidRPr="002A532C" w:rsidRDefault="00202AD5" w:rsidP="00202AD5">
            <w:pPr>
              <w:rPr>
                <w:lang w:eastAsia="fr-FR"/>
              </w:rPr>
            </w:pPr>
          </w:p>
        </w:tc>
      </w:tr>
      <w:tr w:rsidR="00202AD5" w:rsidRPr="002A532C" w:rsidTr="00202AD5">
        <w:trPr>
          <w:trHeight w:val="213"/>
          <w:jc w:val="center"/>
        </w:trPr>
        <w:tc>
          <w:tcPr>
            <w:tcW w:w="289" w:type="dxa"/>
            <w:tcBorders>
              <w:top w:val="nil"/>
              <w:left w:val="nil"/>
              <w:bottom w:val="nil"/>
              <w:right w:val="nil"/>
            </w:tcBorders>
            <w:shd w:val="clear" w:color="auto" w:fill="FFFFFF" w:themeFill="background1"/>
          </w:tcPr>
          <w:p w:rsidR="00202AD5" w:rsidRPr="002A532C" w:rsidRDefault="00202AD5" w:rsidP="00202AD5">
            <w:pPr>
              <w:rPr>
                <w:b/>
                <w:color w:val="FFFFFF" w:themeColor="background1"/>
                <w:sz w:val="16"/>
                <w:szCs w:val="16"/>
                <w:lang w:eastAsia="fr-FR"/>
              </w:rPr>
            </w:pPr>
          </w:p>
        </w:tc>
        <w:tc>
          <w:tcPr>
            <w:tcW w:w="9776" w:type="dxa"/>
            <w:gridSpan w:val="22"/>
            <w:tcBorders>
              <w:left w:val="nil"/>
              <w:bottom w:val="nil"/>
              <w:right w:val="nil"/>
            </w:tcBorders>
            <w:shd w:val="clear" w:color="auto" w:fill="auto"/>
            <w:vAlign w:val="center"/>
          </w:tcPr>
          <w:p w:rsidR="00202AD5" w:rsidRPr="002A532C" w:rsidRDefault="00202AD5" w:rsidP="00202AD5">
            <w:pPr>
              <w:rPr>
                <w:rFonts w:ascii="Arial Black" w:hAnsi="Arial Black"/>
                <w:b/>
                <w:color w:val="595959" w:themeColor="text1" w:themeTint="A6"/>
                <w:sz w:val="16"/>
                <w:szCs w:val="16"/>
                <w:lang w:eastAsia="fr-FR"/>
              </w:rPr>
            </w:pPr>
          </w:p>
        </w:tc>
        <w:tc>
          <w:tcPr>
            <w:tcW w:w="283" w:type="dxa"/>
            <w:tcBorders>
              <w:top w:val="nil"/>
              <w:left w:val="nil"/>
              <w:bottom w:val="nil"/>
              <w:right w:val="nil"/>
            </w:tcBorders>
            <w:shd w:val="clear" w:color="auto" w:fill="FFFFFF" w:themeFill="background1"/>
          </w:tcPr>
          <w:p w:rsidR="00202AD5" w:rsidRPr="002A532C" w:rsidRDefault="00202AD5" w:rsidP="00202AD5">
            <w:pPr>
              <w:rPr>
                <w:sz w:val="16"/>
                <w:szCs w:val="16"/>
                <w:lang w:eastAsia="fr-FR"/>
              </w:rPr>
            </w:pPr>
          </w:p>
        </w:tc>
      </w:tr>
      <w:tr w:rsidR="00A072CF" w:rsidRPr="002A532C" w:rsidTr="00202AD5">
        <w:trPr>
          <w:trHeight w:val="20"/>
          <w:jc w:val="center"/>
        </w:trPr>
        <w:tc>
          <w:tcPr>
            <w:tcW w:w="289" w:type="dxa"/>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val="restart"/>
            <w:tcBorders>
              <w:top w:val="nil"/>
              <w:left w:val="nil"/>
              <w:bottom w:val="nil"/>
              <w:right w:val="nil"/>
            </w:tcBorders>
            <w:shd w:val="clear" w:color="auto" w:fill="215868" w:themeFill="accent5" w:themeFillShade="80"/>
            <w:textDirection w:val="btLr"/>
            <w:vAlign w:val="center"/>
          </w:tcPr>
          <w:p w:rsidR="00A072CF" w:rsidRPr="002A532C" w:rsidRDefault="00A072CF" w:rsidP="00A072CF">
            <w:pPr>
              <w:ind w:left="113" w:right="113"/>
              <w:jc w:val="center"/>
              <w:rPr>
                <w:b/>
                <w:color w:val="FFFFFF" w:themeColor="background1"/>
                <w:sz w:val="28"/>
                <w:szCs w:val="28"/>
                <w:lang w:eastAsia="fr-FR"/>
              </w:rPr>
            </w:pPr>
            <w:r w:rsidRPr="00352DB8">
              <w:rPr>
                <w:b/>
                <w:color w:val="FFFFFF" w:themeColor="background1"/>
                <w:sz w:val="24"/>
                <w:szCs w:val="28"/>
                <w:lang w:eastAsia="fr-FR"/>
              </w:rPr>
              <w:t>Echéancier</w:t>
            </w:r>
          </w:p>
        </w:tc>
        <w:tc>
          <w:tcPr>
            <w:tcW w:w="921"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r w:rsidRPr="002A532C">
              <w:rPr>
                <w:b/>
                <w:color w:val="FFFFFF" w:themeColor="background1"/>
                <w:lang w:eastAsia="fr-FR"/>
              </w:rPr>
              <w:t>Action</w:t>
            </w:r>
          </w:p>
        </w:tc>
        <w:tc>
          <w:tcPr>
            <w:tcW w:w="921" w:type="dxa"/>
            <w:gridSpan w:val="5"/>
            <w:tcBorders>
              <w:top w:val="nil"/>
              <w:left w:val="nil"/>
              <w:bottom w:val="nil"/>
              <w:right w:val="nil"/>
            </w:tcBorders>
            <w:shd w:val="clear" w:color="auto" w:fill="215868" w:themeFill="accent5" w:themeFillShade="80"/>
            <w:vAlign w:val="center"/>
          </w:tcPr>
          <w:p w:rsidR="00A072CF" w:rsidRPr="00281108" w:rsidRDefault="00A072CF" w:rsidP="00A072CF">
            <w:pPr>
              <w:jc w:val="center"/>
              <w:rPr>
                <w:b/>
                <w:color w:val="FFFFFF" w:themeColor="background1"/>
                <w:sz w:val="20"/>
                <w:szCs w:val="20"/>
                <w:lang w:eastAsia="fr-FR"/>
              </w:rPr>
            </w:pPr>
            <w:r w:rsidRPr="00281108">
              <w:rPr>
                <w:b/>
                <w:color w:val="FFFFFF" w:themeColor="background1"/>
                <w:sz w:val="20"/>
                <w:szCs w:val="20"/>
                <w:lang w:eastAsia="fr-FR"/>
              </w:rPr>
              <w:t>Priorité</w:t>
            </w:r>
          </w:p>
          <w:p w:rsidR="00A072CF" w:rsidRPr="002A532C" w:rsidRDefault="00A072CF" w:rsidP="00A072CF">
            <w:pPr>
              <w:jc w:val="center"/>
              <w:rPr>
                <w:b/>
                <w:color w:val="FFFFFF" w:themeColor="background1"/>
                <w:lang w:eastAsia="fr-FR"/>
              </w:rPr>
            </w:pPr>
            <w:r w:rsidRPr="00281108">
              <w:rPr>
                <w:b/>
                <w:color w:val="FFFFFF" w:themeColor="background1"/>
                <w:sz w:val="20"/>
                <w:szCs w:val="20"/>
                <w:lang w:eastAsia="fr-FR"/>
              </w:rPr>
              <w:t>Faisabilité</w:t>
            </w:r>
          </w:p>
        </w:tc>
        <w:tc>
          <w:tcPr>
            <w:tcW w:w="95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noProof/>
                <w:lang w:eastAsia="fr-FR"/>
              </w:rPr>
            </w:pP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1</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2013</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2</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2014</w:t>
            </w:r>
          </w:p>
        </w:tc>
        <w:tc>
          <w:tcPr>
            <w:tcW w:w="1063" w:type="dxa"/>
            <w:gridSpan w:val="2"/>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3</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2015</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4</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2016</w:t>
            </w:r>
          </w:p>
        </w:tc>
        <w:tc>
          <w:tcPr>
            <w:tcW w:w="1063" w:type="dxa"/>
            <w:gridSpan w:val="3"/>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5</w:t>
            </w:r>
          </w:p>
          <w:p w:rsidR="00A072CF" w:rsidRPr="002A532C" w:rsidRDefault="00A072CF" w:rsidP="00A072CF">
            <w:pPr>
              <w:jc w:val="center"/>
              <w:rPr>
                <w:color w:val="595959" w:themeColor="text1" w:themeTint="A6"/>
                <w:sz w:val="16"/>
                <w:szCs w:val="16"/>
                <w:lang w:eastAsia="fr-FR"/>
              </w:rPr>
            </w:pPr>
            <w:r w:rsidRPr="002A532C">
              <w:rPr>
                <w:b/>
                <w:color w:val="FFFFFF" w:themeColor="background1"/>
                <w:sz w:val="20"/>
                <w:szCs w:val="20"/>
                <w:lang w:eastAsia="fr-FR"/>
              </w:rPr>
              <w:t>2017</w:t>
            </w:r>
          </w:p>
        </w:tc>
        <w:tc>
          <w:tcPr>
            <w:tcW w:w="1064" w:type="dxa"/>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Année 6</w:t>
            </w:r>
          </w:p>
          <w:p w:rsidR="00A072CF" w:rsidRPr="002A532C" w:rsidRDefault="00A072CF" w:rsidP="00A072CF">
            <w:pPr>
              <w:jc w:val="center"/>
              <w:rPr>
                <w:b/>
                <w:color w:val="FFFFFF" w:themeColor="background1"/>
                <w:sz w:val="20"/>
                <w:szCs w:val="20"/>
                <w:lang w:eastAsia="fr-FR"/>
              </w:rPr>
            </w:pPr>
            <w:r w:rsidRPr="002A532C">
              <w:rPr>
                <w:b/>
                <w:color w:val="FFFFFF" w:themeColor="background1"/>
                <w:sz w:val="20"/>
                <w:szCs w:val="20"/>
                <w:lang w:eastAsia="fr-FR"/>
              </w:rPr>
              <w:t>2018</w:t>
            </w:r>
          </w:p>
        </w:tc>
        <w:tc>
          <w:tcPr>
            <w:tcW w:w="283" w:type="dxa"/>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A072CF" w:rsidRPr="002A532C" w:rsidTr="00352DB8">
        <w:trPr>
          <w:trHeight w:val="20"/>
          <w:jc w:val="center"/>
        </w:trPr>
        <w:tc>
          <w:tcPr>
            <w:tcW w:w="289" w:type="dxa"/>
            <w:vMerge w:val="restart"/>
            <w:tcBorders>
              <w:top w:val="nil"/>
              <w:left w:val="nil"/>
              <w:bottom w:val="nil"/>
              <w:right w:val="nil"/>
            </w:tcBorders>
            <w:shd w:val="clear" w:color="auto" w:fill="215868" w:themeFill="accent5" w:themeFillShade="80"/>
          </w:tcPr>
          <w:p w:rsidR="00A072CF" w:rsidRPr="002A532C" w:rsidRDefault="00A072CF" w:rsidP="00A072CF">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A072CF" w:rsidRPr="002A532C" w:rsidRDefault="00A072CF" w:rsidP="00A072CF">
            <w:pPr>
              <w:jc w:val="center"/>
              <w:rPr>
                <w:b/>
                <w:color w:val="FFFFFF" w:themeColor="background1"/>
                <w:lang w:eastAsia="fr-FR"/>
              </w:rPr>
            </w:pPr>
          </w:p>
        </w:tc>
        <w:tc>
          <w:tcPr>
            <w:tcW w:w="921" w:type="dxa"/>
            <w:tcBorders>
              <w:top w:val="nil"/>
              <w:left w:val="nil"/>
              <w:bottom w:val="single" w:sz="4" w:space="0" w:color="auto"/>
              <w:right w:val="single" w:sz="4" w:space="0" w:color="auto"/>
            </w:tcBorders>
            <w:vAlign w:val="center"/>
          </w:tcPr>
          <w:p w:rsidR="00A072CF" w:rsidRPr="002A532C" w:rsidRDefault="00A072CF" w:rsidP="00A072CF">
            <w:pPr>
              <w:jc w:val="center"/>
              <w:rPr>
                <w:b/>
                <w:sz w:val="16"/>
                <w:szCs w:val="16"/>
                <w:lang w:eastAsia="fr-FR"/>
              </w:rPr>
            </w:pPr>
            <w:r w:rsidRPr="002A532C">
              <w:rPr>
                <w:b/>
                <w:sz w:val="16"/>
                <w:szCs w:val="16"/>
                <w:lang w:eastAsia="fr-FR"/>
              </w:rPr>
              <w:t>Action 1</w:t>
            </w:r>
          </w:p>
        </w:tc>
        <w:tc>
          <w:tcPr>
            <w:tcW w:w="921" w:type="dxa"/>
            <w:gridSpan w:val="5"/>
            <w:tcBorders>
              <w:top w:val="nil"/>
              <w:left w:val="single" w:sz="4" w:space="0" w:color="auto"/>
              <w:right w:val="single" w:sz="4" w:space="0" w:color="auto"/>
            </w:tcBorders>
            <w:vAlign w:val="center"/>
          </w:tcPr>
          <w:p w:rsidR="00A072CF" w:rsidRPr="002A532C" w:rsidRDefault="00A072CF" w:rsidP="00A072CF">
            <w:pPr>
              <w:jc w:val="center"/>
              <w:rPr>
                <w:rFonts w:ascii="Arial Black" w:hAnsi="Arial Black"/>
                <w:b/>
                <w:sz w:val="16"/>
                <w:szCs w:val="16"/>
                <w:lang w:eastAsia="fr-FR"/>
              </w:rPr>
            </w:pPr>
            <w:r w:rsidRPr="002A532C">
              <w:rPr>
                <w:rFonts w:ascii="Arial Black" w:hAnsi="Arial Black"/>
                <w:b/>
                <w:sz w:val="16"/>
                <w:szCs w:val="16"/>
                <w:lang w:eastAsia="fr-FR"/>
              </w:rPr>
              <w:t>1</w:t>
            </w:r>
            <w:r w:rsidR="00352DB8">
              <w:rPr>
                <w:rFonts w:ascii="Arial Black" w:hAnsi="Arial Black"/>
                <w:b/>
                <w:sz w:val="16"/>
                <w:szCs w:val="16"/>
                <w:lang w:eastAsia="fr-FR"/>
              </w:rPr>
              <w:t>/1</w:t>
            </w:r>
          </w:p>
        </w:tc>
        <w:tc>
          <w:tcPr>
            <w:tcW w:w="954" w:type="dxa"/>
            <w:vMerge w:val="restart"/>
            <w:tcBorders>
              <w:top w:val="nil"/>
              <w:left w:val="single" w:sz="4" w:space="0" w:color="auto"/>
              <w:bottom w:val="single" w:sz="4" w:space="0" w:color="auto"/>
              <w:right w:val="single" w:sz="4" w:space="0" w:color="auto"/>
            </w:tcBorders>
            <w:vAlign w:val="center"/>
          </w:tcPr>
          <w:p w:rsidR="00A072CF" w:rsidRPr="002A532C" w:rsidRDefault="00A072CF" w:rsidP="00A072CF">
            <w:pPr>
              <w:ind w:left="-103"/>
              <w:jc w:val="center"/>
              <w:rPr>
                <w:lang w:eastAsia="fr-FR"/>
              </w:rPr>
            </w:pPr>
            <w:r w:rsidRPr="002A532C">
              <w:rPr>
                <w:noProof/>
                <w:lang w:eastAsia="fr-FR"/>
              </w:rPr>
              <w:drawing>
                <wp:inline distT="0" distB="0" distL="0" distR="0">
                  <wp:extent cx="491589" cy="491589"/>
                  <wp:effectExtent l="19050" t="0" r="3711" b="0"/>
                  <wp:docPr id="801" name="Image 1" descr="F:\REDAC PG\2- TOME 2 (Objectifs)\illustrations\illustration fiche actio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DAC PG\2- TOME 2 (Objectifs)\illustrations\illustration fiche action\calendar.jpg"/>
                          <pic:cNvPicPr>
                            <a:picLocks noChangeAspect="1" noChangeArrowheads="1"/>
                          </pic:cNvPicPr>
                        </pic:nvPicPr>
                        <pic:blipFill>
                          <a:blip r:embed="rId142"/>
                          <a:srcRect/>
                          <a:stretch>
                            <a:fillRect/>
                          </a:stretch>
                        </pic:blipFill>
                        <pic:spPr bwMode="auto">
                          <a:xfrm>
                            <a:off x="0" y="0"/>
                            <a:ext cx="491587" cy="491587"/>
                          </a:xfrm>
                          <a:prstGeom prst="rect">
                            <a:avLst/>
                          </a:prstGeom>
                          <a:noFill/>
                          <a:ln w="9525">
                            <a:noFill/>
                            <a:miter lim="800000"/>
                            <a:headEnd/>
                            <a:tailEnd/>
                          </a:ln>
                        </pic:spPr>
                      </pic:pic>
                    </a:graphicData>
                  </a:graphic>
                </wp:inline>
              </w:drawing>
            </w:r>
          </w:p>
        </w:tc>
        <w:tc>
          <w:tcPr>
            <w:tcW w:w="1063" w:type="dxa"/>
            <w:gridSpan w:val="2"/>
            <w:tcBorders>
              <w:top w:val="nil"/>
              <w:left w:val="single" w:sz="4" w:space="0" w:color="auto"/>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2"/>
            <w:tcBorders>
              <w:top w:val="nil"/>
            </w:tcBorders>
            <w:shd w:val="clear" w:color="auto" w:fill="FFFFFF" w:themeFill="background1"/>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3" w:type="dxa"/>
            <w:gridSpan w:val="3"/>
            <w:tcBorders>
              <w:top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1064" w:type="dxa"/>
            <w:tcBorders>
              <w:top w:val="nil"/>
              <w:right w:val="nil"/>
            </w:tcBorders>
            <w:shd w:val="clear" w:color="auto" w:fill="BFBFBF" w:themeFill="background1" w:themeFillShade="BF"/>
            <w:vAlign w:val="center"/>
          </w:tcPr>
          <w:p w:rsidR="00A072CF" w:rsidRPr="002A532C" w:rsidRDefault="00A072CF" w:rsidP="00A072CF">
            <w:pPr>
              <w:jc w:val="center"/>
              <w:rPr>
                <w:color w:val="595959" w:themeColor="text1" w:themeTint="A6"/>
                <w:sz w:val="16"/>
                <w:szCs w:val="16"/>
                <w:lang w:eastAsia="fr-FR"/>
              </w:rPr>
            </w:pPr>
          </w:p>
        </w:tc>
        <w:tc>
          <w:tcPr>
            <w:tcW w:w="283" w:type="dxa"/>
            <w:vMerge w:val="restart"/>
            <w:tcBorders>
              <w:top w:val="nil"/>
              <w:left w:val="nil"/>
              <w:bottom w:val="nil"/>
              <w:right w:val="nil"/>
            </w:tcBorders>
            <w:shd w:val="clear" w:color="auto" w:fill="215868" w:themeFill="accent5" w:themeFillShade="80"/>
          </w:tcPr>
          <w:p w:rsidR="00A072CF" w:rsidRPr="002A532C" w:rsidRDefault="00A072CF" w:rsidP="00A072CF">
            <w:pPr>
              <w:rPr>
                <w:lang w:eastAsia="fr-FR"/>
              </w:rPr>
            </w:pPr>
          </w:p>
        </w:tc>
      </w:tr>
      <w:tr w:rsidR="0070701C" w:rsidRPr="002A532C" w:rsidTr="0070701C">
        <w:trPr>
          <w:trHeight w:val="20"/>
          <w:jc w:val="center"/>
        </w:trPr>
        <w:tc>
          <w:tcPr>
            <w:tcW w:w="289" w:type="dxa"/>
            <w:vMerge/>
            <w:tcBorders>
              <w:top w:val="nil"/>
              <w:left w:val="nil"/>
              <w:bottom w:val="nil"/>
              <w:right w:val="nil"/>
            </w:tcBorders>
            <w:shd w:val="clear" w:color="auto" w:fill="215868" w:themeFill="accent5" w:themeFillShade="80"/>
          </w:tcPr>
          <w:p w:rsidR="0070701C" w:rsidRPr="002A532C" w:rsidRDefault="0070701C" w:rsidP="0070701C">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70701C" w:rsidRPr="002A532C" w:rsidRDefault="0070701C" w:rsidP="0070701C">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70701C" w:rsidRPr="002A532C" w:rsidRDefault="0070701C" w:rsidP="0070701C">
            <w:pPr>
              <w:jc w:val="center"/>
              <w:rPr>
                <w:b/>
                <w:sz w:val="16"/>
                <w:szCs w:val="16"/>
                <w:lang w:eastAsia="fr-FR"/>
              </w:rPr>
            </w:pPr>
            <w:r>
              <w:rPr>
                <w:b/>
                <w:sz w:val="16"/>
                <w:szCs w:val="16"/>
                <w:lang w:eastAsia="fr-FR"/>
              </w:rPr>
              <w:t>Action 2</w:t>
            </w:r>
          </w:p>
        </w:tc>
        <w:tc>
          <w:tcPr>
            <w:tcW w:w="921" w:type="dxa"/>
            <w:gridSpan w:val="5"/>
            <w:tcBorders>
              <w:left w:val="single" w:sz="4" w:space="0" w:color="auto"/>
              <w:right w:val="single" w:sz="4" w:space="0" w:color="auto"/>
            </w:tcBorders>
            <w:vAlign w:val="center"/>
          </w:tcPr>
          <w:p w:rsidR="0070701C" w:rsidRPr="002A532C" w:rsidRDefault="0070701C" w:rsidP="0070701C">
            <w:pPr>
              <w:jc w:val="center"/>
              <w:rPr>
                <w:rFonts w:ascii="Arial Black" w:hAnsi="Arial Black"/>
                <w:b/>
                <w:sz w:val="16"/>
                <w:szCs w:val="16"/>
                <w:lang w:eastAsia="fr-FR"/>
              </w:rPr>
            </w:pPr>
            <w:r w:rsidRPr="002A532C">
              <w:rPr>
                <w:rFonts w:ascii="Arial Black" w:hAnsi="Arial Black"/>
                <w:b/>
                <w:sz w:val="16"/>
                <w:szCs w:val="16"/>
                <w:lang w:eastAsia="fr-FR"/>
              </w:rPr>
              <w:t>1</w:t>
            </w:r>
            <w:r>
              <w:rPr>
                <w:rFonts w:ascii="Arial Black" w:hAnsi="Arial Black"/>
                <w:b/>
                <w:sz w:val="16"/>
                <w:szCs w:val="16"/>
                <w:lang w:eastAsia="fr-FR"/>
              </w:rPr>
              <w:t>/1</w:t>
            </w:r>
          </w:p>
        </w:tc>
        <w:tc>
          <w:tcPr>
            <w:tcW w:w="954" w:type="dxa"/>
            <w:vMerge/>
            <w:tcBorders>
              <w:top w:val="single" w:sz="4" w:space="0" w:color="auto"/>
              <w:left w:val="single" w:sz="4" w:space="0" w:color="auto"/>
              <w:bottom w:val="single" w:sz="4" w:space="0" w:color="auto"/>
              <w:right w:val="single" w:sz="4" w:space="0" w:color="auto"/>
            </w:tcBorders>
          </w:tcPr>
          <w:p w:rsidR="0070701C" w:rsidRPr="002A532C" w:rsidRDefault="0070701C" w:rsidP="0070701C">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3" w:type="dxa"/>
            <w:gridSpan w:val="2"/>
            <w:shd w:val="clear" w:color="auto" w:fill="FFFFFF" w:themeFill="background1"/>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3" w:type="dxa"/>
            <w:gridSpan w:val="3"/>
            <w:shd w:val="clear" w:color="auto" w:fill="FFFFFF" w:themeFill="background1"/>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FFFFFF" w:themeFill="background1"/>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352DB8">
        <w:trPr>
          <w:trHeight w:val="20"/>
          <w:jc w:val="center"/>
        </w:trPr>
        <w:tc>
          <w:tcPr>
            <w:tcW w:w="289" w:type="dxa"/>
            <w:vMerge/>
            <w:tcBorders>
              <w:top w:val="nil"/>
              <w:left w:val="nil"/>
              <w:bottom w:val="nil"/>
              <w:right w:val="nil"/>
            </w:tcBorders>
            <w:shd w:val="clear" w:color="auto" w:fill="215868" w:themeFill="accent5" w:themeFillShade="80"/>
          </w:tcPr>
          <w:p w:rsidR="0070701C" w:rsidRPr="002A532C" w:rsidRDefault="0070701C" w:rsidP="0070701C">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70701C" w:rsidRPr="002A532C" w:rsidRDefault="0070701C" w:rsidP="0070701C">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70701C" w:rsidRPr="002A532C" w:rsidRDefault="0070701C" w:rsidP="0070701C">
            <w:pPr>
              <w:jc w:val="center"/>
              <w:rPr>
                <w:b/>
                <w:sz w:val="16"/>
                <w:szCs w:val="16"/>
                <w:lang w:eastAsia="fr-FR"/>
              </w:rPr>
            </w:pPr>
          </w:p>
        </w:tc>
        <w:tc>
          <w:tcPr>
            <w:tcW w:w="921" w:type="dxa"/>
            <w:gridSpan w:val="5"/>
            <w:tcBorders>
              <w:left w:val="single" w:sz="4" w:space="0" w:color="auto"/>
              <w:right w:val="single" w:sz="4" w:space="0" w:color="auto"/>
            </w:tcBorders>
            <w:vAlign w:val="center"/>
          </w:tcPr>
          <w:p w:rsidR="0070701C" w:rsidRPr="002A532C" w:rsidRDefault="0070701C" w:rsidP="0070701C">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70701C" w:rsidRPr="002A532C" w:rsidRDefault="0070701C" w:rsidP="0070701C">
            <w:pPr>
              <w:rPr>
                <w:noProof/>
                <w:lang w:eastAsia="fr-FR"/>
              </w:rPr>
            </w:pPr>
          </w:p>
        </w:tc>
        <w:tc>
          <w:tcPr>
            <w:tcW w:w="1063" w:type="dxa"/>
            <w:gridSpan w:val="2"/>
            <w:tcBorders>
              <w:left w:val="single" w:sz="4" w:space="0" w:color="auto"/>
            </w:tcBorders>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3" w:type="dxa"/>
            <w:gridSpan w:val="2"/>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3" w:type="dxa"/>
            <w:gridSpan w:val="3"/>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4" w:type="dxa"/>
            <w:tcBorders>
              <w:right w:val="nil"/>
            </w:tcBorders>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352DB8">
        <w:trPr>
          <w:trHeight w:val="20"/>
          <w:jc w:val="center"/>
        </w:trPr>
        <w:tc>
          <w:tcPr>
            <w:tcW w:w="289" w:type="dxa"/>
            <w:vMerge/>
            <w:tcBorders>
              <w:top w:val="nil"/>
              <w:left w:val="nil"/>
              <w:bottom w:val="nil"/>
              <w:right w:val="nil"/>
            </w:tcBorders>
            <w:shd w:val="clear" w:color="auto" w:fill="215868" w:themeFill="accent5" w:themeFillShade="80"/>
          </w:tcPr>
          <w:p w:rsidR="0070701C" w:rsidRPr="002A532C" w:rsidRDefault="0070701C" w:rsidP="0070701C">
            <w:pPr>
              <w:jc w:val="center"/>
              <w:rPr>
                <w:b/>
                <w:color w:val="FFFFFF" w:themeColor="background1"/>
                <w:lang w:eastAsia="fr-FR"/>
              </w:rPr>
            </w:pPr>
          </w:p>
        </w:tc>
        <w:tc>
          <w:tcPr>
            <w:tcW w:w="601" w:type="dxa"/>
            <w:vMerge/>
            <w:tcBorders>
              <w:top w:val="nil"/>
              <w:left w:val="nil"/>
              <w:bottom w:val="nil"/>
              <w:right w:val="nil"/>
            </w:tcBorders>
            <w:shd w:val="clear" w:color="auto" w:fill="215868" w:themeFill="accent5" w:themeFillShade="80"/>
            <w:vAlign w:val="center"/>
          </w:tcPr>
          <w:p w:rsidR="0070701C" w:rsidRPr="002A532C" w:rsidRDefault="0070701C" w:rsidP="0070701C">
            <w:pPr>
              <w:jc w:val="center"/>
              <w:rPr>
                <w:b/>
                <w:color w:val="FFFFFF" w:themeColor="background1"/>
                <w:lang w:eastAsia="fr-FR"/>
              </w:rPr>
            </w:pPr>
          </w:p>
        </w:tc>
        <w:tc>
          <w:tcPr>
            <w:tcW w:w="921" w:type="dxa"/>
            <w:tcBorders>
              <w:top w:val="single" w:sz="4" w:space="0" w:color="auto"/>
              <w:left w:val="nil"/>
              <w:bottom w:val="single" w:sz="4" w:space="0" w:color="auto"/>
              <w:right w:val="single" w:sz="4" w:space="0" w:color="auto"/>
            </w:tcBorders>
            <w:vAlign w:val="center"/>
          </w:tcPr>
          <w:p w:rsidR="0070701C" w:rsidRPr="002A532C" w:rsidRDefault="0070701C" w:rsidP="0070701C">
            <w:pPr>
              <w:jc w:val="center"/>
              <w:rPr>
                <w:sz w:val="16"/>
                <w:szCs w:val="16"/>
                <w:lang w:eastAsia="fr-FR"/>
              </w:rPr>
            </w:pPr>
          </w:p>
        </w:tc>
        <w:tc>
          <w:tcPr>
            <w:tcW w:w="921" w:type="dxa"/>
            <w:gridSpan w:val="5"/>
            <w:tcBorders>
              <w:left w:val="single" w:sz="4" w:space="0" w:color="auto"/>
              <w:bottom w:val="single" w:sz="4" w:space="0" w:color="auto"/>
              <w:right w:val="single" w:sz="4" w:space="0" w:color="auto"/>
            </w:tcBorders>
            <w:vAlign w:val="center"/>
          </w:tcPr>
          <w:p w:rsidR="0070701C" w:rsidRPr="002A532C" w:rsidRDefault="0070701C" w:rsidP="0070701C">
            <w:pPr>
              <w:jc w:val="center"/>
              <w:rPr>
                <w:rFonts w:ascii="Arial Black" w:hAnsi="Arial Black"/>
                <w:b/>
                <w:sz w:val="16"/>
                <w:szCs w:val="16"/>
                <w:lang w:eastAsia="fr-FR"/>
              </w:rPr>
            </w:pPr>
          </w:p>
        </w:tc>
        <w:tc>
          <w:tcPr>
            <w:tcW w:w="954" w:type="dxa"/>
            <w:vMerge/>
            <w:tcBorders>
              <w:top w:val="single" w:sz="4" w:space="0" w:color="auto"/>
              <w:left w:val="single" w:sz="4" w:space="0" w:color="auto"/>
              <w:bottom w:val="single" w:sz="4" w:space="0" w:color="auto"/>
              <w:right w:val="single" w:sz="4" w:space="0" w:color="auto"/>
            </w:tcBorders>
          </w:tcPr>
          <w:p w:rsidR="0070701C" w:rsidRPr="002A532C" w:rsidRDefault="0070701C" w:rsidP="0070701C">
            <w:pPr>
              <w:rPr>
                <w:noProof/>
                <w:lang w:eastAsia="fr-FR"/>
              </w:rPr>
            </w:pPr>
          </w:p>
        </w:tc>
        <w:tc>
          <w:tcPr>
            <w:tcW w:w="1063" w:type="dxa"/>
            <w:gridSpan w:val="2"/>
            <w:tcBorders>
              <w:left w:val="single" w:sz="4" w:space="0" w:color="auto"/>
              <w:bottom w:val="single" w:sz="4" w:space="0" w:color="auto"/>
            </w:tcBorders>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3" w:type="dxa"/>
            <w:gridSpan w:val="2"/>
            <w:tcBorders>
              <w:bottom w:val="single" w:sz="4" w:space="0" w:color="auto"/>
            </w:tcBorders>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3" w:type="dxa"/>
            <w:gridSpan w:val="3"/>
            <w:tcBorders>
              <w:bottom w:val="single" w:sz="4" w:space="0" w:color="auto"/>
            </w:tcBorders>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1064" w:type="dxa"/>
            <w:tcBorders>
              <w:bottom w:val="single" w:sz="4" w:space="0" w:color="000000" w:themeColor="text1"/>
              <w:right w:val="nil"/>
            </w:tcBorders>
            <w:shd w:val="clear" w:color="auto" w:fill="BFBFBF" w:themeFill="background1" w:themeFillShade="BF"/>
            <w:vAlign w:val="center"/>
          </w:tcPr>
          <w:p w:rsidR="0070701C" w:rsidRPr="002A532C" w:rsidRDefault="0070701C" w:rsidP="0070701C">
            <w:pPr>
              <w:jc w:val="center"/>
              <w:rPr>
                <w:rFonts w:ascii="Arial Black" w:hAnsi="Arial Black"/>
                <w:b/>
                <w:color w:val="595959" w:themeColor="text1" w:themeTint="A6"/>
                <w:sz w:val="16"/>
                <w:szCs w:val="16"/>
                <w:lang w:eastAsia="fr-FR"/>
              </w:rPr>
            </w:pPr>
          </w:p>
        </w:tc>
        <w:tc>
          <w:tcPr>
            <w:tcW w:w="283" w:type="dxa"/>
            <w:vMerge/>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202AD5">
        <w:trPr>
          <w:jc w:val="center"/>
        </w:trPr>
        <w:tc>
          <w:tcPr>
            <w:tcW w:w="289" w:type="dxa"/>
            <w:tcBorders>
              <w:top w:val="nil"/>
              <w:left w:val="nil"/>
              <w:bottom w:val="nil"/>
              <w:right w:val="nil"/>
            </w:tcBorders>
            <w:shd w:val="clear" w:color="auto" w:fill="auto"/>
          </w:tcPr>
          <w:p w:rsidR="0070701C" w:rsidRPr="002A532C" w:rsidRDefault="0070701C" w:rsidP="0070701C">
            <w:pPr>
              <w:rPr>
                <w:lang w:eastAsia="fr-FR"/>
              </w:rPr>
            </w:pPr>
          </w:p>
        </w:tc>
        <w:tc>
          <w:tcPr>
            <w:tcW w:w="9776" w:type="dxa"/>
            <w:gridSpan w:val="22"/>
            <w:tcBorders>
              <w:top w:val="nil"/>
              <w:left w:val="nil"/>
              <w:bottom w:val="nil"/>
              <w:right w:val="nil"/>
            </w:tcBorders>
            <w:shd w:val="clear" w:color="auto" w:fill="auto"/>
          </w:tcPr>
          <w:p w:rsidR="0070701C" w:rsidRPr="002A532C" w:rsidRDefault="0070701C" w:rsidP="0070701C">
            <w:pPr>
              <w:rPr>
                <w:lang w:eastAsia="fr-FR"/>
              </w:rPr>
            </w:pPr>
          </w:p>
        </w:tc>
        <w:tc>
          <w:tcPr>
            <w:tcW w:w="283" w:type="dxa"/>
            <w:tcBorders>
              <w:top w:val="nil"/>
              <w:left w:val="nil"/>
              <w:bottom w:val="nil"/>
              <w:right w:val="nil"/>
            </w:tcBorders>
            <w:shd w:val="clear" w:color="auto" w:fill="auto"/>
          </w:tcPr>
          <w:p w:rsidR="0070701C" w:rsidRPr="002A532C" w:rsidRDefault="0070701C" w:rsidP="0070701C">
            <w:pPr>
              <w:rPr>
                <w:lang w:eastAsia="fr-FR"/>
              </w:rPr>
            </w:pPr>
          </w:p>
        </w:tc>
      </w:tr>
      <w:tr w:rsidR="0070701C" w:rsidRPr="002A532C" w:rsidTr="00202AD5">
        <w:trPr>
          <w:jc w:val="center"/>
        </w:trPr>
        <w:tc>
          <w:tcPr>
            <w:tcW w:w="289"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9776" w:type="dxa"/>
            <w:gridSpan w:val="22"/>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283"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202AD5">
        <w:trPr>
          <w:jc w:val="center"/>
        </w:trPr>
        <w:tc>
          <w:tcPr>
            <w:tcW w:w="289"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1551" w:type="dxa"/>
            <w:gridSpan w:val="3"/>
            <w:tcBorders>
              <w:top w:val="nil"/>
              <w:left w:val="nil"/>
            </w:tcBorders>
            <w:vAlign w:val="center"/>
          </w:tcPr>
          <w:p w:rsidR="0070701C" w:rsidRPr="00C74B3B" w:rsidRDefault="0070701C" w:rsidP="0070701C">
            <w:pPr>
              <w:ind w:left="182"/>
              <w:rPr>
                <w:sz w:val="18"/>
                <w:lang w:eastAsia="fr-FR"/>
              </w:rPr>
            </w:pPr>
            <w:r w:rsidRPr="00C74B3B">
              <w:rPr>
                <w:sz w:val="18"/>
                <w:lang w:eastAsia="fr-FR"/>
              </w:rPr>
              <w:t>Contexte et justification :</w:t>
            </w:r>
          </w:p>
        </w:tc>
        <w:tc>
          <w:tcPr>
            <w:tcW w:w="8225" w:type="dxa"/>
            <w:gridSpan w:val="19"/>
            <w:tcBorders>
              <w:top w:val="nil"/>
              <w:right w:val="nil"/>
            </w:tcBorders>
            <w:vAlign w:val="center"/>
          </w:tcPr>
          <w:p w:rsidR="0070701C" w:rsidRPr="002A532C" w:rsidRDefault="0070701C" w:rsidP="0070701C">
            <w:pPr>
              <w:ind w:left="150"/>
              <w:rPr>
                <w:lang w:eastAsia="fr-FR"/>
              </w:rPr>
            </w:pPr>
            <w:r w:rsidRPr="001A19C7">
              <w:rPr>
                <w:rFonts w:eastAsia="Calibri"/>
              </w:rPr>
              <w:t xml:space="preserve">Informer les visiteurs sur les habitats naturels et les espèces associées, leur faire prendre conscience des impacts qu’ils peuvent engendrer et, également, faire circuler les informations relatives à la </w:t>
            </w:r>
            <w:r w:rsidRPr="00132F06">
              <w:rPr>
                <w:rFonts w:eastAsia="Calibri"/>
              </w:rPr>
              <w:t>richesse du site et l’intérêt de le préserver</w:t>
            </w:r>
            <w:r w:rsidRPr="001A19C7">
              <w:rPr>
                <w:rFonts w:eastAsia="Calibri"/>
              </w:rPr>
              <w:t>.</w:t>
            </w:r>
          </w:p>
        </w:tc>
        <w:tc>
          <w:tcPr>
            <w:tcW w:w="283"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352DB8">
        <w:trPr>
          <w:trHeight w:val="838"/>
          <w:jc w:val="center"/>
        </w:trPr>
        <w:tc>
          <w:tcPr>
            <w:tcW w:w="289"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1551" w:type="dxa"/>
            <w:gridSpan w:val="3"/>
            <w:vMerge w:val="restart"/>
            <w:tcBorders>
              <w:left w:val="nil"/>
            </w:tcBorders>
            <w:vAlign w:val="center"/>
          </w:tcPr>
          <w:p w:rsidR="0070701C" w:rsidRPr="00C74B3B" w:rsidRDefault="0070701C" w:rsidP="0070701C">
            <w:pPr>
              <w:ind w:left="182"/>
              <w:rPr>
                <w:sz w:val="18"/>
                <w:lang w:eastAsia="fr-FR"/>
              </w:rPr>
            </w:pPr>
            <w:r w:rsidRPr="00C74B3B">
              <w:rPr>
                <w:sz w:val="18"/>
                <w:lang w:eastAsia="fr-FR"/>
              </w:rPr>
              <w:t xml:space="preserve">Description </w:t>
            </w:r>
          </w:p>
          <w:p w:rsidR="0070701C" w:rsidRPr="00C74B3B" w:rsidRDefault="0070701C" w:rsidP="0070701C">
            <w:pPr>
              <w:ind w:left="182"/>
              <w:rPr>
                <w:sz w:val="18"/>
                <w:lang w:eastAsia="fr-FR"/>
              </w:rPr>
            </w:pPr>
            <w:r w:rsidRPr="00C74B3B">
              <w:rPr>
                <w:sz w:val="18"/>
                <w:lang w:eastAsia="fr-FR"/>
              </w:rPr>
              <w:t>des Actions :</w:t>
            </w:r>
          </w:p>
        </w:tc>
        <w:tc>
          <w:tcPr>
            <w:tcW w:w="8225" w:type="dxa"/>
            <w:gridSpan w:val="19"/>
            <w:tcBorders>
              <w:right w:val="nil"/>
            </w:tcBorders>
            <w:vAlign w:val="center"/>
          </w:tcPr>
          <w:p w:rsidR="0070701C" w:rsidRDefault="0070701C" w:rsidP="0070701C">
            <w:pPr>
              <w:ind w:left="150"/>
              <w:rPr>
                <w:sz w:val="18"/>
                <w:szCs w:val="18"/>
                <w:lang w:eastAsia="fr-FR"/>
              </w:rPr>
            </w:pPr>
            <w:r w:rsidRPr="00C74B3B">
              <w:rPr>
                <w:b/>
                <w:sz w:val="18"/>
                <w:szCs w:val="18"/>
                <w:lang w:eastAsia="fr-FR"/>
              </w:rPr>
              <w:t xml:space="preserve">Action </w:t>
            </w:r>
            <w:r>
              <w:rPr>
                <w:b/>
                <w:sz w:val="18"/>
                <w:szCs w:val="18"/>
                <w:lang w:eastAsia="fr-FR"/>
              </w:rPr>
              <w:t xml:space="preserve">1 : </w:t>
            </w:r>
            <w:r>
              <w:rPr>
                <w:sz w:val="18"/>
                <w:szCs w:val="18"/>
                <w:lang w:eastAsia="fr-FR"/>
              </w:rPr>
              <w:t>Installer deux panneaux, un sur chaque muret pour guider les usagers vers l</w:t>
            </w:r>
            <w:r w:rsidRPr="001A19C7">
              <w:rPr>
                <w:sz w:val="18"/>
                <w:szCs w:val="18"/>
                <w:lang w:eastAsia="fr-FR"/>
              </w:rPr>
              <w:t>’entrée d</w:t>
            </w:r>
            <w:r>
              <w:rPr>
                <w:sz w:val="18"/>
                <w:szCs w:val="18"/>
                <w:lang w:eastAsia="fr-FR"/>
              </w:rPr>
              <w:t>u site. U</w:t>
            </w:r>
            <w:r w:rsidRPr="001A19C7">
              <w:rPr>
                <w:sz w:val="18"/>
                <w:szCs w:val="18"/>
                <w:lang w:eastAsia="fr-FR"/>
              </w:rPr>
              <w:t xml:space="preserve">n panneau </w:t>
            </w:r>
            <w:r>
              <w:rPr>
                <w:sz w:val="18"/>
                <w:szCs w:val="18"/>
                <w:lang w:eastAsia="fr-FR"/>
              </w:rPr>
              <w:t>à l</w:t>
            </w:r>
            <w:r w:rsidRPr="001A19C7">
              <w:rPr>
                <w:sz w:val="18"/>
                <w:szCs w:val="18"/>
                <w:lang w:eastAsia="fr-FR"/>
              </w:rPr>
              <w:t xml:space="preserve">’entrée de site </w:t>
            </w:r>
            <w:r>
              <w:rPr>
                <w:sz w:val="18"/>
                <w:szCs w:val="18"/>
                <w:lang w:eastAsia="fr-FR"/>
              </w:rPr>
              <w:t xml:space="preserve">qui </w:t>
            </w:r>
            <w:r w:rsidRPr="001A19C7">
              <w:rPr>
                <w:sz w:val="18"/>
                <w:szCs w:val="18"/>
                <w:lang w:eastAsia="fr-FR"/>
              </w:rPr>
              <w:t xml:space="preserve">affiche </w:t>
            </w:r>
            <w:r>
              <w:rPr>
                <w:sz w:val="18"/>
                <w:szCs w:val="18"/>
                <w:lang w:eastAsia="fr-FR"/>
              </w:rPr>
              <w:t>les richesses patrimoniales de la Zone Humide et</w:t>
            </w:r>
            <w:r w:rsidRPr="001A19C7">
              <w:rPr>
                <w:sz w:val="18"/>
                <w:szCs w:val="18"/>
                <w:lang w:eastAsia="fr-FR"/>
              </w:rPr>
              <w:t xml:space="preserve"> également les consignes à suivre, sous forme de pictogrammes, pour respecter le site. Ces panneaux suivront la même trame visuelle que ceux déjà mis en place </w:t>
            </w:r>
            <w:r>
              <w:rPr>
                <w:sz w:val="18"/>
                <w:szCs w:val="18"/>
                <w:lang w:eastAsia="fr-FR"/>
              </w:rPr>
              <w:t>par le Syndicat RIVAGE pour une</w:t>
            </w:r>
            <w:r w:rsidRPr="001A19C7">
              <w:rPr>
                <w:sz w:val="18"/>
                <w:szCs w:val="18"/>
                <w:lang w:eastAsia="fr-FR"/>
              </w:rPr>
              <w:t xml:space="preserve"> cohérence globale sur le territoire.</w:t>
            </w:r>
          </w:p>
          <w:p w:rsidR="0070701C" w:rsidRPr="009512D5" w:rsidRDefault="0070701C" w:rsidP="0070701C">
            <w:pPr>
              <w:ind w:left="150"/>
              <w:rPr>
                <w:sz w:val="18"/>
                <w:szCs w:val="18"/>
                <w:lang w:eastAsia="fr-FR"/>
              </w:rPr>
            </w:pPr>
            <w:r w:rsidRPr="009512D5">
              <w:rPr>
                <w:sz w:val="18"/>
                <w:szCs w:val="18"/>
                <w:lang w:eastAsia="fr-FR"/>
              </w:rPr>
              <w:t xml:space="preserve">Des </w:t>
            </w:r>
            <w:proofErr w:type="spellStart"/>
            <w:r w:rsidRPr="009512D5">
              <w:rPr>
                <w:sz w:val="18"/>
                <w:szCs w:val="18"/>
                <w:lang w:eastAsia="fr-FR"/>
              </w:rPr>
              <w:t>panneauxobliques</w:t>
            </w:r>
            <w:proofErr w:type="spellEnd"/>
            <w:r w:rsidRPr="009512D5">
              <w:rPr>
                <w:sz w:val="18"/>
                <w:szCs w:val="18"/>
                <w:lang w:eastAsia="fr-FR"/>
              </w:rPr>
              <w:t xml:space="preserve"> permettront d’éviter une surcharge du paysage tout en étant </w:t>
            </w:r>
            <w:proofErr w:type="spellStart"/>
            <w:r w:rsidRPr="009512D5">
              <w:rPr>
                <w:sz w:val="18"/>
                <w:szCs w:val="18"/>
                <w:lang w:eastAsia="fr-FR"/>
              </w:rPr>
              <w:t>sufisament</w:t>
            </w:r>
            <w:proofErr w:type="spellEnd"/>
            <w:r w:rsidRPr="009512D5">
              <w:rPr>
                <w:sz w:val="18"/>
                <w:szCs w:val="18"/>
                <w:lang w:eastAsia="fr-FR"/>
              </w:rPr>
              <w:t xml:space="preserve"> vaste pour porter l’information souhaitée.</w:t>
            </w:r>
          </w:p>
        </w:tc>
        <w:tc>
          <w:tcPr>
            <w:tcW w:w="283"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9512D5">
        <w:trPr>
          <w:trHeight w:val="736"/>
          <w:jc w:val="center"/>
        </w:trPr>
        <w:tc>
          <w:tcPr>
            <w:tcW w:w="289"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1551" w:type="dxa"/>
            <w:gridSpan w:val="3"/>
            <w:vMerge/>
            <w:tcBorders>
              <w:left w:val="nil"/>
            </w:tcBorders>
            <w:vAlign w:val="center"/>
          </w:tcPr>
          <w:p w:rsidR="0070701C" w:rsidRPr="00C74B3B" w:rsidRDefault="0070701C" w:rsidP="0070701C">
            <w:pPr>
              <w:ind w:left="182"/>
              <w:rPr>
                <w:sz w:val="18"/>
                <w:lang w:eastAsia="fr-FR"/>
              </w:rPr>
            </w:pPr>
          </w:p>
        </w:tc>
        <w:tc>
          <w:tcPr>
            <w:tcW w:w="8225" w:type="dxa"/>
            <w:gridSpan w:val="19"/>
            <w:tcBorders>
              <w:right w:val="nil"/>
            </w:tcBorders>
            <w:vAlign w:val="center"/>
          </w:tcPr>
          <w:p w:rsidR="0070701C" w:rsidRPr="009512D5" w:rsidRDefault="0070701C" w:rsidP="0070701C">
            <w:pPr>
              <w:ind w:left="150"/>
              <w:rPr>
                <w:sz w:val="18"/>
                <w:szCs w:val="18"/>
                <w:lang w:eastAsia="fr-FR"/>
              </w:rPr>
            </w:pPr>
            <w:r w:rsidRPr="00C74B3B">
              <w:rPr>
                <w:b/>
                <w:sz w:val="18"/>
                <w:szCs w:val="18"/>
                <w:lang w:eastAsia="fr-FR"/>
              </w:rPr>
              <w:t xml:space="preserve">Action </w:t>
            </w:r>
            <w:r>
              <w:rPr>
                <w:b/>
                <w:sz w:val="18"/>
                <w:szCs w:val="18"/>
                <w:lang w:eastAsia="fr-FR"/>
              </w:rPr>
              <w:t xml:space="preserve">2 : </w:t>
            </w:r>
            <w:r w:rsidRPr="009512D5">
              <w:rPr>
                <w:sz w:val="18"/>
                <w:szCs w:val="18"/>
                <w:lang w:eastAsia="fr-FR"/>
              </w:rPr>
              <w:t>Diffuser des informations en publiant des articles sur le site internet de la commune, de RIVAGE, dans le magazine municipal, etc.</w:t>
            </w:r>
          </w:p>
          <w:p w:rsidR="0070701C" w:rsidRPr="00C74B3B" w:rsidRDefault="0070701C" w:rsidP="0070701C">
            <w:pPr>
              <w:ind w:left="150"/>
              <w:rPr>
                <w:b/>
                <w:sz w:val="18"/>
                <w:szCs w:val="18"/>
                <w:lang w:eastAsia="fr-FR"/>
              </w:rPr>
            </w:pPr>
            <w:r w:rsidRPr="009512D5">
              <w:rPr>
                <w:sz w:val="18"/>
                <w:szCs w:val="18"/>
                <w:lang w:eastAsia="fr-FR"/>
              </w:rPr>
              <w:t>Créer des outils de communication et d’informations : créer des plaquettes d’</w:t>
            </w:r>
            <w:proofErr w:type="spellStart"/>
            <w:r w:rsidRPr="009512D5">
              <w:rPr>
                <w:sz w:val="18"/>
                <w:szCs w:val="18"/>
                <w:lang w:eastAsia="fr-FR"/>
              </w:rPr>
              <w:t>informations</w:t>
            </w:r>
            <w:proofErr w:type="spellEnd"/>
            <w:r w:rsidRPr="009512D5">
              <w:rPr>
                <w:sz w:val="18"/>
                <w:szCs w:val="18"/>
                <w:lang w:eastAsia="fr-FR"/>
              </w:rPr>
              <w:t>,</w:t>
            </w:r>
            <w:r>
              <w:rPr>
                <w:sz w:val="18"/>
                <w:szCs w:val="18"/>
                <w:lang w:eastAsia="fr-FR"/>
              </w:rPr>
              <w:t xml:space="preserve"> ou</w:t>
            </w:r>
            <w:r w:rsidRPr="009512D5">
              <w:rPr>
                <w:sz w:val="18"/>
                <w:szCs w:val="18"/>
                <w:lang w:eastAsia="fr-FR"/>
              </w:rPr>
              <w:t xml:space="preserve"> dépliants</w:t>
            </w:r>
            <w:r>
              <w:rPr>
                <w:sz w:val="18"/>
                <w:szCs w:val="18"/>
                <w:lang w:eastAsia="fr-FR"/>
              </w:rPr>
              <w:t>.</w:t>
            </w:r>
          </w:p>
        </w:tc>
        <w:tc>
          <w:tcPr>
            <w:tcW w:w="283"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202AD5">
        <w:trPr>
          <w:jc w:val="center"/>
        </w:trPr>
        <w:tc>
          <w:tcPr>
            <w:tcW w:w="289"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1551" w:type="dxa"/>
            <w:gridSpan w:val="3"/>
            <w:tcBorders>
              <w:left w:val="nil"/>
            </w:tcBorders>
            <w:vAlign w:val="center"/>
          </w:tcPr>
          <w:p w:rsidR="0070701C" w:rsidRPr="00C74B3B" w:rsidRDefault="0070701C" w:rsidP="0070701C">
            <w:pPr>
              <w:ind w:left="182"/>
              <w:rPr>
                <w:sz w:val="18"/>
                <w:lang w:eastAsia="fr-FR"/>
              </w:rPr>
            </w:pPr>
            <w:r w:rsidRPr="00C74B3B">
              <w:rPr>
                <w:sz w:val="18"/>
                <w:lang w:eastAsia="fr-FR"/>
              </w:rPr>
              <w:t>Résultats attendus :</w:t>
            </w:r>
          </w:p>
        </w:tc>
        <w:tc>
          <w:tcPr>
            <w:tcW w:w="8225" w:type="dxa"/>
            <w:gridSpan w:val="19"/>
            <w:tcBorders>
              <w:right w:val="nil"/>
            </w:tcBorders>
            <w:vAlign w:val="center"/>
          </w:tcPr>
          <w:p w:rsidR="0070701C" w:rsidRPr="00C74B3B" w:rsidRDefault="0070701C" w:rsidP="0070701C">
            <w:pPr>
              <w:ind w:left="150"/>
              <w:rPr>
                <w:sz w:val="18"/>
                <w:szCs w:val="18"/>
                <w:lang w:eastAsia="fr-FR"/>
              </w:rPr>
            </w:pPr>
            <w:r>
              <w:rPr>
                <w:sz w:val="18"/>
                <w:szCs w:val="18"/>
                <w:lang w:eastAsia="fr-FR"/>
              </w:rPr>
              <w:t>Mise en place des panneaux d’information, communication presse, tourisme et internet</w:t>
            </w:r>
          </w:p>
        </w:tc>
        <w:tc>
          <w:tcPr>
            <w:tcW w:w="283"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202AD5">
        <w:trPr>
          <w:jc w:val="center"/>
        </w:trPr>
        <w:tc>
          <w:tcPr>
            <w:tcW w:w="289"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1551" w:type="dxa"/>
            <w:gridSpan w:val="3"/>
            <w:tcBorders>
              <w:left w:val="nil"/>
            </w:tcBorders>
            <w:vAlign w:val="center"/>
          </w:tcPr>
          <w:p w:rsidR="0070701C" w:rsidRPr="00C74B3B" w:rsidRDefault="0070701C" w:rsidP="0070701C">
            <w:pPr>
              <w:ind w:left="182"/>
              <w:rPr>
                <w:sz w:val="18"/>
                <w:lang w:eastAsia="fr-FR"/>
              </w:rPr>
            </w:pPr>
            <w:r w:rsidRPr="00C74B3B">
              <w:rPr>
                <w:sz w:val="18"/>
                <w:lang w:eastAsia="fr-FR"/>
              </w:rPr>
              <w:t>Difficultés pressenties :</w:t>
            </w:r>
          </w:p>
        </w:tc>
        <w:tc>
          <w:tcPr>
            <w:tcW w:w="8225" w:type="dxa"/>
            <w:gridSpan w:val="19"/>
            <w:tcBorders>
              <w:right w:val="nil"/>
            </w:tcBorders>
            <w:vAlign w:val="center"/>
          </w:tcPr>
          <w:p w:rsidR="0070701C" w:rsidRPr="00C74B3B" w:rsidRDefault="0070701C" w:rsidP="0070701C">
            <w:pPr>
              <w:ind w:left="150"/>
              <w:rPr>
                <w:sz w:val="18"/>
                <w:szCs w:val="18"/>
                <w:lang w:eastAsia="fr-FR"/>
              </w:rPr>
            </w:pPr>
            <w:r>
              <w:rPr>
                <w:sz w:val="18"/>
                <w:szCs w:val="18"/>
                <w:lang w:eastAsia="fr-FR"/>
              </w:rPr>
              <w:t>Produire un support d’information concis et précis en gardant à l’esprit la taille du site</w:t>
            </w:r>
          </w:p>
        </w:tc>
        <w:tc>
          <w:tcPr>
            <w:tcW w:w="283"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202AD5">
        <w:trPr>
          <w:jc w:val="center"/>
        </w:trPr>
        <w:tc>
          <w:tcPr>
            <w:tcW w:w="289"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1551" w:type="dxa"/>
            <w:gridSpan w:val="3"/>
            <w:tcBorders>
              <w:left w:val="nil"/>
            </w:tcBorders>
            <w:vAlign w:val="center"/>
          </w:tcPr>
          <w:p w:rsidR="0070701C" w:rsidRPr="00C74B3B" w:rsidRDefault="0070701C" w:rsidP="0070701C">
            <w:pPr>
              <w:ind w:left="182"/>
              <w:rPr>
                <w:sz w:val="18"/>
                <w:lang w:eastAsia="fr-FR"/>
              </w:rPr>
            </w:pPr>
            <w:r w:rsidRPr="00C74B3B">
              <w:rPr>
                <w:sz w:val="18"/>
                <w:lang w:eastAsia="fr-FR"/>
              </w:rPr>
              <w:t>Propriété foncière :</w:t>
            </w:r>
          </w:p>
        </w:tc>
        <w:tc>
          <w:tcPr>
            <w:tcW w:w="8225" w:type="dxa"/>
            <w:gridSpan w:val="19"/>
            <w:tcBorders>
              <w:right w:val="nil"/>
            </w:tcBorders>
            <w:vAlign w:val="center"/>
          </w:tcPr>
          <w:p w:rsidR="0070701C" w:rsidRPr="00C74B3B" w:rsidRDefault="0070701C" w:rsidP="0070701C">
            <w:pPr>
              <w:ind w:left="150"/>
              <w:rPr>
                <w:sz w:val="18"/>
                <w:szCs w:val="18"/>
                <w:lang w:eastAsia="fr-FR"/>
              </w:rPr>
            </w:pPr>
            <w:r w:rsidRPr="00C74B3B">
              <w:rPr>
                <w:sz w:val="18"/>
                <w:szCs w:val="18"/>
                <w:lang w:eastAsia="fr-FR"/>
              </w:rPr>
              <w:t>Commune</w:t>
            </w:r>
          </w:p>
        </w:tc>
        <w:tc>
          <w:tcPr>
            <w:tcW w:w="283"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202AD5">
        <w:trPr>
          <w:jc w:val="center"/>
        </w:trPr>
        <w:tc>
          <w:tcPr>
            <w:tcW w:w="289"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1551" w:type="dxa"/>
            <w:gridSpan w:val="3"/>
            <w:tcBorders>
              <w:left w:val="nil"/>
            </w:tcBorders>
            <w:vAlign w:val="center"/>
          </w:tcPr>
          <w:p w:rsidR="0070701C" w:rsidRPr="00C74B3B" w:rsidRDefault="0070701C" w:rsidP="0070701C">
            <w:pPr>
              <w:ind w:left="182"/>
              <w:rPr>
                <w:sz w:val="18"/>
                <w:lang w:eastAsia="fr-FR"/>
              </w:rPr>
            </w:pPr>
            <w:r w:rsidRPr="00C74B3B">
              <w:rPr>
                <w:sz w:val="18"/>
                <w:lang w:eastAsia="fr-FR"/>
              </w:rPr>
              <w:t>Suivi et évaluation :</w:t>
            </w:r>
          </w:p>
        </w:tc>
        <w:tc>
          <w:tcPr>
            <w:tcW w:w="8225" w:type="dxa"/>
            <w:gridSpan w:val="19"/>
            <w:tcBorders>
              <w:right w:val="nil"/>
            </w:tcBorders>
            <w:vAlign w:val="center"/>
          </w:tcPr>
          <w:p w:rsidR="0070701C" w:rsidRPr="00C74B3B" w:rsidRDefault="0070701C" w:rsidP="0070701C">
            <w:pPr>
              <w:ind w:left="150"/>
              <w:rPr>
                <w:sz w:val="18"/>
                <w:szCs w:val="18"/>
                <w:lang w:eastAsia="fr-FR"/>
              </w:rPr>
            </w:pPr>
            <w:r>
              <w:rPr>
                <w:sz w:val="18"/>
                <w:szCs w:val="18"/>
                <w:lang w:eastAsia="fr-FR"/>
              </w:rPr>
              <w:t>Mise en place des panneaux d’information, échos des citoyens, nombre d’articles publiés</w:t>
            </w:r>
          </w:p>
        </w:tc>
        <w:tc>
          <w:tcPr>
            <w:tcW w:w="283"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202AD5">
        <w:trPr>
          <w:jc w:val="center"/>
        </w:trPr>
        <w:tc>
          <w:tcPr>
            <w:tcW w:w="289"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1551" w:type="dxa"/>
            <w:gridSpan w:val="3"/>
            <w:tcBorders>
              <w:left w:val="nil"/>
            </w:tcBorders>
            <w:vAlign w:val="center"/>
          </w:tcPr>
          <w:p w:rsidR="0070701C" w:rsidRPr="00C74B3B" w:rsidRDefault="0070701C" w:rsidP="0070701C">
            <w:pPr>
              <w:ind w:left="182"/>
              <w:rPr>
                <w:sz w:val="18"/>
                <w:lang w:eastAsia="fr-FR"/>
              </w:rPr>
            </w:pPr>
            <w:r w:rsidRPr="00C74B3B">
              <w:rPr>
                <w:sz w:val="18"/>
                <w:lang w:eastAsia="fr-FR"/>
              </w:rPr>
              <w:t>Pilotage des actions :</w:t>
            </w:r>
          </w:p>
        </w:tc>
        <w:tc>
          <w:tcPr>
            <w:tcW w:w="8225" w:type="dxa"/>
            <w:gridSpan w:val="19"/>
            <w:tcBorders>
              <w:right w:val="nil"/>
            </w:tcBorders>
            <w:vAlign w:val="center"/>
          </w:tcPr>
          <w:p w:rsidR="0070701C" w:rsidRPr="00C74B3B" w:rsidRDefault="0070701C" w:rsidP="0070701C">
            <w:pPr>
              <w:ind w:left="150"/>
              <w:rPr>
                <w:sz w:val="18"/>
                <w:szCs w:val="18"/>
                <w:lang w:eastAsia="fr-FR"/>
              </w:rPr>
            </w:pPr>
            <w:r w:rsidRPr="00C74B3B">
              <w:rPr>
                <w:b/>
                <w:sz w:val="18"/>
                <w:szCs w:val="18"/>
                <w:lang w:eastAsia="fr-FR"/>
              </w:rPr>
              <w:t>Maitrise d’ouvrage :</w:t>
            </w:r>
            <w:r>
              <w:rPr>
                <w:sz w:val="18"/>
                <w:szCs w:val="18"/>
                <w:lang w:eastAsia="fr-FR"/>
              </w:rPr>
              <w:t xml:space="preserve"> </w:t>
            </w:r>
            <w:r w:rsidRPr="00C74B3B">
              <w:rPr>
                <w:sz w:val="18"/>
                <w:szCs w:val="18"/>
                <w:lang w:eastAsia="fr-FR"/>
              </w:rPr>
              <w:t>PMCA</w:t>
            </w:r>
            <w:r>
              <w:rPr>
                <w:sz w:val="18"/>
                <w:szCs w:val="18"/>
                <w:lang w:eastAsia="fr-FR"/>
              </w:rPr>
              <w:t xml:space="preserve">  assisté par</w:t>
            </w:r>
            <w:r w:rsidRPr="00C74B3B">
              <w:rPr>
                <w:sz w:val="18"/>
                <w:szCs w:val="18"/>
                <w:lang w:eastAsia="fr-FR"/>
              </w:rPr>
              <w:t xml:space="preserve">  RIVAGE</w:t>
            </w:r>
            <w:r>
              <w:rPr>
                <w:sz w:val="18"/>
                <w:szCs w:val="18"/>
                <w:lang w:eastAsia="fr-FR"/>
              </w:rPr>
              <w:t xml:space="preserve"> &amp; la </w:t>
            </w:r>
            <w:r w:rsidRPr="00C74B3B">
              <w:rPr>
                <w:sz w:val="18"/>
                <w:szCs w:val="18"/>
                <w:lang w:eastAsia="fr-FR"/>
              </w:rPr>
              <w:t>Commune</w:t>
            </w:r>
          </w:p>
        </w:tc>
        <w:tc>
          <w:tcPr>
            <w:tcW w:w="283"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202AD5">
        <w:trPr>
          <w:jc w:val="center"/>
        </w:trPr>
        <w:tc>
          <w:tcPr>
            <w:tcW w:w="289"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1551" w:type="dxa"/>
            <w:gridSpan w:val="3"/>
            <w:tcBorders>
              <w:left w:val="nil"/>
              <w:bottom w:val="single" w:sz="4" w:space="0" w:color="auto"/>
            </w:tcBorders>
            <w:vAlign w:val="center"/>
          </w:tcPr>
          <w:p w:rsidR="0070701C" w:rsidRPr="00C74B3B" w:rsidRDefault="0070701C" w:rsidP="0070701C">
            <w:pPr>
              <w:ind w:left="182"/>
              <w:rPr>
                <w:sz w:val="18"/>
                <w:lang w:eastAsia="fr-FR"/>
              </w:rPr>
            </w:pPr>
            <w:r w:rsidRPr="00C74B3B">
              <w:rPr>
                <w:sz w:val="18"/>
                <w:lang w:eastAsia="fr-FR"/>
              </w:rPr>
              <w:t>Partenaires techniques pressentis :</w:t>
            </w:r>
          </w:p>
        </w:tc>
        <w:tc>
          <w:tcPr>
            <w:tcW w:w="8225" w:type="dxa"/>
            <w:gridSpan w:val="19"/>
            <w:tcBorders>
              <w:right w:val="nil"/>
            </w:tcBorders>
            <w:vAlign w:val="center"/>
          </w:tcPr>
          <w:p w:rsidR="0070701C" w:rsidRPr="00C74B3B" w:rsidRDefault="0070701C" w:rsidP="0070701C">
            <w:pPr>
              <w:ind w:left="150"/>
              <w:rPr>
                <w:sz w:val="18"/>
                <w:szCs w:val="18"/>
                <w:lang w:eastAsia="fr-FR"/>
              </w:rPr>
            </w:pPr>
            <w:r w:rsidRPr="00C74B3B">
              <w:rPr>
                <w:sz w:val="18"/>
                <w:szCs w:val="18"/>
                <w:lang w:eastAsia="fr-FR"/>
              </w:rPr>
              <w:t>PMCA, RIVAGE, Commune, Agence de l’eau, CG, CDL, EID, ONF, CEN-LR, DDTM, DREAL-LR, FDC-66, GOR, Associations, …</w:t>
            </w:r>
          </w:p>
        </w:tc>
        <w:tc>
          <w:tcPr>
            <w:tcW w:w="283"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352DB8">
        <w:trPr>
          <w:trHeight w:val="293"/>
          <w:jc w:val="center"/>
        </w:trPr>
        <w:tc>
          <w:tcPr>
            <w:tcW w:w="289" w:type="dxa"/>
            <w:vMerge w:val="restart"/>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1551" w:type="dxa"/>
            <w:gridSpan w:val="3"/>
            <w:vMerge w:val="restart"/>
            <w:tcBorders>
              <w:top w:val="single" w:sz="4" w:space="0" w:color="auto"/>
              <w:left w:val="nil"/>
              <w:right w:val="single" w:sz="4" w:space="0" w:color="auto"/>
            </w:tcBorders>
            <w:vAlign w:val="center"/>
          </w:tcPr>
          <w:p w:rsidR="0070701C" w:rsidRPr="00C74B3B" w:rsidRDefault="0070701C" w:rsidP="0070701C">
            <w:pPr>
              <w:ind w:left="182"/>
              <w:rPr>
                <w:sz w:val="18"/>
                <w:lang w:eastAsia="fr-FR"/>
              </w:rPr>
            </w:pPr>
            <w:r w:rsidRPr="00C74B3B">
              <w:rPr>
                <w:sz w:val="18"/>
                <w:lang w:eastAsia="fr-FR"/>
              </w:rPr>
              <w:t>Moyens nécessaires :</w:t>
            </w:r>
          </w:p>
        </w:tc>
        <w:tc>
          <w:tcPr>
            <w:tcW w:w="570" w:type="dxa"/>
            <w:gridSpan w:val="2"/>
            <w:tcBorders>
              <w:left w:val="single" w:sz="4" w:space="0" w:color="auto"/>
              <w:right w:val="nil"/>
            </w:tcBorders>
            <w:shd w:val="clear" w:color="auto" w:fill="215868" w:themeFill="accent5" w:themeFillShade="80"/>
            <w:vAlign w:val="center"/>
          </w:tcPr>
          <w:p w:rsidR="0070701C" w:rsidRPr="00336083" w:rsidRDefault="0070701C" w:rsidP="0070701C">
            <w:pPr>
              <w:jc w:val="center"/>
              <w:rPr>
                <w:color w:val="FFFFFF" w:themeColor="background1"/>
                <w:lang w:eastAsia="fr-FR"/>
              </w:rPr>
            </w:pPr>
          </w:p>
        </w:tc>
        <w:tc>
          <w:tcPr>
            <w:tcW w:w="2551" w:type="dxa"/>
            <w:gridSpan w:val="6"/>
            <w:tcBorders>
              <w:left w:val="single" w:sz="4" w:space="0" w:color="auto"/>
              <w:right w:val="nil"/>
            </w:tcBorders>
            <w:shd w:val="clear" w:color="auto" w:fill="215868" w:themeFill="accent5" w:themeFillShade="80"/>
            <w:vAlign w:val="center"/>
          </w:tcPr>
          <w:p w:rsidR="0070701C" w:rsidRPr="00C74B3B" w:rsidRDefault="0070701C" w:rsidP="0070701C">
            <w:pPr>
              <w:jc w:val="center"/>
              <w:rPr>
                <w:b/>
                <w:color w:val="FFFFFF" w:themeColor="background1"/>
                <w:lang w:eastAsia="fr-FR"/>
              </w:rPr>
            </w:pPr>
            <w:r w:rsidRPr="00C74B3B">
              <w:rPr>
                <w:b/>
                <w:color w:val="FFFFFF" w:themeColor="background1"/>
                <w:lang w:eastAsia="fr-FR"/>
              </w:rPr>
              <w:t>Humains</w:t>
            </w:r>
          </w:p>
        </w:tc>
        <w:tc>
          <w:tcPr>
            <w:tcW w:w="2552" w:type="dxa"/>
            <w:gridSpan w:val="5"/>
            <w:tcBorders>
              <w:right w:val="nil"/>
            </w:tcBorders>
            <w:shd w:val="clear" w:color="auto" w:fill="215868" w:themeFill="accent5" w:themeFillShade="80"/>
            <w:vAlign w:val="center"/>
          </w:tcPr>
          <w:p w:rsidR="0070701C" w:rsidRPr="00C74B3B" w:rsidRDefault="0070701C" w:rsidP="0070701C">
            <w:pPr>
              <w:jc w:val="center"/>
              <w:rPr>
                <w:b/>
                <w:color w:val="FFFFFF" w:themeColor="background1"/>
                <w:lang w:eastAsia="fr-FR"/>
              </w:rPr>
            </w:pPr>
            <w:r w:rsidRPr="00C74B3B">
              <w:rPr>
                <w:b/>
                <w:color w:val="FFFFFF" w:themeColor="background1"/>
                <w:lang w:eastAsia="fr-FR"/>
              </w:rPr>
              <w:t>Materiels</w:t>
            </w:r>
          </w:p>
        </w:tc>
        <w:tc>
          <w:tcPr>
            <w:tcW w:w="2552" w:type="dxa"/>
            <w:gridSpan w:val="6"/>
            <w:tcBorders>
              <w:right w:val="nil"/>
            </w:tcBorders>
            <w:shd w:val="clear" w:color="auto" w:fill="215868" w:themeFill="accent5" w:themeFillShade="80"/>
            <w:vAlign w:val="center"/>
          </w:tcPr>
          <w:p w:rsidR="0070701C" w:rsidRPr="00C74B3B" w:rsidRDefault="0070701C" w:rsidP="0070701C">
            <w:pPr>
              <w:jc w:val="center"/>
              <w:rPr>
                <w:b/>
                <w:color w:val="FFFFFF" w:themeColor="background1"/>
                <w:lang w:eastAsia="fr-FR"/>
              </w:rPr>
            </w:pPr>
            <w:r w:rsidRPr="00C74B3B">
              <w:rPr>
                <w:b/>
                <w:color w:val="FFFFFF" w:themeColor="background1"/>
                <w:lang w:eastAsia="fr-FR"/>
              </w:rPr>
              <w:t>Coûts (HT)</w:t>
            </w:r>
          </w:p>
        </w:tc>
        <w:tc>
          <w:tcPr>
            <w:tcW w:w="283" w:type="dxa"/>
            <w:vMerge w:val="restart"/>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95547A">
        <w:trPr>
          <w:trHeight w:val="293"/>
          <w:jc w:val="center"/>
        </w:trPr>
        <w:tc>
          <w:tcPr>
            <w:tcW w:w="289" w:type="dxa"/>
            <w:vMerge/>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1551" w:type="dxa"/>
            <w:gridSpan w:val="3"/>
            <w:vMerge/>
            <w:tcBorders>
              <w:left w:val="nil"/>
              <w:right w:val="single" w:sz="4" w:space="0" w:color="auto"/>
            </w:tcBorders>
            <w:vAlign w:val="center"/>
          </w:tcPr>
          <w:p w:rsidR="0070701C" w:rsidRPr="00C74B3B" w:rsidRDefault="0070701C" w:rsidP="0070701C">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70701C" w:rsidRPr="00C74B3B" w:rsidRDefault="0070701C" w:rsidP="0070701C">
            <w:pPr>
              <w:jc w:val="center"/>
              <w:rPr>
                <w:b/>
                <w:color w:val="FFFFFF" w:themeColor="background1"/>
                <w:lang w:eastAsia="fr-FR"/>
              </w:rPr>
            </w:pPr>
            <w:r w:rsidRPr="00C74B3B">
              <w:rPr>
                <w:b/>
                <w:color w:val="FFFFFF" w:themeColor="background1"/>
                <w:lang w:eastAsia="fr-FR"/>
              </w:rPr>
              <w:t>A1</w:t>
            </w:r>
          </w:p>
        </w:tc>
        <w:tc>
          <w:tcPr>
            <w:tcW w:w="2551" w:type="dxa"/>
            <w:gridSpan w:val="6"/>
            <w:tcBorders>
              <w:left w:val="single" w:sz="4" w:space="0" w:color="auto"/>
              <w:right w:val="nil"/>
            </w:tcBorders>
            <w:shd w:val="clear" w:color="auto" w:fill="auto"/>
            <w:vAlign w:val="center"/>
          </w:tcPr>
          <w:p w:rsidR="0070701C" w:rsidRPr="002A532C" w:rsidRDefault="0070701C" w:rsidP="0070701C">
            <w:pPr>
              <w:ind w:left="150"/>
              <w:jc w:val="center"/>
              <w:rPr>
                <w:lang w:eastAsia="fr-FR"/>
              </w:rPr>
            </w:pPr>
            <w:r>
              <w:rPr>
                <w:lang w:eastAsia="fr-FR"/>
              </w:rPr>
              <w:t>1xPMCA &amp; </w:t>
            </w:r>
            <w:r>
              <w:rPr>
                <w:lang w:eastAsia="fr-FR"/>
              </w:rPr>
              <w:t>2</w:t>
            </w:r>
            <w:r>
              <w:rPr>
                <w:lang w:eastAsia="fr-FR"/>
              </w:rPr>
              <w:t>xRIVAGE</w:t>
            </w:r>
          </w:p>
        </w:tc>
        <w:tc>
          <w:tcPr>
            <w:tcW w:w="2552" w:type="dxa"/>
            <w:gridSpan w:val="5"/>
            <w:tcBorders>
              <w:right w:val="nil"/>
            </w:tcBorders>
            <w:vAlign w:val="center"/>
          </w:tcPr>
          <w:p w:rsidR="0070701C" w:rsidRPr="002A532C" w:rsidRDefault="0070701C" w:rsidP="0070701C">
            <w:pPr>
              <w:ind w:left="1"/>
              <w:jc w:val="center"/>
              <w:rPr>
                <w:lang w:eastAsia="fr-FR"/>
              </w:rPr>
            </w:pPr>
            <w:r>
              <w:rPr>
                <w:lang w:eastAsia="fr-FR"/>
              </w:rPr>
              <w:t>-</w:t>
            </w:r>
          </w:p>
        </w:tc>
        <w:tc>
          <w:tcPr>
            <w:tcW w:w="2552" w:type="dxa"/>
            <w:gridSpan w:val="6"/>
            <w:tcBorders>
              <w:right w:val="nil"/>
            </w:tcBorders>
            <w:vAlign w:val="center"/>
          </w:tcPr>
          <w:p w:rsidR="0070701C" w:rsidRPr="002A532C" w:rsidRDefault="0070701C" w:rsidP="0070701C">
            <w:pPr>
              <w:ind w:left="150"/>
              <w:jc w:val="center"/>
              <w:rPr>
                <w:lang w:eastAsia="fr-FR"/>
              </w:rPr>
            </w:pPr>
            <w:r>
              <w:rPr>
                <w:b/>
                <w:color w:val="FF0000"/>
                <w:lang w:eastAsia="fr-FR"/>
              </w:rPr>
              <w:t xml:space="preserve">A </w:t>
            </w:r>
            <w:r w:rsidRPr="00095734">
              <w:rPr>
                <w:b/>
                <w:color w:val="FF0000"/>
                <w:lang w:eastAsia="fr-FR"/>
              </w:rPr>
              <w:t>DETERMINER</w:t>
            </w:r>
          </w:p>
        </w:tc>
        <w:tc>
          <w:tcPr>
            <w:tcW w:w="283" w:type="dxa"/>
            <w:vMerge/>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95547A">
        <w:trPr>
          <w:trHeight w:val="293"/>
          <w:jc w:val="center"/>
        </w:trPr>
        <w:tc>
          <w:tcPr>
            <w:tcW w:w="289"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1551" w:type="dxa"/>
            <w:gridSpan w:val="3"/>
            <w:vMerge/>
            <w:tcBorders>
              <w:left w:val="nil"/>
              <w:right w:val="single" w:sz="4" w:space="0" w:color="auto"/>
            </w:tcBorders>
            <w:vAlign w:val="center"/>
          </w:tcPr>
          <w:p w:rsidR="0070701C" w:rsidRPr="00C74B3B" w:rsidRDefault="0070701C" w:rsidP="0070701C">
            <w:pPr>
              <w:ind w:left="182"/>
              <w:rPr>
                <w:sz w:val="18"/>
                <w:lang w:eastAsia="fr-FR"/>
              </w:rPr>
            </w:pPr>
          </w:p>
        </w:tc>
        <w:tc>
          <w:tcPr>
            <w:tcW w:w="570" w:type="dxa"/>
            <w:gridSpan w:val="2"/>
            <w:tcBorders>
              <w:left w:val="single" w:sz="4" w:space="0" w:color="auto"/>
              <w:right w:val="nil"/>
            </w:tcBorders>
            <w:shd w:val="clear" w:color="auto" w:fill="215868" w:themeFill="accent5" w:themeFillShade="80"/>
          </w:tcPr>
          <w:p w:rsidR="0070701C" w:rsidRPr="00C74B3B" w:rsidRDefault="0070701C" w:rsidP="0070701C">
            <w:pPr>
              <w:jc w:val="center"/>
              <w:rPr>
                <w:b/>
                <w:color w:val="FFFFFF" w:themeColor="background1"/>
                <w:lang w:eastAsia="fr-FR"/>
              </w:rPr>
            </w:pPr>
            <w:r>
              <w:rPr>
                <w:b/>
                <w:color w:val="FFFFFF" w:themeColor="background1"/>
                <w:lang w:eastAsia="fr-FR"/>
              </w:rPr>
              <w:t>A2</w:t>
            </w:r>
          </w:p>
        </w:tc>
        <w:tc>
          <w:tcPr>
            <w:tcW w:w="2551" w:type="dxa"/>
            <w:gridSpan w:val="6"/>
            <w:tcBorders>
              <w:left w:val="single" w:sz="4" w:space="0" w:color="auto"/>
              <w:right w:val="nil"/>
            </w:tcBorders>
            <w:shd w:val="clear" w:color="auto" w:fill="auto"/>
            <w:vAlign w:val="center"/>
          </w:tcPr>
          <w:p w:rsidR="0070701C" w:rsidRPr="002A532C" w:rsidRDefault="0070701C" w:rsidP="0070701C">
            <w:pPr>
              <w:ind w:left="150"/>
              <w:jc w:val="center"/>
              <w:rPr>
                <w:lang w:eastAsia="fr-FR"/>
              </w:rPr>
            </w:pPr>
            <w:r>
              <w:rPr>
                <w:lang w:eastAsia="fr-FR"/>
              </w:rPr>
              <w:t>1xPMCA &amp; 2xRIVAGE</w:t>
            </w:r>
          </w:p>
        </w:tc>
        <w:tc>
          <w:tcPr>
            <w:tcW w:w="2552" w:type="dxa"/>
            <w:gridSpan w:val="5"/>
            <w:tcBorders>
              <w:right w:val="nil"/>
            </w:tcBorders>
            <w:vAlign w:val="center"/>
          </w:tcPr>
          <w:p w:rsidR="0070701C" w:rsidRPr="002A532C" w:rsidRDefault="0070701C" w:rsidP="0070701C">
            <w:pPr>
              <w:ind w:left="1"/>
              <w:jc w:val="center"/>
              <w:rPr>
                <w:lang w:eastAsia="fr-FR"/>
              </w:rPr>
            </w:pPr>
            <w:r>
              <w:rPr>
                <w:lang w:eastAsia="fr-FR"/>
              </w:rPr>
              <w:t>-</w:t>
            </w:r>
          </w:p>
        </w:tc>
        <w:tc>
          <w:tcPr>
            <w:tcW w:w="2552" w:type="dxa"/>
            <w:gridSpan w:val="6"/>
            <w:tcBorders>
              <w:right w:val="nil"/>
            </w:tcBorders>
            <w:vAlign w:val="center"/>
          </w:tcPr>
          <w:p w:rsidR="0070701C" w:rsidRPr="002A532C" w:rsidRDefault="0070701C" w:rsidP="0070701C">
            <w:pPr>
              <w:ind w:left="150"/>
              <w:jc w:val="center"/>
              <w:rPr>
                <w:lang w:eastAsia="fr-FR"/>
              </w:rPr>
            </w:pPr>
            <w:r>
              <w:rPr>
                <w:b/>
                <w:color w:val="FF0000"/>
                <w:lang w:eastAsia="fr-FR"/>
              </w:rPr>
              <w:t xml:space="preserve">A </w:t>
            </w:r>
            <w:r w:rsidRPr="00095734">
              <w:rPr>
                <w:b/>
                <w:color w:val="FF0000"/>
                <w:lang w:eastAsia="fr-FR"/>
              </w:rPr>
              <w:t>DETERMINER</w:t>
            </w:r>
          </w:p>
        </w:tc>
        <w:tc>
          <w:tcPr>
            <w:tcW w:w="283"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FB0ADF">
        <w:trPr>
          <w:jc w:val="center"/>
        </w:trPr>
        <w:tc>
          <w:tcPr>
            <w:tcW w:w="289"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1551" w:type="dxa"/>
            <w:gridSpan w:val="3"/>
            <w:tcBorders>
              <w:left w:val="nil"/>
              <w:bottom w:val="nil"/>
            </w:tcBorders>
            <w:vAlign w:val="center"/>
          </w:tcPr>
          <w:p w:rsidR="0070701C" w:rsidRPr="00C74B3B" w:rsidRDefault="0070701C" w:rsidP="0070701C">
            <w:pPr>
              <w:ind w:left="182"/>
              <w:rPr>
                <w:sz w:val="18"/>
                <w:lang w:eastAsia="fr-FR"/>
              </w:rPr>
            </w:pPr>
            <w:r w:rsidRPr="00C74B3B">
              <w:rPr>
                <w:sz w:val="18"/>
                <w:lang w:eastAsia="fr-FR"/>
              </w:rPr>
              <w:t>Cadre de mise en œuvre &amp; Financements mobilisables :</w:t>
            </w:r>
          </w:p>
        </w:tc>
        <w:tc>
          <w:tcPr>
            <w:tcW w:w="8225" w:type="dxa"/>
            <w:gridSpan w:val="19"/>
            <w:tcBorders>
              <w:bottom w:val="nil"/>
              <w:right w:val="nil"/>
            </w:tcBorders>
            <w:vAlign w:val="center"/>
          </w:tcPr>
          <w:p w:rsidR="0070701C" w:rsidRDefault="0070701C" w:rsidP="0070701C">
            <w:pPr>
              <w:ind w:left="150"/>
              <w:rPr>
                <w:sz w:val="18"/>
                <w:szCs w:val="18"/>
                <w:lang w:eastAsia="fr-FR"/>
              </w:rPr>
            </w:pPr>
            <w:r>
              <w:rPr>
                <w:sz w:val="18"/>
                <w:szCs w:val="18"/>
                <w:lang w:eastAsia="fr-FR"/>
              </w:rPr>
              <w:t>Réalisé par PMCA avec appui technique de RIVAGE et de la commune.</w:t>
            </w:r>
          </w:p>
          <w:p w:rsidR="0070701C" w:rsidRPr="00C74B3B" w:rsidRDefault="0070701C" w:rsidP="0070701C">
            <w:pPr>
              <w:ind w:left="150"/>
              <w:rPr>
                <w:sz w:val="18"/>
                <w:szCs w:val="18"/>
                <w:lang w:eastAsia="fr-FR"/>
              </w:rPr>
            </w:pPr>
            <w:r>
              <w:rPr>
                <w:sz w:val="18"/>
                <w:szCs w:val="18"/>
                <w:lang w:eastAsia="fr-FR"/>
              </w:rPr>
              <w:t xml:space="preserve">Appui financier </w:t>
            </w:r>
            <w:proofErr w:type="spellStart"/>
            <w:r>
              <w:rPr>
                <w:sz w:val="18"/>
                <w:szCs w:val="18"/>
                <w:lang w:eastAsia="fr-FR"/>
              </w:rPr>
              <w:t>solicité</w:t>
            </w:r>
            <w:proofErr w:type="spellEnd"/>
            <w:r>
              <w:rPr>
                <w:sz w:val="18"/>
                <w:szCs w:val="18"/>
                <w:lang w:eastAsia="fr-FR"/>
              </w:rPr>
              <w:t xml:space="preserve"> auprès du d</w:t>
            </w:r>
            <w:r w:rsidRPr="00C74B3B">
              <w:rPr>
                <w:sz w:val="18"/>
                <w:szCs w:val="18"/>
                <w:lang w:eastAsia="fr-FR"/>
              </w:rPr>
              <w:t xml:space="preserve">épartement, </w:t>
            </w:r>
            <w:r>
              <w:rPr>
                <w:sz w:val="18"/>
                <w:szCs w:val="18"/>
                <w:lang w:eastAsia="fr-FR"/>
              </w:rPr>
              <w:t>de l’</w:t>
            </w:r>
            <w:r w:rsidRPr="00C74B3B">
              <w:rPr>
                <w:sz w:val="18"/>
                <w:szCs w:val="18"/>
                <w:lang w:eastAsia="fr-FR"/>
              </w:rPr>
              <w:t>Agence de l’Eau</w:t>
            </w:r>
            <w:r>
              <w:rPr>
                <w:sz w:val="18"/>
                <w:szCs w:val="18"/>
                <w:lang w:eastAsia="fr-FR"/>
              </w:rPr>
              <w:t xml:space="preserve"> …</w:t>
            </w:r>
          </w:p>
        </w:tc>
        <w:tc>
          <w:tcPr>
            <w:tcW w:w="283"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r w:rsidR="0070701C" w:rsidRPr="002A532C" w:rsidTr="00202AD5">
        <w:trPr>
          <w:jc w:val="center"/>
        </w:trPr>
        <w:tc>
          <w:tcPr>
            <w:tcW w:w="289"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9776" w:type="dxa"/>
            <w:gridSpan w:val="22"/>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c>
          <w:tcPr>
            <w:tcW w:w="283" w:type="dxa"/>
            <w:tcBorders>
              <w:top w:val="nil"/>
              <w:left w:val="nil"/>
              <w:bottom w:val="nil"/>
              <w:right w:val="nil"/>
            </w:tcBorders>
            <w:shd w:val="clear" w:color="auto" w:fill="215868" w:themeFill="accent5" w:themeFillShade="80"/>
          </w:tcPr>
          <w:p w:rsidR="0070701C" w:rsidRPr="002A532C" w:rsidRDefault="0070701C" w:rsidP="0070701C">
            <w:pPr>
              <w:rPr>
                <w:lang w:eastAsia="fr-FR"/>
              </w:rPr>
            </w:pPr>
          </w:p>
        </w:tc>
      </w:tr>
    </w:tbl>
    <w:p w:rsidR="00941B10" w:rsidRDefault="00941B10" w:rsidP="002A532C"/>
    <w:tbl>
      <w:tblPr>
        <w:tblStyle w:val="Grilledutableau"/>
        <w:tblpPr w:leftFromText="141" w:rightFromText="141" w:vertAnchor="text" w:tblpXSpec="center" w:tblpY="1"/>
        <w:tblOverlap w:val="never"/>
        <w:tblW w:w="10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89"/>
        <w:gridCol w:w="9776"/>
        <w:gridCol w:w="283"/>
      </w:tblGrid>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C74B3B" w:rsidRDefault="005C61C6" w:rsidP="003A5408">
            <w:pPr>
              <w:ind w:left="150"/>
              <w:rPr>
                <w:sz w:val="18"/>
                <w:szCs w:val="18"/>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vAlign w:val="center"/>
          </w:tcPr>
          <w:p w:rsidR="005C61C6" w:rsidRPr="00037EAD" w:rsidRDefault="005C61C6" w:rsidP="003A5408">
            <w:pPr>
              <w:ind w:left="150"/>
              <w:rPr>
                <w:b/>
                <w:sz w:val="18"/>
                <w:szCs w:val="18"/>
                <w:lang w:eastAsia="fr-FR"/>
              </w:rPr>
            </w:pPr>
            <w:r w:rsidRPr="00037EAD">
              <w:rPr>
                <w:b/>
                <w:sz w:val="18"/>
                <w:szCs w:val="18"/>
                <w:lang w:eastAsia="fr-FR"/>
              </w:rPr>
              <w:t>Observations :</w:t>
            </w:r>
          </w:p>
          <w:p w:rsidR="005C61C6" w:rsidRDefault="005C61C6" w:rsidP="003A5408">
            <w:pPr>
              <w:ind w:left="137"/>
              <w:rPr>
                <w:sz w:val="18"/>
                <w:szCs w:val="18"/>
                <w:lang w:eastAsia="fr-FR"/>
              </w:rPr>
            </w:pPr>
          </w:p>
          <w:p w:rsidR="005C61C6" w:rsidRPr="00C74B3B" w:rsidRDefault="005C61C6" w:rsidP="003A5408">
            <w:pPr>
              <w:ind w:left="137"/>
              <w:rPr>
                <w:sz w:val="18"/>
                <w:szCs w:val="18"/>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r w:rsidR="005C61C6" w:rsidRPr="002A532C" w:rsidTr="003A5408">
        <w:trPr>
          <w:jc w:val="center"/>
        </w:trPr>
        <w:tc>
          <w:tcPr>
            <w:tcW w:w="289" w:type="dxa"/>
            <w:shd w:val="clear" w:color="auto" w:fill="215868" w:themeFill="accent5" w:themeFillShade="80"/>
            <w:vAlign w:val="center"/>
          </w:tcPr>
          <w:p w:rsidR="005C61C6" w:rsidRPr="002A532C" w:rsidRDefault="005C61C6" w:rsidP="003A5408">
            <w:pPr>
              <w:rPr>
                <w:lang w:eastAsia="fr-FR"/>
              </w:rPr>
            </w:pPr>
          </w:p>
        </w:tc>
        <w:tc>
          <w:tcPr>
            <w:tcW w:w="9776" w:type="dxa"/>
            <w:shd w:val="clear" w:color="auto" w:fill="215868" w:themeFill="accent5" w:themeFillShade="80"/>
            <w:vAlign w:val="center"/>
          </w:tcPr>
          <w:p w:rsidR="005C61C6" w:rsidRPr="002A532C" w:rsidRDefault="005C61C6" w:rsidP="003A5408">
            <w:pPr>
              <w:rPr>
                <w:lang w:eastAsia="fr-FR"/>
              </w:rPr>
            </w:pPr>
          </w:p>
        </w:tc>
        <w:tc>
          <w:tcPr>
            <w:tcW w:w="283" w:type="dxa"/>
            <w:shd w:val="clear" w:color="auto" w:fill="215868" w:themeFill="accent5" w:themeFillShade="80"/>
            <w:vAlign w:val="center"/>
          </w:tcPr>
          <w:p w:rsidR="005C61C6" w:rsidRPr="002A532C" w:rsidRDefault="005C61C6" w:rsidP="003A5408">
            <w:pPr>
              <w:rPr>
                <w:lang w:eastAsia="fr-FR"/>
              </w:rPr>
            </w:pPr>
          </w:p>
        </w:tc>
      </w:tr>
    </w:tbl>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 w:rsidR="00941B10" w:rsidRDefault="00941B10" w:rsidP="002A532C">
      <w:pPr>
        <w:sectPr w:rsidR="00941B10" w:rsidSect="001870C0">
          <w:pgSz w:w="11906" w:h="16838"/>
          <w:pgMar w:top="709" w:right="1558" w:bottom="993" w:left="1417" w:header="708" w:footer="340" w:gutter="0"/>
          <w:cols w:space="708"/>
          <w:titlePg/>
          <w:docGrid w:linePitch="360"/>
        </w:sectPr>
      </w:pPr>
    </w:p>
    <w:p w:rsidR="00775EFC" w:rsidRDefault="00775EFC" w:rsidP="008C5C52">
      <w:pPr>
        <w:pStyle w:val="Titre1"/>
      </w:pPr>
      <w:bookmarkStart w:id="44" w:name="_Toc360121644"/>
      <w:r w:rsidRPr="002D5A0E">
        <w:lastRenderedPageBreak/>
        <w:t xml:space="preserve">CHAPITRE </w:t>
      </w:r>
      <w:r>
        <w:t>4</w:t>
      </w:r>
      <w:r w:rsidRPr="002D5A0E">
        <w:tab/>
      </w:r>
      <w:bookmarkEnd w:id="44"/>
      <w:r w:rsidR="00CA29D0">
        <w:t>Calendrier prévisionnel</w:t>
      </w:r>
    </w:p>
    <w:p w:rsidR="00775EFC" w:rsidRDefault="00CA29D0" w:rsidP="00CA29D0">
      <w:pPr>
        <w:pStyle w:val="Titre1"/>
        <w:rPr>
          <w:rFonts w:ascii="Verdana" w:eastAsia="Times New Roman" w:hAnsi="Verdana" w:cs="Times New Roman"/>
          <w:b w:val="0"/>
          <w:bCs w:val="0"/>
          <w:color w:val="auto"/>
          <w:sz w:val="20"/>
          <w:szCs w:val="24"/>
        </w:rPr>
      </w:pPr>
      <w:r w:rsidRPr="00CA29D0">
        <w:rPr>
          <w:rFonts w:ascii="Verdana" w:eastAsia="Times New Roman" w:hAnsi="Verdana" w:cs="Times New Roman"/>
          <w:b w:val="0"/>
          <w:bCs w:val="0"/>
          <w:color w:val="auto"/>
          <w:sz w:val="20"/>
          <w:szCs w:val="24"/>
        </w:rPr>
        <w:t>Les opérations vont s’échelonner sur</w:t>
      </w:r>
      <w:r>
        <w:rPr>
          <w:rFonts w:ascii="Verdana" w:eastAsia="Times New Roman" w:hAnsi="Verdana" w:cs="Times New Roman"/>
          <w:b w:val="0"/>
          <w:bCs w:val="0"/>
          <w:color w:val="auto"/>
          <w:sz w:val="20"/>
          <w:szCs w:val="24"/>
        </w:rPr>
        <w:t xml:space="preserve"> les 6 ans de mise en œuvre du P</w:t>
      </w:r>
      <w:r w:rsidRPr="00CA29D0">
        <w:rPr>
          <w:rFonts w:ascii="Verdana" w:eastAsia="Times New Roman" w:hAnsi="Verdana" w:cs="Times New Roman"/>
          <w:b w:val="0"/>
          <w:bCs w:val="0"/>
          <w:color w:val="auto"/>
          <w:sz w:val="20"/>
          <w:szCs w:val="24"/>
        </w:rPr>
        <w:t xml:space="preserve">lan de </w:t>
      </w:r>
      <w:r>
        <w:rPr>
          <w:rFonts w:ascii="Verdana" w:eastAsia="Times New Roman" w:hAnsi="Verdana" w:cs="Times New Roman"/>
          <w:b w:val="0"/>
          <w:bCs w:val="0"/>
          <w:color w:val="auto"/>
          <w:sz w:val="20"/>
          <w:szCs w:val="24"/>
        </w:rPr>
        <w:t>G</w:t>
      </w:r>
      <w:r w:rsidRPr="00CA29D0">
        <w:rPr>
          <w:rFonts w:ascii="Verdana" w:eastAsia="Times New Roman" w:hAnsi="Verdana" w:cs="Times New Roman"/>
          <w:b w:val="0"/>
          <w:bCs w:val="0"/>
          <w:color w:val="auto"/>
          <w:sz w:val="20"/>
          <w:szCs w:val="24"/>
        </w:rPr>
        <w:t xml:space="preserve">estion </w:t>
      </w:r>
      <w:r w:rsidRPr="00696F14">
        <w:rPr>
          <w:rFonts w:ascii="Verdana" w:eastAsia="Times New Roman" w:hAnsi="Verdana" w:cs="Times New Roman"/>
          <w:b w:val="0"/>
          <w:bCs w:val="0"/>
          <w:color w:val="auto"/>
          <w:sz w:val="20"/>
          <w:szCs w:val="24"/>
        </w:rPr>
        <w:t>(Voir calendrier ci-après).</w:t>
      </w:r>
      <w:r w:rsidRPr="00CA29D0">
        <w:rPr>
          <w:rFonts w:ascii="Verdana" w:eastAsia="Times New Roman" w:hAnsi="Verdana" w:cs="Times New Roman"/>
          <w:b w:val="0"/>
          <w:bCs w:val="0"/>
          <w:color w:val="auto"/>
          <w:sz w:val="20"/>
          <w:szCs w:val="24"/>
        </w:rPr>
        <w:t xml:space="preserve"> Les travaux, qui seront effectués par le service exploitation de PMCA (5 agents), prévus </w:t>
      </w:r>
      <w:r>
        <w:rPr>
          <w:rFonts w:ascii="Verdana" w:eastAsia="Times New Roman" w:hAnsi="Verdana" w:cs="Times New Roman"/>
          <w:b w:val="0"/>
          <w:bCs w:val="0"/>
          <w:color w:val="auto"/>
          <w:sz w:val="20"/>
          <w:szCs w:val="24"/>
        </w:rPr>
        <w:t>entre 2014 et 2018</w:t>
      </w:r>
      <w:r w:rsidRPr="00CA29D0">
        <w:rPr>
          <w:rFonts w:ascii="Verdana" w:eastAsia="Times New Roman" w:hAnsi="Verdana" w:cs="Times New Roman"/>
          <w:b w:val="0"/>
          <w:bCs w:val="0"/>
          <w:color w:val="auto"/>
          <w:sz w:val="20"/>
          <w:szCs w:val="24"/>
        </w:rPr>
        <w:t xml:space="preserve"> ont été planifiés opérationnellement pour une meilleure efficacité et coordination. </w:t>
      </w:r>
    </w:p>
    <w:p w:rsidR="00CA29D0" w:rsidRPr="003024D1" w:rsidRDefault="00CA29D0" w:rsidP="003024D1">
      <w:pPr>
        <w:pStyle w:val="corpsdetextebiotope1CarCar"/>
        <w:spacing w:before="0" w:after="0" w:line="240" w:lineRule="auto"/>
        <w:rPr>
          <w:sz w:val="16"/>
        </w:rPr>
      </w:pPr>
    </w:p>
    <w:tbl>
      <w:tblPr>
        <w:tblStyle w:val="Grilledutableau"/>
        <w:tblW w:w="9764" w:type="dxa"/>
        <w:jc w:val="center"/>
        <w:tblLook w:val="04A0"/>
      </w:tblPr>
      <w:tblGrid>
        <w:gridCol w:w="673"/>
        <w:gridCol w:w="473"/>
        <w:gridCol w:w="805"/>
        <w:gridCol w:w="1811"/>
        <w:gridCol w:w="908"/>
        <w:gridCol w:w="806"/>
        <w:gridCol w:w="33"/>
        <w:gridCol w:w="825"/>
        <w:gridCol w:w="26"/>
        <w:gridCol w:w="831"/>
        <w:gridCol w:w="20"/>
        <w:gridCol w:w="838"/>
        <w:gridCol w:w="13"/>
        <w:gridCol w:w="844"/>
        <w:gridCol w:w="7"/>
        <w:gridCol w:w="851"/>
      </w:tblGrid>
      <w:tr w:rsidR="00214DBC" w:rsidRPr="00941B10" w:rsidTr="00696F14">
        <w:trPr>
          <w:trHeight w:val="218"/>
          <w:jc w:val="center"/>
        </w:trPr>
        <w:tc>
          <w:tcPr>
            <w:tcW w:w="1146" w:type="dxa"/>
            <w:gridSpan w:val="2"/>
            <w:vMerge w:val="restart"/>
            <w:shd w:val="clear" w:color="auto" w:fill="215868" w:themeFill="accent5" w:themeFillShade="80"/>
            <w:vAlign w:val="center"/>
          </w:tcPr>
          <w:p w:rsidR="00214DBC" w:rsidRPr="00941B10" w:rsidRDefault="00214DBC" w:rsidP="003A5408">
            <w:pPr>
              <w:jc w:val="center"/>
              <w:rPr>
                <w:b/>
                <w:color w:val="FFFFFF" w:themeColor="background1"/>
              </w:rPr>
            </w:pPr>
            <w:r w:rsidRPr="00941B10">
              <w:rPr>
                <w:b/>
                <w:color w:val="FFFFFF" w:themeColor="background1"/>
              </w:rPr>
              <w:t>Domaine</w:t>
            </w:r>
          </w:p>
        </w:tc>
        <w:tc>
          <w:tcPr>
            <w:tcW w:w="805" w:type="dxa"/>
            <w:vMerge w:val="restart"/>
            <w:shd w:val="clear" w:color="auto" w:fill="215868" w:themeFill="accent5" w:themeFillShade="80"/>
            <w:vAlign w:val="center"/>
          </w:tcPr>
          <w:p w:rsidR="00214DBC" w:rsidRPr="00941B10" w:rsidRDefault="00214DBC" w:rsidP="003A5408">
            <w:pPr>
              <w:jc w:val="center"/>
              <w:rPr>
                <w:b/>
                <w:color w:val="FFFFFF" w:themeColor="background1"/>
              </w:rPr>
            </w:pPr>
            <w:r w:rsidRPr="00941B10">
              <w:rPr>
                <w:b/>
                <w:color w:val="FFFFFF" w:themeColor="background1"/>
              </w:rPr>
              <w:t>Fiche</w:t>
            </w:r>
          </w:p>
        </w:tc>
        <w:tc>
          <w:tcPr>
            <w:tcW w:w="1811" w:type="dxa"/>
            <w:vMerge w:val="restart"/>
            <w:shd w:val="clear" w:color="auto" w:fill="215868" w:themeFill="accent5" w:themeFillShade="80"/>
            <w:vAlign w:val="center"/>
          </w:tcPr>
          <w:p w:rsidR="00214DBC" w:rsidRPr="003024D1" w:rsidRDefault="00214DBC" w:rsidP="003A5408">
            <w:pPr>
              <w:jc w:val="center"/>
              <w:rPr>
                <w:b/>
                <w:color w:val="FFFFFF" w:themeColor="background1"/>
                <w:sz w:val="18"/>
              </w:rPr>
            </w:pPr>
            <w:r w:rsidRPr="003024D1">
              <w:rPr>
                <w:b/>
                <w:color w:val="FFFFFF" w:themeColor="background1"/>
                <w:sz w:val="18"/>
              </w:rPr>
              <w:t>Intitulé</w:t>
            </w:r>
          </w:p>
        </w:tc>
        <w:tc>
          <w:tcPr>
            <w:tcW w:w="908" w:type="dxa"/>
            <w:vMerge w:val="restart"/>
            <w:shd w:val="clear" w:color="auto" w:fill="215868" w:themeFill="accent5" w:themeFillShade="80"/>
            <w:vAlign w:val="center"/>
          </w:tcPr>
          <w:p w:rsidR="00214DBC" w:rsidRPr="00941B10" w:rsidRDefault="00214DBC" w:rsidP="003A5408">
            <w:pPr>
              <w:jc w:val="center"/>
              <w:rPr>
                <w:b/>
                <w:color w:val="FFFFFF" w:themeColor="background1"/>
              </w:rPr>
            </w:pPr>
            <w:r>
              <w:rPr>
                <w:b/>
                <w:color w:val="FFFFFF" w:themeColor="background1"/>
              </w:rPr>
              <w:t>Actions</w:t>
            </w:r>
          </w:p>
        </w:tc>
        <w:tc>
          <w:tcPr>
            <w:tcW w:w="5094" w:type="dxa"/>
            <w:gridSpan w:val="11"/>
            <w:shd w:val="clear" w:color="auto" w:fill="215868" w:themeFill="accent5" w:themeFillShade="80"/>
            <w:vAlign w:val="center"/>
          </w:tcPr>
          <w:p w:rsidR="00214DBC" w:rsidRPr="00941B10" w:rsidRDefault="00214DBC" w:rsidP="003A5408">
            <w:pPr>
              <w:jc w:val="center"/>
              <w:rPr>
                <w:b/>
                <w:color w:val="FFFFFF" w:themeColor="background1"/>
              </w:rPr>
            </w:pPr>
            <w:r>
              <w:rPr>
                <w:b/>
                <w:color w:val="FFFFFF" w:themeColor="background1"/>
              </w:rPr>
              <w:t>Année de réalisation</w:t>
            </w:r>
          </w:p>
        </w:tc>
      </w:tr>
      <w:tr w:rsidR="00214DBC" w:rsidRPr="00941B10" w:rsidTr="00696F14">
        <w:trPr>
          <w:trHeight w:val="217"/>
          <w:jc w:val="center"/>
        </w:trPr>
        <w:tc>
          <w:tcPr>
            <w:tcW w:w="1146" w:type="dxa"/>
            <w:gridSpan w:val="2"/>
            <w:vMerge/>
            <w:shd w:val="clear" w:color="auto" w:fill="215868" w:themeFill="accent5" w:themeFillShade="80"/>
            <w:vAlign w:val="center"/>
          </w:tcPr>
          <w:p w:rsidR="00214DBC" w:rsidRPr="00941B10" w:rsidRDefault="00214DBC" w:rsidP="003A5408">
            <w:pPr>
              <w:jc w:val="center"/>
              <w:rPr>
                <w:b/>
                <w:color w:val="FFFFFF" w:themeColor="background1"/>
              </w:rPr>
            </w:pPr>
          </w:p>
        </w:tc>
        <w:tc>
          <w:tcPr>
            <w:tcW w:w="805" w:type="dxa"/>
            <w:vMerge/>
            <w:shd w:val="clear" w:color="auto" w:fill="215868" w:themeFill="accent5" w:themeFillShade="80"/>
            <w:vAlign w:val="center"/>
          </w:tcPr>
          <w:p w:rsidR="00214DBC" w:rsidRPr="00941B10" w:rsidRDefault="00214DBC" w:rsidP="003A5408">
            <w:pPr>
              <w:jc w:val="center"/>
              <w:rPr>
                <w:b/>
                <w:color w:val="FFFFFF" w:themeColor="background1"/>
              </w:rPr>
            </w:pPr>
          </w:p>
        </w:tc>
        <w:tc>
          <w:tcPr>
            <w:tcW w:w="1811" w:type="dxa"/>
            <w:vMerge/>
            <w:shd w:val="clear" w:color="auto" w:fill="215868" w:themeFill="accent5" w:themeFillShade="80"/>
            <w:vAlign w:val="center"/>
          </w:tcPr>
          <w:p w:rsidR="00214DBC" w:rsidRPr="003024D1" w:rsidRDefault="00214DBC" w:rsidP="003A5408">
            <w:pPr>
              <w:jc w:val="center"/>
              <w:rPr>
                <w:b/>
                <w:color w:val="FFFFFF" w:themeColor="background1"/>
                <w:sz w:val="18"/>
              </w:rPr>
            </w:pPr>
          </w:p>
        </w:tc>
        <w:tc>
          <w:tcPr>
            <w:tcW w:w="908" w:type="dxa"/>
            <w:vMerge/>
            <w:shd w:val="clear" w:color="auto" w:fill="215868" w:themeFill="accent5" w:themeFillShade="80"/>
            <w:vAlign w:val="center"/>
          </w:tcPr>
          <w:p w:rsidR="00214DBC" w:rsidRDefault="00214DBC" w:rsidP="003A5408">
            <w:pPr>
              <w:jc w:val="center"/>
              <w:rPr>
                <w:b/>
                <w:color w:val="FFFFFF" w:themeColor="background1"/>
              </w:rPr>
            </w:pPr>
          </w:p>
        </w:tc>
        <w:tc>
          <w:tcPr>
            <w:tcW w:w="839" w:type="dxa"/>
            <w:gridSpan w:val="2"/>
            <w:shd w:val="clear" w:color="auto" w:fill="215868" w:themeFill="accent5" w:themeFillShade="80"/>
            <w:vAlign w:val="center"/>
          </w:tcPr>
          <w:p w:rsidR="00214DBC" w:rsidRPr="00941B10" w:rsidRDefault="00214DBC" w:rsidP="003A5408">
            <w:pPr>
              <w:jc w:val="center"/>
              <w:rPr>
                <w:b/>
                <w:color w:val="FFFFFF" w:themeColor="background1"/>
              </w:rPr>
            </w:pPr>
            <w:r>
              <w:rPr>
                <w:b/>
                <w:color w:val="FFFFFF" w:themeColor="background1"/>
              </w:rPr>
              <w:t>2013</w:t>
            </w:r>
          </w:p>
        </w:tc>
        <w:tc>
          <w:tcPr>
            <w:tcW w:w="851" w:type="dxa"/>
            <w:gridSpan w:val="2"/>
            <w:shd w:val="clear" w:color="auto" w:fill="215868" w:themeFill="accent5" w:themeFillShade="80"/>
            <w:vAlign w:val="center"/>
          </w:tcPr>
          <w:p w:rsidR="00214DBC" w:rsidRPr="00941B10" w:rsidRDefault="00214DBC" w:rsidP="003A5408">
            <w:pPr>
              <w:jc w:val="center"/>
              <w:rPr>
                <w:b/>
                <w:color w:val="FFFFFF" w:themeColor="background1"/>
              </w:rPr>
            </w:pPr>
            <w:r>
              <w:rPr>
                <w:b/>
                <w:color w:val="FFFFFF" w:themeColor="background1"/>
              </w:rPr>
              <w:t>2014</w:t>
            </w:r>
          </w:p>
        </w:tc>
        <w:tc>
          <w:tcPr>
            <w:tcW w:w="851" w:type="dxa"/>
            <w:gridSpan w:val="2"/>
            <w:shd w:val="clear" w:color="auto" w:fill="215868" w:themeFill="accent5" w:themeFillShade="80"/>
            <w:vAlign w:val="center"/>
          </w:tcPr>
          <w:p w:rsidR="00214DBC" w:rsidRPr="00941B10" w:rsidRDefault="00214DBC" w:rsidP="003A5408">
            <w:pPr>
              <w:jc w:val="center"/>
              <w:rPr>
                <w:b/>
                <w:color w:val="FFFFFF" w:themeColor="background1"/>
              </w:rPr>
            </w:pPr>
            <w:r>
              <w:rPr>
                <w:b/>
                <w:color w:val="FFFFFF" w:themeColor="background1"/>
              </w:rPr>
              <w:t>2015</w:t>
            </w:r>
          </w:p>
        </w:tc>
        <w:tc>
          <w:tcPr>
            <w:tcW w:w="851" w:type="dxa"/>
            <w:gridSpan w:val="2"/>
            <w:shd w:val="clear" w:color="auto" w:fill="215868" w:themeFill="accent5" w:themeFillShade="80"/>
            <w:vAlign w:val="center"/>
          </w:tcPr>
          <w:p w:rsidR="00214DBC" w:rsidRPr="00941B10" w:rsidRDefault="00214DBC" w:rsidP="003A5408">
            <w:pPr>
              <w:jc w:val="center"/>
              <w:rPr>
                <w:b/>
                <w:color w:val="FFFFFF" w:themeColor="background1"/>
              </w:rPr>
            </w:pPr>
            <w:r>
              <w:rPr>
                <w:b/>
                <w:color w:val="FFFFFF" w:themeColor="background1"/>
              </w:rPr>
              <w:t>2016</w:t>
            </w:r>
          </w:p>
        </w:tc>
        <w:tc>
          <w:tcPr>
            <w:tcW w:w="851" w:type="dxa"/>
            <w:gridSpan w:val="2"/>
            <w:shd w:val="clear" w:color="auto" w:fill="215868" w:themeFill="accent5" w:themeFillShade="80"/>
            <w:vAlign w:val="center"/>
          </w:tcPr>
          <w:p w:rsidR="00214DBC" w:rsidRPr="00941B10" w:rsidRDefault="00214DBC" w:rsidP="003A5408">
            <w:pPr>
              <w:jc w:val="center"/>
              <w:rPr>
                <w:b/>
                <w:color w:val="FFFFFF" w:themeColor="background1"/>
              </w:rPr>
            </w:pPr>
            <w:r>
              <w:rPr>
                <w:b/>
                <w:color w:val="FFFFFF" w:themeColor="background1"/>
              </w:rPr>
              <w:t>2017</w:t>
            </w:r>
          </w:p>
        </w:tc>
        <w:tc>
          <w:tcPr>
            <w:tcW w:w="851" w:type="dxa"/>
            <w:shd w:val="clear" w:color="auto" w:fill="215868" w:themeFill="accent5" w:themeFillShade="80"/>
            <w:vAlign w:val="center"/>
          </w:tcPr>
          <w:p w:rsidR="00214DBC" w:rsidRPr="00941B10" w:rsidRDefault="00214DBC" w:rsidP="003A5408">
            <w:pPr>
              <w:jc w:val="center"/>
              <w:rPr>
                <w:b/>
                <w:color w:val="FFFFFF" w:themeColor="background1"/>
              </w:rPr>
            </w:pPr>
            <w:r>
              <w:rPr>
                <w:b/>
                <w:color w:val="FFFFFF" w:themeColor="background1"/>
              </w:rPr>
              <w:t>2018</w:t>
            </w:r>
          </w:p>
        </w:tc>
      </w:tr>
      <w:tr w:rsidR="0094255B" w:rsidTr="00696F14">
        <w:trPr>
          <w:cantSplit/>
          <w:trHeight w:val="283"/>
          <w:jc w:val="center"/>
        </w:trPr>
        <w:tc>
          <w:tcPr>
            <w:tcW w:w="673" w:type="dxa"/>
            <w:vMerge w:val="restart"/>
            <w:vAlign w:val="center"/>
          </w:tcPr>
          <w:p w:rsidR="0094255B" w:rsidRDefault="0094255B" w:rsidP="003024D1">
            <w:pPr>
              <w:jc w:val="center"/>
            </w:pPr>
            <w:r>
              <w:rPr>
                <w:noProof/>
                <w:lang w:eastAsia="fr-FR"/>
              </w:rPr>
              <w:drawing>
                <wp:anchor distT="0" distB="0" distL="114300" distR="114300" simplePos="0" relativeHeight="252059648" behindDoc="1" locked="0" layoutInCell="1" allowOverlap="1">
                  <wp:simplePos x="0" y="0"/>
                  <wp:positionH relativeFrom="column">
                    <wp:posOffset>-31750</wp:posOffset>
                  </wp:positionH>
                  <wp:positionV relativeFrom="paragraph">
                    <wp:posOffset>-114300</wp:posOffset>
                  </wp:positionV>
                  <wp:extent cx="352425" cy="342900"/>
                  <wp:effectExtent l="19050" t="0" r="9525" b="0"/>
                  <wp:wrapNone/>
                  <wp:docPr id="854" name="Image 7" descr="F:\REDAC PG\2- TOME 2 (Objectifs)\illustrations\illustration fiche action\magnifying-glas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DAC PG\2- TOME 2 (Objectifs)\illustrations\illustration fiche action\magnifying-glass-md.png"/>
                          <pic:cNvPicPr>
                            <a:picLocks noChangeAspect="1" noChangeArrowheads="1"/>
                          </pic:cNvPicPr>
                        </pic:nvPicPr>
                        <pic:blipFill>
                          <a:blip r:embed="rId159" cstate="print"/>
                          <a:srcRect/>
                          <a:stretch>
                            <a:fillRect/>
                          </a:stretch>
                        </pic:blipFill>
                        <pic:spPr bwMode="auto">
                          <a:xfrm>
                            <a:off x="0" y="0"/>
                            <a:ext cx="352425" cy="342900"/>
                          </a:xfrm>
                          <a:prstGeom prst="rect">
                            <a:avLst/>
                          </a:prstGeom>
                          <a:noFill/>
                          <a:ln w="9525">
                            <a:noFill/>
                            <a:miter lim="800000"/>
                            <a:headEnd/>
                            <a:tailEnd/>
                          </a:ln>
                        </pic:spPr>
                      </pic:pic>
                    </a:graphicData>
                  </a:graphic>
                </wp:anchor>
              </w:drawing>
            </w:r>
          </w:p>
        </w:tc>
        <w:tc>
          <w:tcPr>
            <w:tcW w:w="473" w:type="dxa"/>
            <w:vMerge w:val="restart"/>
            <w:textDirection w:val="btLr"/>
            <w:vAlign w:val="center"/>
          </w:tcPr>
          <w:p w:rsidR="0094255B" w:rsidRPr="00214DBC" w:rsidRDefault="0094255B" w:rsidP="003024D1">
            <w:pPr>
              <w:ind w:left="113" w:right="113"/>
              <w:jc w:val="center"/>
              <w:rPr>
                <w:b/>
                <w:sz w:val="20"/>
              </w:rPr>
            </w:pPr>
            <w:r w:rsidRPr="00214DBC">
              <w:rPr>
                <w:b/>
                <w:sz w:val="20"/>
              </w:rPr>
              <w:t>Connaissance</w:t>
            </w:r>
          </w:p>
        </w:tc>
        <w:tc>
          <w:tcPr>
            <w:tcW w:w="805" w:type="dxa"/>
            <w:vMerge w:val="restart"/>
            <w:vAlign w:val="center"/>
          </w:tcPr>
          <w:p w:rsidR="0094255B" w:rsidRPr="00CE1762" w:rsidRDefault="0094255B" w:rsidP="003024D1">
            <w:pPr>
              <w:jc w:val="center"/>
              <w:rPr>
                <w:b/>
              </w:rPr>
            </w:pPr>
            <w:r w:rsidRPr="00CE1762">
              <w:rPr>
                <w:b/>
              </w:rPr>
              <w:t>1</w:t>
            </w:r>
          </w:p>
        </w:tc>
        <w:tc>
          <w:tcPr>
            <w:tcW w:w="1811" w:type="dxa"/>
            <w:vMerge w:val="restart"/>
            <w:vAlign w:val="center"/>
          </w:tcPr>
          <w:p w:rsidR="0094255B" w:rsidRPr="003024D1" w:rsidRDefault="0094255B" w:rsidP="003A5408">
            <w:pPr>
              <w:rPr>
                <w:sz w:val="18"/>
              </w:rPr>
            </w:pPr>
            <w:r w:rsidRPr="003024D1">
              <w:rPr>
                <w:sz w:val="18"/>
              </w:rPr>
              <w:t>Améliorer les connaissances écologiques</w:t>
            </w:r>
          </w:p>
        </w:tc>
        <w:tc>
          <w:tcPr>
            <w:tcW w:w="908" w:type="dxa"/>
            <w:shd w:val="clear" w:color="auto" w:fill="215868" w:themeFill="accent5" w:themeFillShade="80"/>
            <w:vAlign w:val="center"/>
          </w:tcPr>
          <w:p w:rsidR="0094255B" w:rsidRPr="00696F14" w:rsidRDefault="00696F14" w:rsidP="00696F14">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94255B" w:rsidRPr="0094255B" w:rsidRDefault="0094255B" w:rsidP="00696F14">
            <w:pPr>
              <w:rPr>
                <w:sz w:val="10"/>
                <w:szCs w:val="10"/>
              </w:rPr>
            </w:pPr>
          </w:p>
        </w:tc>
        <w:tc>
          <w:tcPr>
            <w:tcW w:w="858" w:type="dxa"/>
            <w:gridSpan w:val="2"/>
            <w:shd w:val="clear" w:color="auto" w:fill="auto"/>
          </w:tcPr>
          <w:p w:rsidR="0094255B" w:rsidRPr="0094255B" w:rsidRDefault="0094255B" w:rsidP="00696F14">
            <w:pPr>
              <w:rPr>
                <w:sz w:val="10"/>
                <w:szCs w:val="10"/>
              </w:rPr>
            </w:pPr>
          </w:p>
        </w:tc>
        <w:tc>
          <w:tcPr>
            <w:tcW w:w="857" w:type="dxa"/>
            <w:gridSpan w:val="2"/>
            <w:shd w:val="clear" w:color="auto" w:fill="auto"/>
          </w:tcPr>
          <w:p w:rsidR="0094255B" w:rsidRPr="0094255B" w:rsidRDefault="0094255B" w:rsidP="00696F14">
            <w:pPr>
              <w:rPr>
                <w:sz w:val="10"/>
                <w:szCs w:val="10"/>
              </w:rPr>
            </w:pPr>
          </w:p>
        </w:tc>
        <w:tc>
          <w:tcPr>
            <w:tcW w:w="858" w:type="dxa"/>
            <w:gridSpan w:val="2"/>
            <w:shd w:val="clear" w:color="auto" w:fill="auto"/>
          </w:tcPr>
          <w:p w:rsidR="0094255B" w:rsidRPr="0094255B" w:rsidRDefault="0094255B" w:rsidP="00696F14">
            <w:pPr>
              <w:rPr>
                <w:sz w:val="10"/>
                <w:szCs w:val="10"/>
              </w:rPr>
            </w:pPr>
          </w:p>
        </w:tc>
        <w:tc>
          <w:tcPr>
            <w:tcW w:w="857" w:type="dxa"/>
            <w:gridSpan w:val="2"/>
            <w:shd w:val="clear" w:color="auto" w:fill="auto"/>
          </w:tcPr>
          <w:p w:rsidR="0094255B" w:rsidRPr="0094255B" w:rsidRDefault="0094255B" w:rsidP="00696F14">
            <w:pPr>
              <w:rPr>
                <w:sz w:val="10"/>
                <w:szCs w:val="10"/>
              </w:rPr>
            </w:pPr>
          </w:p>
        </w:tc>
        <w:tc>
          <w:tcPr>
            <w:tcW w:w="858" w:type="dxa"/>
            <w:gridSpan w:val="2"/>
            <w:shd w:val="clear" w:color="auto" w:fill="auto"/>
          </w:tcPr>
          <w:p w:rsidR="0094255B" w:rsidRPr="0094255B" w:rsidRDefault="0094255B" w:rsidP="00696F14">
            <w:pPr>
              <w:rPr>
                <w:sz w:val="10"/>
                <w:szCs w:val="10"/>
              </w:rPr>
            </w:pPr>
          </w:p>
        </w:tc>
      </w:tr>
      <w:tr w:rsidR="0094255B" w:rsidTr="00696F14">
        <w:trPr>
          <w:cantSplit/>
          <w:trHeight w:val="283"/>
          <w:jc w:val="center"/>
        </w:trPr>
        <w:tc>
          <w:tcPr>
            <w:tcW w:w="673" w:type="dxa"/>
            <w:vMerge/>
            <w:vAlign w:val="center"/>
          </w:tcPr>
          <w:p w:rsidR="0094255B" w:rsidRDefault="0094255B" w:rsidP="003024D1">
            <w:pPr>
              <w:jc w:val="center"/>
              <w:rPr>
                <w:noProof/>
                <w:lang w:eastAsia="fr-FR"/>
              </w:rPr>
            </w:pPr>
          </w:p>
        </w:tc>
        <w:tc>
          <w:tcPr>
            <w:tcW w:w="473" w:type="dxa"/>
            <w:vMerge/>
            <w:textDirection w:val="btLr"/>
            <w:vAlign w:val="center"/>
          </w:tcPr>
          <w:p w:rsidR="0094255B" w:rsidRPr="00214DBC" w:rsidRDefault="0094255B" w:rsidP="003024D1">
            <w:pPr>
              <w:ind w:left="113" w:right="113"/>
              <w:jc w:val="center"/>
              <w:rPr>
                <w:b/>
                <w:sz w:val="20"/>
              </w:rPr>
            </w:pPr>
          </w:p>
        </w:tc>
        <w:tc>
          <w:tcPr>
            <w:tcW w:w="805" w:type="dxa"/>
            <w:vMerge/>
            <w:vAlign w:val="center"/>
          </w:tcPr>
          <w:p w:rsidR="0094255B" w:rsidRPr="00CE1762" w:rsidRDefault="0094255B" w:rsidP="003024D1">
            <w:pPr>
              <w:jc w:val="center"/>
              <w:rPr>
                <w:b/>
              </w:rPr>
            </w:pPr>
          </w:p>
        </w:tc>
        <w:tc>
          <w:tcPr>
            <w:tcW w:w="1811" w:type="dxa"/>
            <w:vMerge/>
            <w:vAlign w:val="center"/>
          </w:tcPr>
          <w:p w:rsidR="0094255B" w:rsidRPr="003024D1" w:rsidRDefault="0094255B" w:rsidP="003A5408">
            <w:pPr>
              <w:rPr>
                <w:sz w:val="18"/>
              </w:rPr>
            </w:pPr>
          </w:p>
        </w:tc>
        <w:tc>
          <w:tcPr>
            <w:tcW w:w="908" w:type="dxa"/>
            <w:shd w:val="clear" w:color="auto" w:fill="215868" w:themeFill="accent5" w:themeFillShade="80"/>
            <w:vAlign w:val="center"/>
          </w:tcPr>
          <w:p w:rsidR="0094255B" w:rsidRPr="00696F14" w:rsidRDefault="00696F14" w:rsidP="00696F14">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94255B" w:rsidRPr="0094255B" w:rsidRDefault="0094255B" w:rsidP="00696F14">
            <w:pPr>
              <w:rPr>
                <w:sz w:val="10"/>
                <w:szCs w:val="10"/>
              </w:rPr>
            </w:pPr>
          </w:p>
        </w:tc>
        <w:tc>
          <w:tcPr>
            <w:tcW w:w="858" w:type="dxa"/>
            <w:gridSpan w:val="2"/>
            <w:shd w:val="clear" w:color="auto" w:fill="auto"/>
          </w:tcPr>
          <w:p w:rsidR="0094255B" w:rsidRPr="0094255B" w:rsidRDefault="0094255B" w:rsidP="00696F14">
            <w:pPr>
              <w:rPr>
                <w:sz w:val="10"/>
                <w:szCs w:val="10"/>
              </w:rPr>
            </w:pPr>
          </w:p>
        </w:tc>
        <w:tc>
          <w:tcPr>
            <w:tcW w:w="857" w:type="dxa"/>
            <w:gridSpan w:val="2"/>
            <w:shd w:val="clear" w:color="auto" w:fill="auto"/>
          </w:tcPr>
          <w:p w:rsidR="0094255B" w:rsidRPr="0094255B" w:rsidRDefault="0094255B" w:rsidP="00696F14">
            <w:pPr>
              <w:rPr>
                <w:sz w:val="10"/>
                <w:szCs w:val="10"/>
              </w:rPr>
            </w:pPr>
          </w:p>
        </w:tc>
        <w:tc>
          <w:tcPr>
            <w:tcW w:w="858" w:type="dxa"/>
            <w:gridSpan w:val="2"/>
            <w:shd w:val="clear" w:color="auto" w:fill="auto"/>
          </w:tcPr>
          <w:p w:rsidR="0094255B" w:rsidRPr="0094255B" w:rsidRDefault="0094255B" w:rsidP="00696F14">
            <w:pPr>
              <w:rPr>
                <w:sz w:val="10"/>
                <w:szCs w:val="10"/>
              </w:rPr>
            </w:pPr>
          </w:p>
        </w:tc>
        <w:tc>
          <w:tcPr>
            <w:tcW w:w="857" w:type="dxa"/>
            <w:gridSpan w:val="2"/>
            <w:shd w:val="clear" w:color="auto" w:fill="auto"/>
          </w:tcPr>
          <w:p w:rsidR="0094255B" w:rsidRPr="0094255B" w:rsidRDefault="0094255B" w:rsidP="00696F14">
            <w:pPr>
              <w:rPr>
                <w:sz w:val="10"/>
                <w:szCs w:val="10"/>
              </w:rPr>
            </w:pPr>
          </w:p>
        </w:tc>
        <w:tc>
          <w:tcPr>
            <w:tcW w:w="858" w:type="dxa"/>
            <w:gridSpan w:val="2"/>
            <w:shd w:val="clear" w:color="auto" w:fill="auto"/>
          </w:tcPr>
          <w:p w:rsidR="0094255B" w:rsidRPr="0094255B" w:rsidRDefault="0094255B" w:rsidP="00696F14">
            <w:pPr>
              <w:rPr>
                <w:sz w:val="10"/>
                <w:szCs w:val="10"/>
              </w:rPr>
            </w:pPr>
          </w:p>
        </w:tc>
      </w:tr>
      <w:tr w:rsidR="0094255B" w:rsidTr="00696F14">
        <w:trPr>
          <w:cantSplit/>
          <w:trHeight w:val="283"/>
          <w:jc w:val="center"/>
        </w:trPr>
        <w:tc>
          <w:tcPr>
            <w:tcW w:w="673" w:type="dxa"/>
            <w:vMerge/>
            <w:vAlign w:val="center"/>
          </w:tcPr>
          <w:p w:rsidR="0094255B" w:rsidRDefault="0094255B" w:rsidP="003024D1">
            <w:pPr>
              <w:jc w:val="center"/>
              <w:rPr>
                <w:noProof/>
                <w:lang w:eastAsia="fr-FR"/>
              </w:rPr>
            </w:pPr>
          </w:p>
        </w:tc>
        <w:tc>
          <w:tcPr>
            <w:tcW w:w="473" w:type="dxa"/>
            <w:vMerge/>
            <w:textDirection w:val="btLr"/>
            <w:vAlign w:val="center"/>
          </w:tcPr>
          <w:p w:rsidR="0094255B" w:rsidRPr="00214DBC" w:rsidRDefault="0094255B" w:rsidP="003024D1">
            <w:pPr>
              <w:ind w:left="113" w:right="113"/>
              <w:jc w:val="center"/>
              <w:rPr>
                <w:b/>
                <w:sz w:val="20"/>
              </w:rPr>
            </w:pPr>
          </w:p>
        </w:tc>
        <w:tc>
          <w:tcPr>
            <w:tcW w:w="805" w:type="dxa"/>
            <w:vMerge/>
            <w:vAlign w:val="center"/>
          </w:tcPr>
          <w:p w:rsidR="0094255B" w:rsidRPr="00CE1762" w:rsidRDefault="0094255B" w:rsidP="003024D1">
            <w:pPr>
              <w:jc w:val="center"/>
              <w:rPr>
                <w:b/>
              </w:rPr>
            </w:pPr>
          </w:p>
        </w:tc>
        <w:tc>
          <w:tcPr>
            <w:tcW w:w="1811" w:type="dxa"/>
            <w:vMerge/>
            <w:vAlign w:val="center"/>
          </w:tcPr>
          <w:p w:rsidR="0094255B" w:rsidRPr="003024D1" w:rsidRDefault="0094255B" w:rsidP="003A5408">
            <w:pPr>
              <w:rPr>
                <w:sz w:val="18"/>
              </w:rPr>
            </w:pPr>
          </w:p>
        </w:tc>
        <w:tc>
          <w:tcPr>
            <w:tcW w:w="908" w:type="dxa"/>
            <w:shd w:val="clear" w:color="auto" w:fill="215868" w:themeFill="accent5" w:themeFillShade="80"/>
            <w:vAlign w:val="center"/>
          </w:tcPr>
          <w:p w:rsidR="0094255B" w:rsidRPr="00696F14" w:rsidRDefault="00696F14" w:rsidP="00696F14">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94255B" w:rsidRPr="0094255B" w:rsidRDefault="0094255B" w:rsidP="00696F14">
            <w:pPr>
              <w:rPr>
                <w:sz w:val="10"/>
                <w:szCs w:val="10"/>
              </w:rPr>
            </w:pPr>
          </w:p>
        </w:tc>
        <w:tc>
          <w:tcPr>
            <w:tcW w:w="858" w:type="dxa"/>
            <w:gridSpan w:val="2"/>
            <w:shd w:val="clear" w:color="auto" w:fill="auto"/>
          </w:tcPr>
          <w:p w:rsidR="0094255B" w:rsidRPr="0094255B" w:rsidRDefault="0094255B" w:rsidP="00696F14">
            <w:pPr>
              <w:rPr>
                <w:sz w:val="10"/>
                <w:szCs w:val="10"/>
              </w:rPr>
            </w:pPr>
          </w:p>
        </w:tc>
        <w:tc>
          <w:tcPr>
            <w:tcW w:w="857" w:type="dxa"/>
            <w:gridSpan w:val="2"/>
            <w:shd w:val="clear" w:color="auto" w:fill="auto"/>
          </w:tcPr>
          <w:p w:rsidR="0094255B" w:rsidRPr="0094255B" w:rsidRDefault="0094255B" w:rsidP="00696F14">
            <w:pPr>
              <w:rPr>
                <w:sz w:val="10"/>
                <w:szCs w:val="10"/>
              </w:rPr>
            </w:pPr>
          </w:p>
        </w:tc>
        <w:tc>
          <w:tcPr>
            <w:tcW w:w="858" w:type="dxa"/>
            <w:gridSpan w:val="2"/>
            <w:shd w:val="clear" w:color="auto" w:fill="auto"/>
          </w:tcPr>
          <w:p w:rsidR="0094255B" w:rsidRPr="0094255B" w:rsidRDefault="0094255B" w:rsidP="00696F14">
            <w:pPr>
              <w:rPr>
                <w:sz w:val="10"/>
                <w:szCs w:val="10"/>
              </w:rPr>
            </w:pPr>
          </w:p>
        </w:tc>
        <w:tc>
          <w:tcPr>
            <w:tcW w:w="857" w:type="dxa"/>
            <w:gridSpan w:val="2"/>
            <w:shd w:val="clear" w:color="auto" w:fill="auto"/>
          </w:tcPr>
          <w:p w:rsidR="0094255B" w:rsidRPr="0094255B" w:rsidRDefault="0094255B" w:rsidP="00696F14">
            <w:pPr>
              <w:rPr>
                <w:sz w:val="10"/>
                <w:szCs w:val="10"/>
              </w:rPr>
            </w:pPr>
          </w:p>
        </w:tc>
        <w:tc>
          <w:tcPr>
            <w:tcW w:w="858" w:type="dxa"/>
            <w:gridSpan w:val="2"/>
            <w:shd w:val="clear" w:color="auto" w:fill="auto"/>
          </w:tcPr>
          <w:p w:rsidR="0094255B" w:rsidRPr="0094255B" w:rsidRDefault="0094255B"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restart"/>
            <w:vAlign w:val="center"/>
          </w:tcPr>
          <w:p w:rsidR="00696F14" w:rsidRPr="00CE1762" w:rsidRDefault="00696F14" w:rsidP="003024D1">
            <w:pPr>
              <w:jc w:val="center"/>
              <w:rPr>
                <w:b/>
              </w:rPr>
            </w:pPr>
            <w:r w:rsidRPr="00CE1762">
              <w:rPr>
                <w:b/>
              </w:rPr>
              <w:t>2</w:t>
            </w:r>
          </w:p>
        </w:tc>
        <w:tc>
          <w:tcPr>
            <w:tcW w:w="1811" w:type="dxa"/>
            <w:vMerge w:val="restart"/>
            <w:vAlign w:val="center"/>
          </w:tcPr>
          <w:p w:rsidR="00696F14" w:rsidRPr="003024D1" w:rsidRDefault="00696F14" w:rsidP="003A5408">
            <w:pPr>
              <w:rPr>
                <w:sz w:val="18"/>
              </w:rPr>
            </w:pPr>
            <w:r w:rsidRPr="003024D1">
              <w:rPr>
                <w:sz w:val="18"/>
              </w:rPr>
              <w:t>Diagnostiquer et éliminer les sources de pollution (STEP &amp; réseaux)</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restart"/>
            <w:vAlign w:val="center"/>
          </w:tcPr>
          <w:p w:rsidR="00696F14" w:rsidRPr="00CE1762" w:rsidRDefault="00696F14" w:rsidP="003024D1">
            <w:pPr>
              <w:jc w:val="center"/>
              <w:rPr>
                <w:b/>
              </w:rPr>
            </w:pPr>
            <w:r>
              <w:rPr>
                <w:b/>
              </w:rPr>
              <w:t>3</w:t>
            </w:r>
          </w:p>
        </w:tc>
        <w:tc>
          <w:tcPr>
            <w:tcW w:w="1811" w:type="dxa"/>
            <w:vMerge w:val="restart"/>
            <w:vAlign w:val="center"/>
          </w:tcPr>
          <w:p w:rsidR="00696F14" w:rsidRPr="003024D1" w:rsidRDefault="00696F14" w:rsidP="003A5408">
            <w:pPr>
              <w:rPr>
                <w:sz w:val="18"/>
              </w:rPr>
            </w:pPr>
            <w:r w:rsidRPr="003024D1">
              <w:rPr>
                <w:sz w:val="18"/>
              </w:rPr>
              <w:t>Diagnostiquer les éventuels polluants (qualité)</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restart"/>
            <w:vAlign w:val="center"/>
          </w:tcPr>
          <w:p w:rsidR="00696F14" w:rsidRDefault="00696F14" w:rsidP="003024D1">
            <w:pPr>
              <w:jc w:val="center"/>
            </w:pPr>
            <w:r>
              <w:rPr>
                <w:noProof/>
                <w:lang w:eastAsia="fr-FR"/>
              </w:rPr>
              <w:drawing>
                <wp:anchor distT="0" distB="0" distL="114300" distR="114300" simplePos="0" relativeHeight="252143616" behindDoc="1" locked="0" layoutInCell="1" allowOverlap="1">
                  <wp:simplePos x="0" y="0"/>
                  <wp:positionH relativeFrom="column">
                    <wp:posOffset>-31750</wp:posOffset>
                  </wp:positionH>
                  <wp:positionV relativeFrom="paragraph">
                    <wp:posOffset>-24130</wp:posOffset>
                  </wp:positionV>
                  <wp:extent cx="342900" cy="342900"/>
                  <wp:effectExtent l="19050" t="0" r="0" b="0"/>
                  <wp:wrapNone/>
                  <wp:docPr id="609" name="Image 2" descr="F:\REDAC PG\2- TOME 2 (Objectifs)\illustrations\illustration fiche action\gravure_sur_plaque_en_plexiglass_sur_mesure__085642000_1512_1802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DAC PG\2- TOME 2 (Objectifs)\illustrations\illustration fiche action\gravure_sur_plaque_en_plexiglass_sur_mesure__085642000_1512_18022011.png"/>
                          <pic:cNvPicPr>
                            <a:picLocks noChangeAspect="1" noChangeArrowheads="1"/>
                          </pic:cNvPicPr>
                        </pic:nvPicPr>
                        <pic:blipFill>
                          <a:blip r:embed="rId136"/>
                          <a:srcRect/>
                          <a:stretch>
                            <a:fillRect/>
                          </a:stretch>
                        </pic:blipFill>
                        <pic:spPr bwMode="auto">
                          <a:xfrm>
                            <a:off x="0" y="0"/>
                            <a:ext cx="342900" cy="342900"/>
                          </a:xfrm>
                          <a:prstGeom prst="rect">
                            <a:avLst/>
                          </a:prstGeom>
                          <a:noFill/>
                          <a:ln w="9525">
                            <a:noFill/>
                            <a:miter lim="800000"/>
                            <a:headEnd/>
                            <a:tailEnd/>
                          </a:ln>
                        </pic:spPr>
                      </pic:pic>
                    </a:graphicData>
                  </a:graphic>
                </wp:anchor>
              </w:drawing>
            </w:r>
          </w:p>
        </w:tc>
        <w:tc>
          <w:tcPr>
            <w:tcW w:w="473" w:type="dxa"/>
            <w:vMerge w:val="restart"/>
            <w:textDirection w:val="btLr"/>
            <w:vAlign w:val="center"/>
          </w:tcPr>
          <w:p w:rsidR="00696F14" w:rsidRPr="00214DBC" w:rsidRDefault="00696F14" w:rsidP="003024D1">
            <w:pPr>
              <w:ind w:left="113" w:right="113"/>
              <w:jc w:val="center"/>
              <w:rPr>
                <w:b/>
                <w:sz w:val="20"/>
              </w:rPr>
            </w:pPr>
            <w:r w:rsidRPr="00214DBC">
              <w:rPr>
                <w:b/>
                <w:sz w:val="20"/>
              </w:rPr>
              <w:t>Quantité</w:t>
            </w:r>
          </w:p>
        </w:tc>
        <w:tc>
          <w:tcPr>
            <w:tcW w:w="805" w:type="dxa"/>
            <w:vMerge w:val="restart"/>
            <w:vAlign w:val="center"/>
          </w:tcPr>
          <w:p w:rsidR="00696F14" w:rsidRPr="00CE1762" w:rsidRDefault="00696F14" w:rsidP="003024D1">
            <w:pPr>
              <w:jc w:val="center"/>
              <w:rPr>
                <w:b/>
              </w:rPr>
            </w:pPr>
            <w:r w:rsidRPr="00CE1762">
              <w:rPr>
                <w:b/>
              </w:rPr>
              <w:t>4</w:t>
            </w:r>
          </w:p>
        </w:tc>
        <w:tc>
          <w:tcPr>
            <w:tcW w:w="1811" w:type="dxa"/>
            <w:vMerge w:val="restart"/>
            <w:vAlign w:val="center"/>
          </w:tcPr>
          <w:p w:rsidR="00696F14" w:rsidRPr="003024D1" w:rsidRDefault="00696F14" w:rsidP="003A5408">
            <w:pPr>
              <w:rPr>
                <w:sz w:val="18"/>
              </w:rPr>
            </w:pPr>
            <w:r w:rsidRPr="003024D1">
              <w:rPr>
                <w:sz w:val="18"/>
              </w:rPr>
              <w:t>Mettre en place une mesure de protection forte</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rPr>
                <w:noProof/>
                <w:lang w:eastAsia="fr-FR"/>
              </w:rP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rPr>
                <w:noProof/>
                <w:lang w:eastAsia="fr-FR"/>
              </w:rP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restart"/>
            <w:vAlign w:val="center"/>
          </w:tcPr>
          <w:p w:rsidR="00696F14" w:rsidRPr="00CE1762" w:rsidRDefault="00696F14" w:rsidP="003024D1">
            <w:pPr>
              <w:jc w:val="center"/>
              <w:rPr>
                <w:b/>
              </w:rPr>
            </w:pPr>
            <w:r w:rsidRPr="00CE1762">
              <w:rPr>
                <w:b/>
              </w:rPr>
              <w:t>5</w:t>
            </w:r>
          </w:p>
        </w:tc>
        <w:tc>
          <w:tcPr>
            <w:tcW w:w="1811" w:type="dxa"/>
            <w:vMerge w:val="restart"/>
            <w:vAlign w:val="center"/>
          </w:tcPr>
          <w:p w:rsidR="00696F14" w:rsidRPr="003024D1" w:rsidRDefault="00696F14" w:rsidP="003A5408">
            <w:pPr>
              <w:rPr>
                <w:sz w:val="18"/>
              </w:rPr>
            </w:pPr>
            <w:r w:rsidRPr="003024D1">
              <w:rPr>
                <w:sz w:val="18"/>
              </w:rPr>
              <w:t>Favoriser la maitrise foncière</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restart"/>
            <w:vAlign w:val="center"/>
          </w:tcPr>
          <w:p w:rsidR="00696F14" w:rsidRDefault="00696F14" w:rsidP="003024D1">
            <w:pPr>
              <w:jc w:val="center"/>
            </w:pPr>
            <w:r>
              <w:rPr>
                <w:noProof/>
                <w:lang w:eastAsia="fr-FR"/>
              </w:rPr>
              <w:drawing>
                <wp:anchor distT="0" distB="0" distL="114300" distR="114300" simplePos="0" relativeHeight="252150784" behindDoc="1" locked="0" layoutInCell="1" allowOverlap="1">
                  <wp:simplePos x="0" y="0"/>
                  <wp:positionH relativeFrom="column">
                    <wp:posOffset>-22225</wp:posOffset>
                  </wp:positionH>
                  <wp:positionV relativeFrom="paragraph">
                    <wp:posOffset>-178435</wp:posOffset>
                  </wp:positionV>
                  <wp:extent cx="323850" cy="409575"/>
                  <wp:effectExtent l="19050" t="0" r="0" b="0"/>
                  <wp:wrapNone/>
                  <wp:docPr id="631" name="Image 6" descr="F:\REDAC PG\2- TOME 2 (Objectifs)\illustrations\illustration fiche action\crystal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DAC PG\2- TOME 2 (Objectifs)\illustrations\illustration fiche action\crystals-md.png"/>
                          <pic:cNvPicPr>
                            <a:picLocks noChangeAspect="1" noChangeArrowheads="1"/>
                          </pic:cNvPicPr>
                        </pic:nvPicPr>
                        <pic:blipFill>
                          <a:blip r:embed="rId160" cstate="print"/>
                          <a:srcRect/>
                          <a:stretch>
                            <a:fillRect/>
                          </a:stretch>
                        </pic:blipFill>
                        <pic:spPr bwMode="auto">
                          <a:xfrm>
                            <a:off x="0" y="0"/>
                            <a:ext cx="323850" cy="409575"/>
                          </a:xfrm>
                          <a:prstGeom prst="rect">
                            <a:avLst/>
                          </a:prstGeom>
                          <a:noFill/>
                          <a:ln w="9525">
                            <a:noFill/>
                            <a:miter lim="800000"/>
                            <a:headEnd/>
                            <a:tailEnd/>
                          </a:ln>
                        </pic:spPr>
                      </pic:pic>
                    </a:graphicData>
                  </a:graphic>
                </wp:anchor>
              </w:drawing>
            </w:r>
          </w:p>
        </w:tc>
        <w:tc>
          <w:tcPr>
            <w:tcW w:w="473" w:type="dxa"/>
            <w:vMerge w:val="restart"/>
            <w:textDirection w:val="btLr"/>
            <w:vAlign w:val="center"/>
          </w:tcPr>
          <w:p w:rsidR="00696F14" w:rsidRPr="00214DBC" w:rsidRDefault="00696F14" w:rsidP="003024D1">
            <w:pPr>
              <w:ind w:left="113" w:right="113"/>
              <w:jc w:val="center"/>
              <w:rPr>
                <w:b/>
                <w:sz w:val="20"/>
              </w:rPr>
            </w:pPr>
            <w:r w:rsidRPr="00214DBC">
              <w:rPr>
                <w:b/>
                <w:sz w:val="20"/>
              </w:rPr>
              <w:t>Valeur</w:t>
            </w:r>
          </w:p>
        </w:tc>
        <w:tc>
          <w:tcPr>
            <w:tcW w:w="805" w:type="dxa"/>
            <w:vMerge w:val="restart"/>
            <w:vAlign w:val="center"/>
          </w:tcPr>
          <w:p w:rsidR="00696F14" w:rsidRPr="00CE1762" w:rsidRDefault="00696F14" w:rsidP="003024D1">
            <w:pPr>
              <w:jc w:val="center"/>
              <w:rPr>
                <w:b/>
              </w:rPr>
            </w:pPr>
            <w:r w:rsidRPr="00CE1762">
              <w:rPr>
                <w:b/>
              </w:rPr>
              <w:t>6</w:t>
            </w:r>
          </w:p>
        </w:tc>
        <w:tc>
          <w:tcPr>
            <w:tcW w:w="1811" w:type="dxa"/>
            <w:vMerge w:val="restart"/>
            <w:vAlign w:val="center"/>
          </w:tcPr>
          <w:p w:rsidR="00696F14" w:rsidRPr="003024D1" w:rsidRDefault="00696F14" w:rsidP="003A5408">
            <w:pPr>
              <w:rPr>
                <w:sz w:val="18"/>
              </w:rPr>
            </w:pPr>
            <w:r w:rsidRPr="003024D1">
              <w:rPr>
                <w:sz w:val="18"/>
              </w:rPr>
              <w:t>Mettre en défens le site (préservation et sécurité)</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rPr>
                <w:noProof/>
                <w:lang w:eastAsia="fr-FR"/>
              </w:rP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rPr>
                <w:noProof/>
                <w:lang w:eastAsia="fr-FR"/>
              </w:rP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restart"/>
            <w:vAlign w:val="center"/>
          </w:tcPr>
          <w:p w:rsidR="00696F14" w:rsidRPr="00CE1762" w:rsidRDefault="00696F14" w:rsidP="003024D1">
            <w:pPr>
              <w:jc w:val="center"/>
              <w:rPr>
                <w:b/>
              </w:rPr>
            </w:pPr>
            <w:r w:rsidRPr="00CE1762">
              <w:rPr>
                <w:b/>
              </w:rPr>
              <w:t>7</w:t>
            </w:r>
          </w:p>
        </w:tc>
        <w:tc>
          <w:tcPr>
            <w:tcW w:w="1811" w:type="dxa"/>
            <w:vMerge w:val="restart"/>
            <w:vAlign w:val="center"/>
          </w:tcPr>
          <w:p w:rsidR="00696F14" w:rsidRPr="003024D1" w:rsidRDefault="00696F14" w:rsidP="003A5408">
            <w:pPr>
              <w:rPr>
                <w:sz w:val="18"/>
              </w:rPr>
            </w:pPr>
            <w:r w:rsidRPr="003024D1">
              <w:rPr>
                <w:sz w:val="18"/>
              </w:rPr>
              <w:t>Limiter la prédation des amphibiens par les goélands</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restart"/>
            <w:vAlign w:val="center"/>
          </w:tcPr>
          <w:p w:rsidR="00696F14" w:rsidRPr="00CE1762" w:rsidRDefault="00696F14" w:rsidP="003024D1">
            <w:pPr>
              <w:jc w:val="center"/>
              <w:rPr>
                <w:b/>
              </w:rPr>
            </w:pPr>
            <w:r w:rsidRPr="00CE1762">
              <w:rPr>
                <w:b/>
              </w:rPr>
              <w:t>8</w:t>
            </w:r>
          </w:p>
        </w:tc>
        <w:tc>
          <w:tcPr>
            <w:tcW w:w="1811" w:type="dxa"/>
            <w:vMerge w:val="restart"/>
            <w:vAlign w:val="center"/>
          </w:tcPr>
          <w:p w:rsidR="00696F14" w:rsidRPr="003024D1" w:rsidRDefault="00696F14" w:rsidP="003A5408">
            <w:pPr>
              <w:rPr>
                <w:sz w:val="18"/>
              </w:rPr>
            </w:pPr>
            <w:proofErr w:type="spellStart"/>
            <w:r w:rsidRPr="003024D1">
              <w:rPr>
                <w:sz w:val="18"/>
              </w:rPr>
              <w:t>Gerer</w:t>
            </w:r>
            <w:proofErr w:type="spellEnd"/>
            <w:r w:rsidRPr="003024D1">
              <w:rPr>
                <w:sz w:val="18"/>
              </w:rPr>
              <w:t xml:space="preserve"> les espèces envahissantes</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restart"/>
            <w:vAlign w:val="center"/>
          </w:tcPr>
          <w:p w:rsidR="00696F14" w:rsidRPr="00CE1762" w:rsidRDefault="00696F14" w:rsidP="003024D1">
            <w:pPr>
              <w:jc w:val="center"/>
              <w:rPr>
                <w:b/>
              </w:rPr>
            </w:pPr>
            <w:r w:rsidRPr="00CE1762">
              <w:rPr>
                <w:b/>
              </w:rPr>
              <w:t>9</w:t>
            </w:r>
          </w:p>
        </w:tc>
        <w:tc>
          <w:tcPr>
            <w:tcW w:w="1811" w:type="dxa"/>
            <w:vMerge w:val="restart"/>
            <w:vAlign w:val="center"/>
          </w:tcPr>
          <w:p w:rsidR="00696F14" w:rsidRPr="003024D1" w:rsidRDefault="00696F14" w:rsidP="003A5408">
            <w:pPr>
              <w:rPr>
                <w:sz w:val="18"/>
              </w:rPr>
            </w:pPr>
            <w:r w:rsidRPr="003024D1">
              <w:rPr>
                <w:sz w:val="18"/>
              </w:rPr>
              <w:t>Entretenir et gérer la Zone Humide (mare, accès et abords)</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restart"/>
            <w:vAlign w:val="center"/>
          </w:tcPr>
          <w:p w:rsidR="00696F14" w:rsidRPr="00CE1762" w:rsidRDefault="00696F14" w:rsidP="003024D1">
            <w:pPr>
              <w:jc w:val="center"/>
              <w:rPr>
                <w:b/>
              </w:rPr>
            </w:pPr>
            <w:r w:rsidRPr="00CE1762">
              <w:rPr>
                <w:b/>
              </w:rPr>
              <w:t>10</w:t>
            </w:r>
          </w:p>
        </w:tc>
        <w:tc>
          <w:tcPr>
            <w:tcW w:w="1811" w:type="dxa"/>
            <w:vMerge w:val="restart"/>
            <w:vAlign w:val="center"/>
          </w:tcPr>
          <w:p w:rsidR="00696F14" w:rsidRPr="003024D1" w:rsidRDefault="00696F14" w:rsidP="003A5408">
            <w:pPr>
              <w:rPr>
                <w:sz w:val="18"/>
              </w:rPr>
            </w:pPr>
            <w:r w:rsidRPr="003024D1">
              <w:rPr>
                <w:sz w:val="18"/>
              </w:rPr>
              <w:t>Restaurer la mare</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Pr="00CE1762"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restart"/>
            <w:vAlign w:val="center"/>
          </w:tcPr>
          <w:p w:rsidR="00696F14" w:rsidRPr="00CE1762" w:rsidRDefault="00696F14" w:rsidP="003024D1">
            <w:pPr>
              <w:jc w:val="center"/>
              <w:rPr>
                <w:b/>
              </w:rPr>
            </w:pPr>
            <w:r>
              <w:rPr>
                <w:b/>
              </w:rPr>
              <w:t>11</w:t>
            </w:r>
          </w:p>
        </w:tc>
        <w:tc>
          <w:tcPr>
            <w:tcW w:w="1811" w:type="dxa"/>
            <w:vMerge w:val="restart"/>
            <w:vAlign w:val="center"/>
          </w:tcPr>
          <w:p w:rsidR="00696F14" w:rsidRPr="003024D1" w:rsidRDefault="00696F14" w:rsidP="003A5408">
            <w:pPr>
              <w:rPr>
                <w:sz w:val="18"/>
              </w:rPr>
            </w:pPr>
            <w:r w:rsidRPr="003024D1">
              <w:rPr>
                <w:sz w:val="18"/>
              </w:rPr>
              <w:t>Favoriser des pratiques agricoles cohérentes avec les enjeux identifiés</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restart"/>
            <w:vAlign w:val="center"/>
          </w:tcPr>
          <w:p w:rsidR="00696F14" w:rsidRPr="00CE1762" w:rsidRDefault="00696F14" w:rsidP="003024D1">
            <w:pPr>
              <w:jc w:val="center"/>
              <w:rPr>
                <w:b/>
              </w:rPr>
            </w:pPr>
            <w:r>
              <w:rPr>
                <w:b/>
              </w:rPr>
              <w:t>12</w:t>
            </w:r>
          </w:p>
        </w:tc>
        <w:tc>
          <w:tcPr>
            <w:tcW w:w="1811" w:type="dxa"/>
            <w:vMerge w:val="restart"/>
            <w:vAlign w:val="center"/>
          </w:tcPr>
          <w:p w:rsidR="00696F14" w:rsidRPr="003024D1" w:rsidRDefault="00696F14" w:rsidP="003A5408">
            <w:pPr>
              <w:rPr>
                <w:sz w:val="18"/>
              </w:rPr>
            </w:pPr>
            <w:r w:rsidRPr="003024D1">
              <w:rPr>
                <w:sz w:val="18"/>
              </w:rPr>
              <w:t>Améliorer la voirie</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restart"/>
            <w:vAlign w:val="center"/>
          </w:tcPr>
          <w:p w:rsidR="00696F14" w:rsidRPr="00CE1762" w:rsidRDefault="00696F14" w:rsidP="003024D1">
            <w:pPr>
              <w:jc w:val="center"/>
              <w:rPr>
                <w:b/>
              </w:rPr>
            </w:pPr>
            <w:r>
              <w:rPr>
                <w:b/>
              </w:rPr>
              <w:t>13</w:t>
            </w:r>
          </w:p>
        </w:tc>
        <w:tc>
          <w:tcPr>
            <w:tcW w:w="1811" w:type="dxa"/>
            <w:vMerge w:val="restart"/>
            <w:vAlign w:val="center"/>
          </w:tcPr>
          <w:p w:rsidR="00696F14" w:rsidRPr="003024D1" w:rsidRDefault="00696F14" w:rsidP="003A5408">
            <w:pPr>
              <w:rPr>
                <w:sz w:val="18"/>
              </w:rPr>
            </w:pPr>
            <w:r w:rsidRPr="003024D1">
              <w:rPr>
                <w:sz w:val="18"/>
              </w:rPr>
              <w:t>Régler les problèmes liés à la potence agricole</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pPr>
          </w:p>
        </w:tc>
        <w:tc>
          <w:tcPr>
            <w:tcW w:w="473" w:type="dxa"/>
            <w:vMerge/>
            <w:textDirection w:val="btLr"/>
            <w:vAlign w:val="center"/>
          </w:tcPr>
          <w:p w:rsidR="00696F14" w:rsidRPr="00214DBC" w:rsidRDefault="00696F14" w:rsidP="003024D1">
            <w:pPr>
              <w:ind w:left="113" w:right="113"/>
              <w:jc w:val="center"/>
              <w:rPr>
                <w:b/>
                <w:sz w:val="20"/>
              </w:rPr>
            </w:pPr>
          </w:p>
        </w:tc>
        <w:tc>
          <w:tcPr>
            <w:tcW w:w="805" w:type="dxa"/>
            <w:vMerge/>
            <w:vAlign w:val="center"/>
          </w:tcPr>
          <w:p w:rsidR="00696F14"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restart"/>
            <w:vAlign w:val="center"/>
          </w:tcPr>
          <w:p w:rsidR="00696F14" w:rsidRDefault="00696F14" w:rsidP="003024D1">
            <w:pPr>
              <w:jc w:val="center"/>
            </w:pPr>
            <w:r>
              <w:rPr>
                <w:noProof/>
                <w:lang w:eastAsia="fr-FR"/>
              </w:rPr>
              <w:drawing>
                <wp:anchor distT="0" distB="0" distL="114300" distR="114300" simplePos="0" relativeHeight="252168192" behindDoc="1" locked="0" layoutInCell="1" allowOverlap="1">
                  <wp:simplePos x="0" y="0"/>
                  <wp:positionH relativeFrom="column">
                    <wp:posOffset>-41275</wp:posOffset>
                  </wp:positionH>
                  <wp:positionV relativeFrom="paragraph">
                    <wp:posOffset>-78105</wp:posOffset>
                  </wp:positionV>
                  <wp:extent cx="371475" cy="371475"/>
                  <wp:effectExtent l="0" t="0" r="9525" b="0"/>
                  <wp:wrapNone/>
                  <wp:docPr id="683" name="Image 3" descr="F:\REDAC PG\2- TOME 2 (Objectifs)\illustrations\illustration fiche action\info-sign-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DAC PG\2- TOME 2 (Objectifs)\illustrations\illustration fiche action\info-sign-md.png"/>
                          <pic:cNvPicPr>
                            <a:picLocks noChangeAspect="1" noChangeArrowheads="1"/>
                          </pic:cNvPicPr>
                        </pic:nvPicPr>
                        <pic:blipFill>
                          <a:blip r:embed="rId161" cstate="print"/>
                          <a:srcRect/>
                          <a:stretch>
                            <a:fillRect/>
                          </a:stretch>
                        </pic:blipFill>
                        <pic:spPr bwMode="auto">
                          <a:xfrm>
                            <a:off x="0" y="0"/>
                            <a:ext cx="371475" cy="371475"/>
                          </a:xfrm>
                          <a:prstGeom prst="rect">
                            <a:avLst/>
                          </a:prstGeom>
                          <a:noFill/>
                          <a:ln w="9525">
                            <a:noFill/>
                            <a:miter lim="800000"/>
                            <a:headEnd/>
                            <a:tailEnd/>
                          </a:ln>
                        </pic:spPr>
                      </pic:pic>
                    </a:graphicData>
                  </a:graphic>
                </wp:anchor>
              </w:drawing>
            </w:r>
          </w:p>
        </w:tc>
        <w:tc>
          <w:tcPr>
            <w:tcW w:w="473" w:type="dxa"/>
            <w:vMerge w:val="restart"/>
            <w:textDirection w:val="btLr"/>
            <w:vAlign w:val="center"/>
          </w:tcPr>
          <w:p w:rsidR="00696F14" w:rsidRPr="00214DBC" w:rsidRDefault="00696F14" w:rsidP="003024D1">
            <w:pPr>
              <w:ind w:left="113" w:right="113"/>
              <w:jc w:val="center"/>
              <w:rPr>
                <w:b/>
                <w:sz w:val="20"/>
              </w:rPr>
            </w:pPr>
            <w:r>
              <w:rPr>
                <w:b/>
                <w:sz w:val="20"/>
              </w:rPr>
              <w:t>S</w:t>
            </w:r>
            <w:r w:rsidRPr="00214DBC">
              <w:rPr>
                <w:b/>
                <w:sz w:val="20"/>
              </w:rPr>
              <w:t>ensibilisation</w:t>
            </w:r>
          </w:p>
        </w:tc>
        <w:tc>
          <w:tcPr>
            <w:tcW w:w="805" w:type="dxa"/>
            <w:vMerge w:val="restart"/>
            <w:vAlign w:val="center"/>
          </w:tcPr>
          <w:p w:rsidR="00696F14" w:rsidRPr="00CE1762" w:rsidRDefault="00696F14" w:rsidP="003024D1">
            <w:pPr>
              <w:jc w:val="center"/>
              <w:rPr>
                <w:b/>
              </w:rPr>
            </w:pPr>
            <w:r>
              <w:rPr>
                <w:b/>
              </w:rPr>
              <w:t>14</w:t>
            </w:r>
          </w:p>
        </w:tc>
        <w:tc>
          <w:tcPr>
            <w:tcW w:w="1811" w:type="dxa"/>
            <w:vMerge w:val="restart"/>
            <w:vAlign w:val="center"/>
          </w:tcPr>
          <w:p w:rsidR="00696F14" w:rsidRPr="003024D1" w:rsidRDefault="00696F14" w:rsidP="003A5408">
            <w:pPr>
              <w:rPr>
                <w:sz w:val="18"/>
              </w:rPr>
            </w:pPr>
            <w:r w:rsidRPr="003024D1">
              <w:rPr>
                <w:sz w:val="18"/>
              </w:rPr>
              <w:t xml:space="preserve">Sensibiliser de manière active </w:t>
            </w:r>
            <w:r w:rsidRPr="003024D1">
              <w:rPr>
                <w:sz w:val="18"/>
              </w:rPr>
              <w:lastRenderedPageBreak/>
              <w:t>(EEDD)</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lastRenderedPageBreak/>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rPr>
                <w:noProof/>
                <w:lang w:eastAsia="fr-FR"/>
              </w:rPr>
            </w:pPr>
          </w:p>
        </w:tc>
        <w:tc>
          <w:tcPr>
            <w:tcW w:w="473" w:type="dxa"/>
            <w:vMerge/>
            <w:textDirection w:val="btLr"/>
            <w:vAlign w:val="center"/>
          </w:tcPr>
          <w:p w:rsidR="00696F14" w:rsidRDefault="00696F14" w:rsidP="003024D1">
            <w:pPr>
              <w:ind w:left="113" w:right="113"/>
              <w:jc w:val="center"/>
              <w:rPr>
                <w:b/>
                <w:sz w:val="20"/>
              </w:rPr>
            </w:pPr>
          </w:p>
        </w:tc>
        <w:tc>
          <w:tcPr>
            <w:tcW w:w="805" w:type="dxa"/>
            <w:vMerge/>
            <w:vAlign w:val="center"/>
          </w:tcPr>
          <w:p w:rsidR="00696F14"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024D1">
            <w:pPr>
              <w:jc w:val="center"/>
              <w:rPr>
                <w:noProof/>
                <w:lang w:eastAsia="fr-FR"/>
              </w:rPr>
            </w:pPr>
          </w:p>
        </w:tc>
        <w:tc>
          <w:tcPr>
            <w:tcW w:w="473" w:type="dxa"/>
            <w:vMerge/>
            <w:textDirection w:val="btLr"/>
            <w:vAlign w:val="center"/>
          </w:tcPr>
          <w:p w:rsidR="00696F14" w:rsidRDefault="00696F14" w:rsidP="003024D1">
            <w:pPr>
              <w:ind w:left="113" w:right="113"/>
              <w:jc w:val="center"/>
              <w:rPr>
                <w:b/>
                <w:sz w:val="20"/>
              </w:rPr>
            </w:pPr>
          </w:p>
        </w:tc>
        <w:tc>
          <w:tcPr>
            <w:tcW w:w="805" w:type="dxa"/>
            <w:vMerge/>
            <w:vAlign w:val="center"/>
          </w:tcPr>
          <w:p w:rsidR="00696F14"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A5408">
            <w:pPr>
              <w:jc w:val="center"/>
            </w:pPr>
          </w:p>
        </w:tc>
        <w:tc>
          <w:tcPr>
            <w:tcW w:w="473" w:type="dxa"/>
            <w:vMerge/>
            <w:vAlign w:val="center"/>
          </w:tcPr>
          <w:p w:rsidR="00696F14" w:rsidRDefault="00696F14" w:rsidP="003A5408"/>
        </w:tc>
        <w:tc>
          <w:tcPr>
            <w:tcW w:w="805" w:type="dxa"/>
            <w:vMerge w:val="restart"/>
            <w:vAlign w:val="center"/>
          </w:tcPr>
          <w:p w:rsidR="00696F14" w:rsidRPr="00CE1762" w:rsidRDefault="00696F14" w:rsidP="003024D1">
            <w:pPr>
              <w:jc w:val="center"/>
              <w:rPr>
                <w:b/>
              </w:rPr>
            </w:pPr>
            <w:r>
              <w:rPr>
                <w:b/>
              </w:rPr>
              <w:t>15</w:t>
            </w:r>
          </w:p>
        </w:tc>
        <w:tc>
          <w:tcPr>
            <w:tcW w:w="1811" w:type="dxa"/>
            <w:vMerge w:val="restart"/>
            <w:vAlign w:val="center"/>
          </w:tcPr>
          <w:p w:rsidR="00696F14" w:rsidRPr="003024D1" w:rsidRDefault="00696F14" w:rsidP="003A5408">
            <w:pPr>
              <w:rPr>
                <w:sz w:val="18"/>
              </w:rPr>
            </w:pPr>
            <w:r w:rsidRPr="003024D1">
              <w:rPr>
                <w:sz w:val="18"/>
              </w:rPr>
              <w:t>Sensibiliser de manière passive (panneautage)</w:t>
            </w: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sidRPr="00696F14">
              <w:rPr>
                <w:b/>
                <w:color w:val="FFFFFF" w:themeColor="background1"/>
                <w:sz w:val="16"/>
                <w:szCs w:val="16"/>
              </w:rPr>
              <w:t>A1</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A5408">
            <w:pPr>
              <w:jc w:val="center"/>
            </w:pPr>
          </w:p>
        </w:tc>
        <w:tc>
          <w:tcPr>
            <w:tcW w:w="473" w:type="dxa"/>
            <w:vMerge/>
            <w:vAlign w:val="center"/>
          </w:tcPr>
          <w:p w:rsidR="00696F14" w:rsidRDefault="00696F14" w:rsidP="003A5408"/>
        </w:tc>
        <w:tc>
          <w:tcPr>
            <w:tcW w:w="805" w:type="dxa"/>
            <w:vMerge/>
            <w:vAlign w:val="center"/>
          </w:tcPr>
          <w:p w:rsidR="00696F14"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A2</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r w:rsidR="00696F14" w:rsidTr="00696F14">
        <w:trPr>
          <w:cantSplit/>
          <w:trHeight w:val="283"/>
          <w:jc w:val="center"/>
        </w:trPr>
        <w:tc>
          <w:tcPr>
            <w:tcW w:w="673" w:type="dxa"/>
            <w:vMerge/>
            <w:vAlign w:val="center"/>
          </w:tcPr>
          <w:p w:rsidR="00696F14" w:rsidRDefault="00696F14" w:rsidP="003A5408">
            <w:pPr>
              <w:jc w:val="center"/>
            </w:pPr>
          </w:p>
        </w:tc>
        <w:tc>
          <w:tcPr>
            <w:tcW w:w="473" w:type="dxa"/>
            <w:vMerge/>
            <w:vAlign w:val="center"/>
          </w:tcPr>
          <w:p w:rsidR="00696F14" w:rsidRDefault="00696F14" w:rsidP="003A5408"/>
        </w:tc>
        <w:tc>
          <w:tcPr>
            <w:tcW w:w="805" w:type="dxa"/>
            <w:vMerge/>
            <w:vAlign w:val="center"/>
          </w:tcPr>
          <w:p w:rsidR="00696F14" w:rsidRDefault="00696F14" w:rsidP="003024D1">
            <w:pPr>
              <w:jc w:val="center"/>
              <w:rPr>
                <w:b/>
              </w:rPr>
            </w:pPr>
          </w:p>
        </w:tc>
        <w:tc>
          <w:tcPr>
            <w:tcW w:w="1811" w:type="dxa"/>
            <w:vMerge/>
            <w:vAlign w:val="center"/>
          </w:tcPr>
          <w:p w:rsidR="00696F14" w:rsidRPr="003024D1" w:rsidRDefault="00696F14" w:rsidP="003A5408">
            <w:pPr>
              <w:rPr>
                <w:sz w:val="18"/>
              </w:rPr>
            </w:pPr>
          </w:p>
        </w:tc>
        <w:tc>
          <w:tcPr>
            <w:tcW w:w="908" w:type="dxa"/>
            <w:shd w:val="clear" w:color="auto" w:fill="215868" w:themeFill="accent5" w:themeFillShade="80"/>
            <w:vAlign w:val="center"/>
          </w:tcPr>
          <w:p w:rsidR="00696F14" w:rsidRPr="00696F14" w:rsidRDefault="00696F14" w:rsidP="003A5408">
            <w:pPr>
              <w:jc w:val="center"/>
              <w:rPr>
                <w:b/>
                <w:color w:val="FFFFFF" w:themeColor="background1"/>
                <w:sz w:val="16"/>
                <w:szCs w:val="16"/>
              </w:rPr>
            </w:pPr>
            <w:r>
              <w:rPr>
                <w:b/>
                <w:color w:val="FFFFFF" w:themeColor="background1"/>
                <w:sz w:val="16"/>
                <w:szCs w:val="16"/>
              </w:rPr>
              <w:t>A3</w:t>
            </w:r>
          </w:p>
        </w:tc>
        <w:tc>
          <w:tcPr>
            <w:tcW w:w="806" w:type="dxa"/>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c>
          <w:tcPr>
            <w:tcW w:w="857" w:type="dxa"/>
            <w:gridSpan w:val="2"/>
            <w:shd w:val="clear" w:color="auto" w:fill="auto"/>
          </w:tcPr>
          <w:p w:rsidR="00696F14" w:rsidRPr="0094255B" w:rsidRDefault="00696F14" w:rsidP="00696F14">
            <w:pPr>
              <w:rPr>
                <w:sz w:val="10"/>
                <w:szCs w:val="10"/>
              </w:rPr>
            </w:pPr>
          </w:p>
        </w:tc>
        <w:tc>
          <w:tcPr>
            <w:tcW w:w="858" w:type="dxa"/>
            <w:gridSpan w:val="2"/>
            <w:shd w:val="clear" w:color="auto" w:fill="auto"/>
          </w:tcPr>
          <w:p w:rsidR="00696F14" w:rsidRPr="0094255B" w:rsidRDefault="00696F14" w:rsidP="00696F14">
            <w:pPr>
              <w:rPr>
                <w:sz w:val="10"/>
                <w:szCs w:val="10"/>
              </w:rPr>
            </w:pPr>
          </w:p>
        </w:tc>
      </w:tr>
    </w:tbl>
    <w:p w:rsidR="001564DA" w:rsidRPr="00CA29D0" w:rsidRDefault="001564DA" w:rsidP="00CA29D0">
      <w:pPr>
        <w:pStyle w:val="corpsdetextebiotope1CarCar"/>
      </w:pPr>
    </w:p>
    <w:p w:rsidR="001D6EA5" w:rsidRDefault="001D6EA5">
      <w:pPr>
        <w:spacing w:after="200" w:line="276" w:lineRule="auto"/>
        <w:rPr>
          <w:rFonts w:ascii="Calibri" w:eastAsia="Calibri" w:hAnsi="Calibri" w:cs="Microsoft Sans Serif"/>
          <w:b/>
          <w:bCs/>
          <w:color w:val="215868"/>
          <w:sz w:val="36"/>
          <w:szCs w:val="36"/>
        </w:rPr>
      </w:pPr>
      <w:r>
        <w:br w:type="page"/>
      </w:r>
    </w:p>
    <w:p w:rsidR="001D6EA5" w:rsidRDefault="001D6EA5" w:rsidP="008C5C52">
      <w:pPr>
        <w:pStyle w:val="Titre1"/>
      </w:pPr>
      <w:bookmarkStart w:id="45" w:name="_Toc360121645"/>
      <w:r w:rsidRPr="002D5A0E">
        <w:lastRenderedPageBreak/>
        <w:t xml:space="preserve">CHAPITRE </w:t>
      </w:r>
      <w:r w:rsidR="00775EFC">
        <w:t>5</w:t>
      </w:r>
      <w:r w:rsidRPr="002D5A0E">
        <w:tab/>
      </w:r>
      <w:r>
        <w:t xml:space="preserve">Ressources </w:t>
      </w:r>
      <w:r w:rsidR="00FC0C45">
        <w:t>et gouvernance</w:t>
      </w:r>
      <w:bookmarkEnd w:id="45"/>
    </w:p>
    <w:p w:rsidR="006B4F06" w:rsidRPr="00005FE2" w:rsidRDefault="006B4F06" w:rsidP="006B4F06">
      <w:pPr>
        <w:pStyle w:val="corpsdetextebiotope1CarCar"/>
        <w:rPr>
          <w:sz w:val="24"/>
          <w:lang w:eastAsia="fr-FR"/>
        </w:rPr>
      </w:pPr>
      <w:r w:rsidRPr="00005FE2">
        <w:rPr>
          <w:sz w:val="24"/>
          <w:lang w:eastAsia="fr-FR"/>
        </w:rPr>
        <w:t>L’élaboration du plan de gestion de la mare d’Opoul a été réalisé en concertation avec les gestionnaires et les différents acteurs en relation avec le site.</w:t>
      </w:r>
    </w:p>
    <w:p w:rsidR="006B4F06" w:rsidRPr="00005FE2" w:rsidRDefault="006B4F06" w:rsidP="006B4F06">
      <w:pPr>
        <w:pStyle w:val="corpsdetextebiotope1CarCar"/>
        <w:rPr>
          <w:sz w:val="24"/>
          <w:lang w:eastAsia="fr-FR"/>
        </w:rPr>
      </w:pPr>
      <w:r w:rsidRPr="00005FE2">
        <w:rPr>
          <w:sz w:val="24"/>
          <w:lang w:eastAsia="fr-FR"/>
        </w:rPr>
        <w:t>Deux instances de gestion ont été créées:</w:t>
      </w:r>
    </w:p>
    <w:p w:rsidR="006B4F06" w:rsidRPr="00005FE2" w:rsidRDefault="006B4F06" w:rsidP="006B4F06">
      <w:pPr>
        <w:pStyle w:val="corpsdetextebiotope1CarCar"/>
        <w:rPr>
          <w:sz w:val="24"/>
          <w:lang w:eastAsia="fr-FR"/>
        </w:rPr>
      </w:pPr>
      <w:r w:rsidRPr="00005FE2">
        <w:rPr>
          <w:b/>
          <w:bCs/>
          <w:sz w:val="24"/>
          <w:lang w:eastAsia="fr-FR"/>
        </w:rPr>
        <w:t xml:space="preserve">Le comité de gestion </w:t>
      </w:r>
      <w:r w:rsidRPr="00005FE2">
        <w:rPr>
          <w:sz w:val="24"/>
          <w:lang w:eastAsia="fr-FR"/>
        </w:rPr>
        <w:t>qui</w:t>
      </w:r>
      <w:r w:rsidRPr="00005FE2">
        <w:rPr>
          <w:b/>
          <w:bCs/>
          <w:sz w:val="24"/>
          <w:lang w:eastAsia="fr-FR"/>
        </w:rPr>
        <w:t xml:space="preserve"> </w:t>
      </w:r>
      <w:r w:rsidRPr="00005FE2">
        <w:rPr>
          <w:sz w:val="24"/>
          <w:lang w:eastAsia="fr-FR"/>
        </w:rPr>
        <w:t xml:space="preserve">permet de définir le cadre du Plan de Gestion (périmètre, durée, échéancier, etc.). </w:t>
      </w:r>
    </w:p>
    <w:p w:rsidR="006B4F06" w:rsidRPr="00005FE2" w:rsidRDefault="006B4F06" w:rsidP="006B4F06">
      <w:pPr>
        <w:pStyle w:val="corpsdetextebiotope1CarCar"/>
        <w:rPr>
          <w:sz w:val="24"/>
          <w:lang w:eastAsia="fr-FR"/>
        </w:rPr>
      </w:pPr>
      <w:r w:rsidRPr="00005FE2">
        <w:rPr>
          <w:b/>
          <w:bCs/>
          <w:sz w:val="24"/>
          <w:lang w:eastAsia="fr-FR"/>
        </w:rPr>
        <w:t xml:space="preserve">Le comité de pilotage </w:t>
      </w:r>
      <w:r w:rsidRPr="00005FE2">
        <w:rPr>
          <w:sz w:val="24"/>
          <w:lang w:eastAsia="fr-FR"/>
        </w:rPr>
        <w:t>qui permet de présenter aux acteurs locaux les différents enjeux sur la zone, de définir conjointement les objectifs de gestion à atteindre et de valider le programme d’actions.</w:t>
      </w:r>
    </w:p>
    <w:p w:rsidR="001D6EA5" w:rsidRPr="00005FE2" w:rsidRDefault="001D6EA5" w:rsidP="001D6EA5">
      <w:pPr>
        <w:pStyle w:val="corpsdetextebiotope1CarCar"/>
        <w:spacing w:before="0" w:after="0" w:line="240" w:lineRule="auto"/>
        <w:rPr>
          <w:sz w:val="24"/>
          <w:lang w:eastAsia="fr-FR"/>
        </w:rPr>
      </w:pPr>
    </w:p>
    <w:p w:rsidR="001D6EA5" w:rsidRPr="00005FE2" w:rsidRDefault="001D6EA5" w:rsidP="001D6EA5">
      <w:pPr>
        <w:pStyle w:val="corpsdetextebiotope1CarCar"/>
        <w:spacing w:before="0" w:after="0" w:line="240" w:lineRule="auto"/>
        <w:rPr>
          <w:sz w:val="24"/>
          <w:lang w:eastAsia="fr-FR"/>
        </w:rPr>
      </w:pPr>
      <w:r w:rsidRPr="00005FE2">
        <w:rPr>
          <w:sz w:val="24"/>
          <w:lang w:eastAsia="fr-FR"/>
        </w:rPr>
        <w:t xml:space="preserve">Ce plan de Gestion est le fruit de nombreux </w:t>
      </w:r>
      <w:r w:rsidR="00FC0C45" w:rsidRPr="00005FE2">
        <w:rPr>
          <w:sz w:val="24"/>
          <w:lang w:eastAsia="fr-FR"/>
        </w:rPr>
        <w:t>échanges</w:t>
      </w:r>
      <w:r w:rsidRPr="00005FE2">
        <w:rPr>
          <w:sz w:val="24"/>
          <w:lang w:eastAsia="fr-FR"/>
        </w:rPr>
        <w:t xml:space="preserve"> entre divreses structures ou personnes, dont voici les principa</w:t>
      </w:r>
      <w:r w:rsidR="001F5AB6" w:rsidRPr="00005FE2">
        <w:rPr>
          <w:sz w:val="24"/>
          <w:lang w:eastAsia="fr-FR"/>
        </w:rPr>
        <w:t>les</w:t>
      </w:r>
      <w:r w:rsidRPr="00005FE2">
        <w:rPr>
          <w:sz w:val="24"/>
          <w:lang w:eastAsia="fr-FR"/>
        </w:rPr>
        <w:t> :</w:t>
      </w:r>
    </w:p>
    <w:p w:rsidR="001D6EA5" w:rsidRDefault="001D6EA5" w:rsidP="001D6EA5">
      <w:pPr>
        <w:pStyle w:val="corpsdetextebiotope1CarCar"/>
        <w:spacing w:before="0" w:after="0" w:line="240" w:lineRule="auto"/>
        <w:rPr>
          <w:lang w:eastAsia="fr-FR"/>
        </w:rPr>
      </w:pPr>
    </w:p>
    <w:tbl>
      <w:tblPr>
        <w:tblStyle w:val="Grilledutableau"/>
        <w:tblW w:w="9464" w:type="dxa"/>
        <w:tblLayout w:type="fixed"/>
        <w:tblLook w:val="04A0"/>
      </w:tblPr>
      <w:tblGrid>
        <w:gridCol w:w="2376"/>
        <w:gridCol w:w="3687"/>
        <w:gridCol w:w="3401"/>
      </w:tblGrid>
      <w:tr w:rsidR="00BA6E2B" w:rsidRPr="007673B7" w:rsidTr="00BB232A">
        <w:trPr>
          <w:trHeight w:hRule="exact" w:val="1134"/>
          <w:tblHeader/>
        </w:trPr>
        <w:tc>
          <w:tcPr>
            <w:tcW w:w="2376" w:type="dxa"/>
            <w:vAlign w:val="center"/>
          </w:tcPr>
          <w:p w:rsidR="00BA6E2B" w:rsidRPr="007673B7" w:rsidRDefault="00BA6E2B" w:rsidP="006C6CCA">
            <w:pPr>
              <w:pStyle w:val="corpsdetextebiotope1CarCar"/>
              <w:spacing w:before="0" w:after="0" w:line="240" w:lineRule="auto"/>
              <w:jc w:val="center"/>
              <w:rPr>
                <w:rFonts w:asciiTheme="minorHAnsi" w:hAnsiTheme="minorHAnsi"/>
                <w:noProof/>
                <w:sz w:val="22"/>
                <w:szCs w:val="22"/>
                <w:lang w:eastAsia="fr-FR"/>
              </w:rPr>
            </w:pPr>
            <w:r w:rsidRPr="00BA6E2B">
              <w:rPr>
                <w:rFonts w:asciiTheme="minorHAnsi" w:hAnsiTheme="minorHAnsi"/>
                <w:noProof/>
                <w:sz w:val="22"/>
                <w:szCs w:val="22"/>
                <w:lang w:eastAsia="fr-FR"/>
              </w:rPr>
              <w:drawing>
                <wp:anchor distT="0" distB="0" distL="114300" distR="114300" simplePos="0" relativeHeight="251888640" behindDoc="1" locked="0" layoutInCell="1" allowOverlap="1">
                  <wp:simplePos x="0" y="0"/>
                  <wp:positionH relativeFrom="column">
                    <wp:posOffset>415792</wp:posOffset>
                  </wp:positionH>
                  <wp:positionV relativeFrom="paragraph">
                    <wp:posOffset>91592</wp:posOffset>
                  </wp:positionV>
                  <wp:extent cx="554156" cy="600501"/>
                  <wp:effectExtent l="19050" t="0" r="0" b="0"/>
                  <wp:wrapTight wrapText="bothSides">
                    <wp:wrapPolygon edited="0">
                      <wp:start x="-743" y="0"/>
                      <wp:lineTo x="-743" y="21242"/>
                      <wp:lineTo x="21534" y="21242"/>
                      <wp:lineTo x="21534" y="0"/>
                      <wp:lineTo x="-743" y="0"/>
                    </wp:wrapPolygon>
                  </wp:wrapTight>
                  <wp:docPr id="673" name="Image 1" descr="logoopoul.jpg"/>
                  <wp:cNvGraphicFramePr/>
                  <a:graphic xmlns:a="http://schemas.openxmlformats.org/drawingml/2006/main">
                    <a:graphicData uri="http://schemas.openxmlformats.org/drawingml/2006/picture">
                      <pic:pic xmlns:pic="http://schemas.openxmlformats.org/drawingml/2006/picture">
                        <pic:nvPicPr>
                          <pic:cNvPr id="32" name="Image 31" descr="logoopoul.jpg"/>
                          <pic:cNvPicPr>
                            <a:picLocks noChangeAspect="1"/>
                          </pic:cNvPicPr>
                        </pic:nvPicPr>
                        <pic:blipFill>
                          <a:blip r:embed="rId9"/>
                          <a:stretch>
                            <a:fillRect/>
                          </a:stretch>
                        </pic:blipFill>
                        <pic:spPr>
                          <a:xfrm>
                            <a:off x="0" y="0"/>
                            <a:ext cx="554156" cy="600501"/>
                          </a:xfrm>
                          <a:prstGeom prst="rect">
                            <a:avLst/>
                          </a:prstGeom>
                        </pic:spPr>
                      </pic:pic>
                    </a:graphicData>
                  </a:graphic>
                </wp:anchor>
              </w:drawing>
            </w:r>
          </w:p>
        </w:tc>
        <w:tc>
          <w:tcPr>
            <w:tcW w:w="3687" w:type="dxa"/>
            <w:vAlign w:val="center"/>
          </w:tcPr>
          <w:p w:rsidR="00167C89" w:rsidRDefault="00167C89" w:rsidP="00BB232A">
            <w:pPr>
              <w:pStyle w:val="corpsdetextebiotope1CarCar"/>
              <w:spacing w:before="0" w:after="0" w:line="240" w:lineRule="auto"/>
              <w:jc w:val="left"/>
              <w:rPr>
                <w:rFonts w:asciiTheme="minorHAnsi" w:hAnsiTheme="minorHAnsi"/>
                <w:b/>
                <w:sz w:val="22"/>
                <w:szCs w:val="22"/>
                <w:lang w:eastAsia="fr-FR"/>
              </w:rPr>
            </w:pPr>
            <w:r w:rsidRPr="00167C89">
              <w:rPr>
                <w:rFonts w:asciiTheme="minorHAnsi" w:hAnsiTheme="minorHAnsi"/>
                <w:b/>
                <w:sz w:val="22"/>
                <w:szCs w:val="22"/>
                <w:lang w:eastAsia="fr-FR"/>
              </w:rPr>
              <w:t>Hôtel de Ville</w:t>
            </w:r>
            <w:r w:rsidRPr="00167C89">
              <w:rPr>
                <w:rFonts w:asciiTheme="minorHAnsi" w:hAnsiTheme="minorHAnsi"/>
                <w:b/>
                <w:sz w:val="22"/>
                <w:szCs w:val="22"/>
                <w:lang w:eastAsia="fr-FR"/>
              </w:rPr>
              <w:tab/>
            </w:r>
          </w:p>
          <w:p w:rsidR="00167C89" w:rsidRPr="00167C89" w:rsidRDefault="00167C89" w:rsidP="00BB232A">
            <w:pPr>
              <w:pStyle w:val="corpsdetextebiotope1CarCar"/>
              <w:spacing w:before="0" w:after="0" w:line="240" w:lineRule="auto"/>
              <w:jc w:val="left"/>
              <w:rPr>
                <w:rFonts w:asciiTheme="minorHAnsi" w:hAnsiTheme="minorHAnsi"/>
                <w:sz w:val="22"/>
                <w:szCs w:val="22"/>
                <w:lang w:eastAsia="fr-FR"/>
              </w:rPr>
            </w:pPr>
            <w:r w:rsidRPr="00167C89">
              <w:rPr>
                <w:rFonts w:asciiTheme="minorHAnsi" w:hAnsiTheme="minorHAnsi"/>
                <w:sz w:val="22"/>
                <w:szCs w:val="22"/>
                <w:lang w:eastAsia="fr-FR"/>
              </w:rPr>
              <w:t>Le Village</w:t>
            </w:r>
          </w:p>
          <w:p w:rsidR="00BA6E2B" w:rsidRPr="005402D4" w:rsidRDefault="00167C89" w:rsidP="00BB232A">
            <w:pPr>
              <w:pStyle w:val="corpsdetextebiotope1CarCar"/>
              <w:spacing w:before="0" w:after="0" w:line="240" w:lineRule="auto"/>
              <w:jc w:val="left"/>
              <w:rPr>
                <w:rFonts w:asciiTheme="minorHAnsi" w:hAnsiTheme="minorHAnsi"/>
                <w:b/>
                <w:sz w:val="22"/>
                <w:szCs w:val="22"/>
                <w:lang w:eastAsia="fr-FR"/>
              </w:rPr>
            </w:pPr>
            <w:r w:rsidRPr="00167C89">
              <w:rPr>
                <w:rFonts w:asciiTheme="minorHAnsi" w:hAnsiTheme="minorHAnsi"/>
                <w:sz w:val="22"/>
                <w:szCs w:val="22"/>
                <w:lang w:eastAsia="fr-FR"/>
              </w:rPr>
              <w:t>66600 OPOUL PERILLOS</w:t>
            </w:r>
            <w:r w:rsidRPr="00167C89">
              <w:rPr>
                <w:rFonts w:asciiTheme="minorHAnsi" w:hAnsiTheme="minorHAnsi"/>
                <w:b/>
                <w:sz w:val="22"/>
                <w:szCs w:val="22"/>
                <w:lang w:eastAsia="fr-FR"/>
              </w:rPr>
              <w:tab/>
            </w:r>
            <w:r w:rsidRPr="00167C89">
              <w:rPr>
                <w:rFonts w:asciiTheme="minorHAnsi" w:hAnsiTheme="minorHAnsi"/>
                <w:b/>
                <w:sz w:val="22"/>
                <w:szCs w:val="22"/>
                <w:lang w:eastAsia="fr-FR"/>
              </w:rPr>
              <w:tab/>
            </w:r>
          </w:p>
        </w:tc>
        <w:tc>
          <w:tcPr>
            <w:tcW w:w="3401" w:type="dxa"/>
            <w:vAlign w:val="center"/>
          </w:tcPr>
          <w:p w:rsidR="00167C89" w:rsidRDefault="00167C89" w:rsidP="00BB232A">
            <w:pPr>
              <w:pStyle w:val="corpsdetextebiotope1CarCar"/>
              <w:spacing w:before="0" w:after="0" w:line="240" w:lineRule="auto"/>
              <w:jc w:val="left"/>
              <w:rPr>
                <w:rFonts w:asciiTheme="minorHAnsi" w:hAnsiTheme="minorHAnsi"/>
                <w:b/>
                <w:sz w:val="22"/>
                <w:szCs w:val="22"/>
                <w:lang w:eastAsia="fr-FR"/>
              </w:rPr>
            </w:pPr>
            <w:r w:rsidRPr="00167C89">
              <w:rPr>
                <w:rFonts w:asciiTheme="minorHAnsi" w:hAnsiTheme="minorHAnsi"/>
                <w:b/>
                <w:sz w:val="22"/>
                <w:szCs w:val="22"/>
                <w:lang w:eastAsia="fr-FR"/>
              </w:rPr>
              <w:t>Jean-François CARRERE</w:t>
            </w:r>
            <w:r w:rsidRPr="00167C89">
              <w:rPr>
                <w:rFonts w:asciiTheme="minorHAnsi" w:hAnsiTheme="minorHAnsi"/>
                <w:b/>
                <w:sz w:val="22"/>
                <w:szCs w:val="22"/>
                <w:lang w:eastAsia="fr-FR"/>
              </w:rPr>
              <w:tab/>
            </w:r>
          </w:p>
          <w:p w:rsidR="00BA6E2B" w:rsidRDefault="00167C89" w:rsidP="00BB232A">
            <w:pPr>
              <w:pStyle w:val="corpsdetextebiotope1CarCar"/>
              <w:spacing w:before="0" w:after="0" w:line="240" w:lineRule="auto"/>
              <w:jc w:val="left"/>
              <w:rPr>
                <w:rFonts w:asciiTheme="minorHAnsi" w:hAnsiTheme="minorHAnsi"/>
                <w:sz w:val="22"/>
                <w:szCs w:val="22"/>
                <w:lang w:eastAsia="fr-FR"/>
              </w:rPr>
            </w:pPr>
            <w:r w:rsidRPr="00167C89">
              <w:rPr>
                <w:rFonts w:asciiTheme="minorHAnsi" w:hAnsiTheme="minorHAnsi"/>
                <w:sz w:val="22"/>
                <w:szCs w:val="22"/>
                <w:lang w:eastAsia="fr-FR"/>
              </w:rPr>
              <w:t>Maire d’Opoul Périllos</w:t>
            </w:r>
          </w:p>
          <w:p w:rsidR="00167C89" w:rsidRPr="00167C89" w:rsidRDefault="00E46553" w:rsidP="00BB232A">
            <w:pPr>
              <w:pStyle w:val="corpsdetextebiotope1CarCar"/>
              <w:spacing w:before="0" w:after="0" w:line="240" w:lineRule="auto"/>
              <w:jc w:val="left"/>
              <w:rPr>
                <w:rFonts w:asciiTheme="minorHAnsi" w:hAnsiTheme="minorHAnsi"/>
                <w:sz w:val="22"/>
                <w:szCs w:val="22"/>
                <w:lang w:eastAsia="fr-FR"/>
              </w:rPr>
            </w:pPr>
            <w:hyperlink r:id="rId162" w:history="1">
              <w:r w:rsidR="00BB232A" w:rsidRPr="00FE5D06">
                <w:rPr>
                  <w:rStyle w:val="Lienhypertexte"/>
                  <w:rFonts w:asciiTheme="minorHAnsi" w:hAnsiTheme="minorHAnsi"/>
                  <w:sz w:val="22"/>
                  <w:szCs w:val="22"/>
                  <w:lang w:eastAsia="fr-FR"/>
                </w:rPr>
                <w:t>mairie-opoul@wanadoo.fr</w:t>
              </w:r>
            </w:hyperlink>
            <w:r w:rsidR="00BB232A">
              <w:rPr>
                <w:rFonts w:asciiTheme="minorHAnsi" w:hAnsiTheme="minorHAnsi"/>
                <w:sz w:val="22"/>
                <w:szCs w:val="22"/>
                <w:lang w:eastAsia="fr-FR"/>
              </w:rPr>
              <w:t xml:space="preserve"> </w:t>
            </w:r>
          </w:p>
        </w:tc>
      </w:tr>
      <w:tr w:rsidR="00167C89" w:rsidRPr="007673B7" w:rsidTr="00BB232A">
        <w:trPr>
          <w:trHeight w:hRule="exact" w:val="1134"/>
          <w:tblHeader/>
        </w:trPr>
        <w:tc>
          <w:tcPr>
            <w:tcW w:w="2376" w:type="dxa"/>
            <w:vAlign w:val="center"/>
          </w:tcPr>
          <w:p w:rsidR="00167C89" w:rsidRPr="007673B7" w:rsidRDefault="00167C89" w:rsidP="006C6CCA">
            <w:pPr>
              <w:pStyle w:val="corpsdetextebiotope1CarCar"/>
              <w:spacing w:before="0" w:after="0" w:line="240" w:lineRule="auto"/>
              <w:jc w:val="center"/>
              <w:rPr>
                <w:rFonts w:asciiTheme="minorHAnsi" w:hAnsiTheme="minorHAnsi"/>
                <w:noProof/>
                <w:sz w:val="22"/>
                <w:szCs w:val="22"/>
                <w:lang w:eastAsia="fr-FR"/>
              </w:rPr>
            </w:pPr>
            <w:r w:rsidRPr="00BA6E2B">
              <w:rPr>
                <w:rFonts w:asciiTheme="minorHAnsi" w:hAnsiTheme="minorHAnsi"/>
                <w:noProof/>
                <w:sz w:val="22"/>
                <w:szCs w:val="22"/>
                <w:lang w:eastAsia="fr-FR"/>
              </w:rPr>
              <w:drawing>
                <wp:anchor distT="0" distB="0" distL="114300" distR="114300" simplePos="0" relativeHeight="251889664" behindDoc="1" locked="0" layoutInCell="1" allowOverlap="1">
                  <wp:simplePos x="0" y="0"/>
                  <wp:positionH relativeFrom="column">
                    <wp:posOffset>415792</wp:posOffset>
                  </wp:positionH>
                  <wp:positionV relativeFrom="paragraph">
                    <wp:posOffset>81185</wp:posOffset>
                  </wp:positionV>
                  <wp:extent cx="554156" cy="600502"/>
                  <wp:effectExtent l="19050" t="0" r="0" b="0"/>
                  <wp:wrapTight wrapText="bothSides">
                    <wp:wrapPolygon edited="0">
                      <wp:start x="-743" y="0"/>
                      <wp:lineTo x="-743" y="21242"/>
                      <wp:lineTo x="21534" y="21242"/>
                      <wp:lineTo x="21534" y="0"/>
                      <wp:lineTo x="-743" y="0"/>
                    </wp:wrapPolygon>
                  </wp:wrapTight>
                  <wp:docPr id="687" name="Image 1" descr="logoopoul.jpg"/>
                  <wp:cNvGraphicFramePr/>
                  <a:graphic xmlns:a="http://schemas.openxmlformats.org/drawingml/2006/main">
                    <a:graphicData uri="http://schemas.openxmlformats.org/drawingml/2006/picture">
                      <pic:pic xmlns:pic="http://schemas.openxmlformats.org/drawingml/2006/picture">
                        <pic:nvPicPr>
                          <pic:cNvPr id="32" name="Image 31" descr="logoopoul.jpg"/>
                          <pic:cNvPicPr>
                            <a:picLocks noChangeAspect="1"/>
                          </pic:cNvPicPr>
                        </pic:nvPicPr>
                        <pic:blipFill>
                          <a:blip r:embed="rId9"/>
                          <a:stretch>
                            <a:fillRect/>
                          </a:stretch>
                        </pic:blipFill>
                        <pic:spPr>
                          <a:xfrm>
                            <a:off x="0" y="0"/>
                            <a:ext cx="554156" cy="600502"/>
                          </a:xfrm>
                          <a:prstGeom prst="rect">
                            <a:avLst/>
                          </a:prstGeom>
                        </pic:spPr>
                      </pic:pic>
                    </a:graphicData>
                  </a:graphic>
                </wp:anchor>
              </w:drawing>
            </w:r>
          </w:p>
        </w:tc>
        <w:tc>
          <w:tcPr>
            <w:tcW w:w="3687" w:type="dxa"/>
            <w:vAlign w:val="center"/>
          </w:tcPr>
          <w:p w:rsidR="00167C89" w:rsidRDefault="00167C89" w:rsidP="00BB232A">
            <w:pPr>
              <w:pStyle w:val="corpsdetextebiotope1CarCar"/>
              <w:spacing w:before="0" w:after="0" w:line="240" w:lineRule="auto"/>
              <w:jc w:val="left"/>
              <w:rPr>
                <w:rFonts w:asciiTheme="minorHAnsi" w:hAnsiTheme="minorHAnsi"/>
                <w:b/>
                <w:sz w:val="22"/>
                <w:szCs w:val="22"/>
                <w:lang w:eastAsia="fr-FR"/>
              </w:rPr>
            </w:pPr>
            <w:r w:rsidRPr="00167C89">
              <w:rPr>
                <w:rFonts w:asciiTheme="minorHAnsi" w:hAnsiTheme="minorHAnsi"/>
                <w:b/>
                <w:sz w:val="22"/>
                <w:szCs w:val="22"/>
                <w:lang w:eastAsia="fr-FR"/>
              </w:rPr>
              <w:t>Hôtel de Ville</w:t>
            </w:r>
            <w:r w:rsidRPr="00167C89">
              <w:rPr>
                <w:rFonts w:asciiTheme="minorHAnsi" w:hAnsiTheme="minorHAnsi"/>
                <w:b/>
                <w:sz w:val="22"/>
                <w:szCs w:val="22"/>
                <w:lang w:eastAsia="fr-FR"/>
              </w:rPr>
              <w:tab/>
            </w:r>
          </w:p>
          <w:p w:rsidR="00167C89" w:rsidRPr="00167C89" w:rsidRDefault="00167C89" w:rsidP="00BB232A">
            <w:pPr>
              <w:pStyle w:val="corpsdetextebiotope1CarCar"/>
              <w:spacing w:before="0" w:after="0" w:line="240" w:lineRule="auto"/>
              <w:jc w:val="left"/>
              <w:rPr>
                <w:rFonts w:asciiTheme="minorHAnsi" w:hAnsiTheme="minorHAnsi"/>
                <w:sz w:val="22"/>
                <w:szCs w:val="22"/>
                <w:lang w:eastAsia="fr-FR"/>
              </w:rPr>
            </w:pPr>
            <w:r w:rsidRPr="00167C89">
              <w:rPr>
                <w:rFonts w:asciiTheme="minorHAnsi" w:hAnsiTheme="minorHAnsi"/>
                <w:sz w:val="22"/>
                <w:szCs w:val="22"/>
                <w:lang w:eastAsia="fr-FR"/>
              </w:rPr>
              <w:t>Le Village</w:t>
            </w:r>
          </w:p>
          <w:p w:rsidR="00167C89" w:rsidRPr="005402D4" w:rsidRDefault="00167C89" w:rsidP="00BB232A">
            <w:pPr>
              <w:pStyle w:val="corpsdetextebiotope1CarCar"/>
              <w:spacing w:before="0" w:after="0" w:line="240" w:lineRule="auto"/>
              <w:jc w:val="left"/>
              <w:rPr>
                <w:rFonts w:asciiTheme="minorHAnsi" w:hAnsiTheme="minorHAnsi"/>
                <w:b/>
                <w:sz w:val="22"/>
                <w:szCs w:val="22"/>
                <w:lang w:eastAsia="fr-FR"/>
              </w:rPr>
            </w:pPr>
            <w:r w:rsidRPr="00167C89">
              <w:rPr>
                <w:rFonts w:asciiTheme="minorHAnsi" w:hAnsiTheme="minorHAnsi"/>
                <w:sz w:val="22"/>
                <w:szCs w:val="22"/>
                <w:lang w:eastAsia="fr-FR"/>
              </w:rPr>
              <w:t>66600 OPOUL PERILLOS</w:t>
            </w:r>
            <w:r w:rsidRPr="00167C89">
              <w:rPr>
                <w:rFonts w:asciiTheme="minorHAnsi" w:hAnsiTheme="minorHAnsi"/>
                <w:b/>
                <w:sz w:val="22"/>
                <w:szCs w:val="22"/>
                <w:lang w:eastAsia="fr-FR"/>
              </w:rPr>
              <w:tab/>
            </w:r>
            <w:r w:rsidRPr="00167C89">
              <w:rPr>
                <w:rFonts w:asciiTheme="minorHAnsi" w:hAnsiTheme="minorHAnsi"/>
                <w:b/>
                <w:sz w:val="22"/>
                <w:szCs w:val="22"/>
                <w:lang w:eastAsia="fr-FR"/>
              </w:rPr>
              <w:tab/>
            </w:r>
          </w:p>
        </w:tc>
        <w:tc>
          <w:tcPr>
            <w:tcW w:w="3401" w:type="dxa"/>
            <w:vAlign w:val="center"/>
          </w:tcPr>
          <w:p w:rsidR="00167C89" w:rsidRDefault="00167C89" w:rsidP="00BB232A">
            <w:pPr>
              <w:pStyle w:val="corpsdetextebiotope1CarCar"/>
              <w:spacing w:before="0" w:after="0" w:line="240" w:lineRule="auto"/>
              <w:jc w:val="left"/>
              <w:rPr>
                <w:rFonts w:asciiTheme="minorHAnsi" w:hAnsiTheme="minorHAnsi"/>
                <w:b/>
                <w:sz w:val="22"/>
                <w:szCs w:val="22"/>
                <w:lang w:eastAsia="fr-FR"/>
              </w:rPr>
            </w:pPr>
            <w:r w:rsidRPr="00167C89">
              <w:rPr>
                <w:rFonts w:asciiTheme="minorHAnsi" w:hAnsiTheme="minorHAnsi"/>
                <w:b/>
                <w:sz w:val="22"/>
                <w:szCs w:val="22"/>
                <w:lang w:eastAsia="fr-FR"/>
              </w:rPr>
              <w:t xml:space="preserve">Aurore SABENCH </w:t>
            </w:r>
          </w:p>
          <w:p w:rsidR="00167C89" w:rsidRDefault="00167C89" w:rsidP="00BB232A">
            <w:pPr>
              <w:pStyle w:val="corpsdetextebiotope1CarCar"/>
              <w:spacing w:before="0" w:after="0" w:line="240" w:lineRule="auto"/>
              <w:jc w:val="left"/>
              <w:rPr>
                <w:rFonts w:asciiTheme="minorHAnsi" w:hAnsiTheme="minorHAnsi"/>
                <w:sz w:val="22"/>
                <w:szCs w:val="22"/>
                <w:lang w:eastAsia="fr-FR"/>
              </w:rPr>
            </w:pPr>
            <w:r w:rsidRPr="00167C89">
              <w:rPr>
                <w:rFonts w:asciiTheme="minorHAnsi" w:hAnsiTheme="minorHAnsi"/>
                <w:sz w:val="22"/>
                <w:szCs w:val="22"/>
                <w:lang w:eastAsia="fr-FR"/>
              </w:rPr>
              <w:t>Mair</w:t>
            </w:r>
            <w:r>
              <w:rPr>
                <w:rFonts w:asciiTheme="minorHAnsi" w:hAnsiTheme="minorHAnsi"/>
                <w:sz w:val="22"/>
                <w:szCs w:val="22"/>
                <w:lang w:eastAsia="fr-FR"/>
              </w:rPr>
              <w:t>i</w:t>
            </w:r>
            <w:r w:rsidRPr="00167C89">
              <w:rPr>
                <w:rFonts w:asciiTheme="minorHAnsi" w:hAnsiTheme="minorHAnsi"/>
                <w:sz w:val="22"/>
                <w:szCs w:val="22"/>
                <w:lang w:eastAsia="fr-FR"/>
              </w:rPr>
              <w:t>e d’Opoul Périllos</w:t>
            </w:r>
          </w:p>
          <w:p w:rsidR="00167C89" w:rsidRPr="00167C89" w:rsidRDefault="00E46553" w:rsidP="00BB232A">
            <w:pPr>
              <w:pStyle w:val="corpsdetextebiotope1CarCar"/>
              <w:spacing w:before="0" w:after="0" w:line="240" w:lineRule="auto"/>
              <w:jc w:val="left"/>
              <w:rPr>
                <w:rFonts w:asciiTheme="minorHAnsi" w:hAnsiTheme="minorHAnsi"/>
                <w:sz w:val="22"/>
                <w:szCs w:val="22"/>
                <w:lang w:eastAsia="fr-FR"/>
              </w:rPr>
            </w:pPr>
            <w:hyperlink r:id="rId163" w:history="1">
              <w:r w:rsidR="00BB232A" w:rsidRPr="00FE5D06">
                <w:rPr>
                  <w:rStyle w:val="Lienhypertexte"/>
                  <w:rFonts w:asciiTheme="minorHAnsi" w:hAnsiTheme="minorHAnsi"/>
                  <w:sz w:val="22"/>
                  <w:szCs w:val="22"/>
                  <w:lang w:eastAsia="fr-FR"/>
                </w:rPr>
                <w:t>a.sabench-mairieopoul@orange.fr</w:t>
              </w:r>
            </w:hyperlink>
            <w:r w:rsidR="00BB232A">
              <w:rPr>
                <w:rFonts w:asciiTheme="minorHAnsi" w:hAnsiTheme="minorHAnsi"/>
                <w:sz w:val="22"/>
                <w:szCs w:val="22"/>
                <w:lang w:eastAsia="fr-FR"/>
              </w:rPr>
              <w:t xml:space="preserve"> </w:t>
            </w:r>
          </w:p>
        </w:tc>
      </w:tr>
      <w:tr w:rsidR="00CB789F" w:rsidRPr="007673B7" w:rsidTr="00DA2DAE">
        <w:trPr>
          <w:trHeight w:hRule="exact" w:val="1134"/>
          <w:tblHeader/>
        </w:trPr>
        <w:tc>
          <w:tcPr>
            <w:tcW w:w="2376" w:type="dxa"/>
            <w:vAlign w:val="center"/>
          </w:tcPr>
          <w:p w:rsidR="00CB789F" w:rsidRPr="007673B7" w:rsidRDefault="00CB789F" w:rsidP="00DA2DAE">
            <w:pPr>
              <w:pStyle w:val="corpsdetextebiotope1CarCar"/>
              <w:spacing w:before="0" w:after="0" w:line="240" w:lineRule="auto"/>
              <w:jc w:val="center"/>
              <w:rPr>
                <w:rFonts w:asciiTheme="minorHAnsi" w:hAnsiTheme="minorHAnsi"/>
                <w:sz w:val="22"/>
                <w:szCs w:val="22"/>
                <w:lang w:eastAsia="fr-FR"/>
              </w:rPr>
            </w:pPr>
            <w:r w:rsidRPr="007673B7">
              <w:rPr>
                <w:rFonts w:asciiTheme="minorHAnsi" w:hAnsiTheme="minorHAnsi"/>
                <w:noProof/>
                <w:sz w:val="22"/>
                <w:szCs w:val="22"/>
                <w:lang w:eastAsia="fr-FR"/>
              </w:rPr>
              <w:drawing>
                <wp:anchor distT="0" distB="0" distL="114300" distR="114300" simplePos="0" relativeHeight="251944960" behindDoc="1" locked="0" layoutInCell="1" allowOverlap="1">
                  <wp:simplePos x="0" y="0"/>
                  <wp:positionH relativeFrom="column">
                    <wp:posOffset>443088</wp:posOffset>
                  </wp:positionH>
                  <wp:positionV relativeFrom="paragraph">
                    <wp:posOffset>87668</wp:posOffset>
                  </wp:positionV>
                  <wp:extent cx="510673" cy="586854"/>
                  <wp:effectExtent l="19050" t="0" r="3677" b="0"/>
                  <wp:wrapTight wrapText="bothSides">
                    <wp:wrapPolygon edited="0">
                      <wp:start x="-806" y="0"/>
                      <wp:lineTo x="-806" y="21035"/>
                      <wp:lineTo x="21756" y="21035"/>
                      <wp:lineTo x="21756" y="0"/>
                      <wp:lineTo x="-806" y="0"/>
                    </wp:wrapPolygon>
                  </wp:wrapTight>
                  <wp:docPr id="693" name="Image 523" descr="RIVAGE 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AGE HD.jpg"/>
                          <pic:cNvPicPr/>
                        </pic:nvPicPr>
                        <pic:blipFill>
                          <a:blip r:embed="rId11"/>
                          <a:stretch>
                            <a:fillRect/>
                          </a:stretch>
                        </pic:blipFill>
                        <pic:spPr>
                          <a:xfrm>
                            <a:off x="0" y="0"/>
                            <a:ext cx="510673" cy="586854"/>
                          </a:xfrm>
                          <a:prstGeom prst="rect">
                            <a:avLst/>
                          </a:prstGeom>
                        </pic:spPr>
                      </pic:pic>
                    </a:graphicData>
                  </a:graphic>
                </wp:anchor>
              </w:drawing>
            </w:r>
          </w:p>
        </w:tc>
        <w:tc>
          <w:tcPr>
            <w:tcW w:w="3687" w:type="dxa"/>
            <w:vAlign w:val="center"/>
          </w:tcPr>
          <w:p w:rsidR="00CB789F" w:rsidRPr="005402D4" w:rsidRDefault="00CB789F" w:rsidP="00DA2DAE">
            <w:pPr>
              <w:pStyle w:val="corpsdetextebiotope1CarCar"/>
              <w:spacing w:before="0" w:after="0" w:line="240" w:lineRule="auto"/>
              <w:jc w:val="left"/>
              <w:rPr>
                <w:rFonts w:asciiTheme="minorHAnsi" w:hAnsiTheme="minorHAnsi"/>
                <w:b/>
                <w:sz w:val="22"/>
                <w:szCs w:val="22"/>
                <w:lang w:eastAsia="fr-FR"/>
              </w:rPr>
            </w:pPr>
            <w:r w:rsidRPr="005402D4">
              <w:rPr>
                <w:rFonts w:asciiTheme="minorHAnsi" w:hAnsiTheme="minorHAnsi"/>
                <w:b/>
                <w:sz w:val="22"/>
                <w:szCs w:val="22"/>
                <w:lang w:eastAsia="fr-FR"/>
              </w:rPr>
              <w:t>Syndicat RIVAGE Salses-Leucate</w:t>
            </w:r>
          </w:p>
          <w:p w:rsidR="00CB789F" w:rsidRPr="005402D4" w:rsidRDefault="00CB789F" w:rsidP="00DA2DAE">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 xml:space="preserve">Mairie de Leucate - Rue du Docteur Sidras </w:t>
            </w:r>
          </w:p>
          <w:p w:rsidR="00CB789F" w:rsidRPr="005402D4" w:rsidRDefault="00CB789F" w:rsidP="00DA2DAE">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11 370 LEUCATE</w:t>
            </w:r>
          </w:p>
        </w:tc>
        <w:tc>
          <w:tcPr>
            <w:tcW w:w="3401" w:type="dxa"/>
            <w:vAlign w:val="center"/>
          </w:tcPr>
          <w:p w:rsidR="00CB789F" w:rsidRDefault="004601AC" w:rsidP="00DA2DAE">
            <w:pPr>
              <w:pStyle w:val="corpsdetextebiotope1CarCar"/>
              <w:spacing w:before="0" w:after="0" w:line="240" w:lineRule="auto"/>
              <w:jc w:val="left"/>
              <w:rPr>
                <w:rFonts w:asciiTheme="minorHAnsi" w:hAnsiTheme="minorHAnsi"/>
                <w:sz w:val="22"/>
                <w:szCs w:val="22"/>
                <w:lang w:eastAsia="fr-FR"/>
              </w:rPr>
            </w:pPr>
            <w:r>
              <w:rPr>
                <w:rFonts w:asciiTheme="minorHAnsi" w:hAnsiTheme="minorHAnsi"/>
                <w:b/>
                <w:sz w:val="22"/>
                <w:szCs w:val="22"/>
                <w:lang w:eastAsia="fr-FR"/>
              </w:rPr>
              <w:t>Marie MAHILEAU</w:t>
            </w:r>
          </w:p>
          <w:p w:rsidR="00CB789F" w:rsidRPr="005402D4" w:rsidRDefault="00CB789F" w:rsidP="00DA2DAE">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04.68.40.</w:t>
            </w:r>
            <w:r w:rsidR="004601AC">
              <w:rPr>
                <w:rFonts w:asciiTheme="minorHAnsi" w:hAnsiTheme="minorHAnsi"/>
                <w:sz w:val="22"/>
                <w:szCs w:val="22"/>
                <w:lang w:eastAsia="fr-FR"/>
              </w:rPr>
              <w:t>44.38</w:t>
            </w:r>
          </w:p>
          <w:p w:rsidR="00CB789F" w:rsidRPr="005402D4" w:rsidRDefault="00E46553" w:rsidP="004601AC">
            <w:pPr>
              <w:pStyle w:val="corpsdetextebiotope1CarCar"/>
              <w:spacing w:before="0" w:after="0" w:line="240" w:lineRule="auto"/>
              <w:jc w:val="left"/>
              <w:rPr>
                <w:rFonts w:asciiTheme="minorHAnsi" w:hAnsiTheme="minorHAnsi"/>
                <w:sz w:val="22"/>
                <w:szCs w:val="22"/>
                <w:lang w:eastAsia="fr-FR"/>
              </w:rPr>
            </w:pPr>
            <w:hyperlink r:id="rId164" w:history="1">
              <w:r w:rsidR="004601AC" w:rsidRPr="007514A6">
                <w:rPr>
                  <w:rStyle w:val="Lienhypertexte"/>
                  <w:rFonts w:asciiTheme="minorHAnsi" w:hAnsiTheme="minorHAnsi"/>
                  <w:sz w:val="22"/>
                  <w:szCs w:val="22"/>
                  <w:lang w:eastAsia="fr-FR"/>
                </w:rPr>
                <w:t>marie.mahileau@mairie-leucate.fr</w:t>
              </w:r>
            </w:hyperlink>
            <w:r w:rsidR="00CB789F">
              <w:rPr>
                <w:rFonts w:asciiTheme="minorHAnsi" w:hAnsiTheme="minorHAnsi"/>
                <w:sz w:val="22"/>
                <w:szCs w:val="22"/>
                <w:lang w:eastAsia="fr-FR"/>
              </w:rPr>
              <w:t xml:space="preserve"> </w:t>
            </w:r>
          </w:p>
        </w:tc>
      </w:tr>
      <w:tr w:rsidR="001D6EA5" w:rsidRPr="007673B7" w:rsidTr="00BB232A">
        <w:trPr>
          <w:trHeight w:hRule="exact" w:val="1134"/>
          <w:tblHeader/>
        </w:trPr>
        <w:tc>
          <w:tcPr>
            <w:tcW w:w="2376" w:type="dxa"/>
            <w:vAlign w:val="center"/>
          </w:tcPr>
          <w:p w:rsidR="001D6EA5" w:rsidRPr="007673B7" w:rsidRDefault="001D6EA5" w:rsidP="006C6CCA">
            <w:pPr>
              <w:pStyle w:val="corpsdetextebiotope1CarCar"/>
              <w:spacing w:before="0" w:after="0" w:line="240" w:lineRule="auto"/>
              <w:jc w:val="center"/>
              <w:rPr>
                <w:rFonts w:asciiTheme="minorHAnsi" w:hAnsiTheme="minorHAnsi"/>
                <w:sz w:val="22"/>
                <w:szCs w:val="22"/>
                <w:lang w:eastAsia="fr-FR"/>
              </w:rPr>
            </w:pPr>
            <w:r w:rsidRPr="007673B7">
              <w:rPr>
                <w:rFonts w:asciiTheme="minorHAnsi" w:hAnsiTheme="minorHAnsi"/>
                <w:noProof/>
                <w:sz w:val="22"/>
                <w:szCs w:val="22"/>
                <w:lang w:eastAsia="fr-FR"/>
              </w:rPr>
              <w:drawing>
                <wp:anchor distT="0" distB="0" distL="114300" distR="114300" simplePos="0" relativeHeight="251891712" behindDoc="1" locked="0" layoutInCell="1" allowOverlap="1">
                  <wp:simplePos x="0" y="0"/>
                  <wp:positionH relativeFrom="column">
                    <wp:posOffset>443088</wp:posOffset>
                  </wp:positionH>
                  <wp:positionV relativeFrom="paragraph">
                    <wp:posOffset>87668</wp:posOffset>
                  </wp:positionV>
                  <wp:extent cx="510673" cy="586854"/>
                  <wp:effectExtent l="19050" t="0" r="3677" b="0"/>
                  <wp:wrapTight wrapText="bothSides">
                    <wp:wrapPolygon edited="0">
                      <wp:start x="-806" y="0"/>
                      <wp:lineTo x="-806" y="21035"/>
                      <wp:lineTo x="21756" y="21035"/>
                      <wp:lineTo x="21756" y="0"/>
                      <wp:lineTo x="-806" y="0"/>
                    </wp:wrapPolygon>
                  </wp:wrapTight>
                  <wp:docPr id="524" name="Image 523" descr="RIVAGE 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AGE HD.jpg"/>
                          <pic:cNvPicPr/>
                        </pic:nvPicPr>
                        <pic:blipFill>
                          <a:blip r:embed="rId11"/>
                          <a:stretch>
                            <a:fillRect/>
                          </a:stretch>
                        </pic:blipFill>
                        <pic:spPr>
                          <a:xfrm>
                            <a:off x="0" y="0"/>
                            <a:ext cx="510673" cy="586854"/>
                          </a:xfrm>
                          <a:prstGeom prst="rect">
                            <a:avLst/>
                          </a:prstGeom>
                        </pic:spPr>
                      </pic:pic>
                    </a:graphicData>
                  </a:graphic>
                </wp:anchor>
              </w:drawing>
            </w:r>
          </w:p>
        </w:tc>
        <w:tc>
          <w:tcPr>
            <w:tcW w:w="3687" w:type="dxa"/>
            <w:vAlign w:val="center"/>
          </w:tcPr>
          <w:p w:rsidR="001520ED" w:rsidRPr="005402D4" w:rsidRDefault="001520ED" w:rsidP="00BB232A">
            <w:pPr>
              <w:pStyle w:val="corpsdetextebiotope1CarCar"/>
              <w:spacing w:before="0" w:after="0" w:line="240" w:lineRule="auto"/>
              <w:jc w:val="left"/>
              <w:rPr>
                <w:rFonts w:asciiTheme="minorHAnsi" w:hAnsiTheme="minorHAnsi"/>
                <w:b/>
                <w:sz w:val="22"/>
                <w:szCs w:val="22"/>
                <w:lang w:eastAsia="fr-FR"/>
              </w:rPr>
            </w:pPr>
            <w:r w:rsidRPr="005402D4">
              <w:rPr>
                <w:rFonts w:asciiTheme="minorHAnsi" w:hAnsiTheme="minorHAnsi"/>
                <w:b/>
                <w:sz w:val="22"/>
                <w:szCs w:val="22"/>
                <w:lang w:eastAsia="fr-FR"/>
              </w:rPr>
              <w:t>Syndicat RIVAGE Salses-Leucate</w:t>
            </w:r>
          </w:p>
          <w:p w:rsidR="0037695D" w:rsidRPr="005402D4" w:rsidRDefault="001520ED"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 xml:space="preserve">Mairie de Leucate - Rue du Docteur Sidras </w:t>
            </w:r>
          </w:p>
          <w:p w:rsidR="001D6EA5" w:rsidRPr="005402D4" w:rsidRDefault="001520ED"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11 370 LEUCATE</w:t>
            </w:r>
          </w:p>
        </w:tc>
        <w:tc>
          <w:tcPr>
            <w:tcW w:w="3401" w:type="dxa"/>
            <w:vAlign w:val="center"/>
          </w:tcPr>
          <w:p w:rsidR="005402D4" w:rsidRDefault="001520ED"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b/>
                <w:sz w:val="22"/>
                <w:szCs w:val="22"/>
                <w:lang w:eastAsia="fr-FR"/>
              </w:rPr>
              <w:t>JeanAlexis NOEL</w:t>
            </w:r>
            <w:r w:rsidRPr="005402D4">
              <w:rPr>
                <w:rFonts w:asciiTheme="minorHAnsi" w:hAnsiTheme="minorHAnsi"/>
                <w:sz w:val="22"/>
                <w:szCs w:val="22"/>
                <w:lang w:eastAsia="fr-FR"/>
              </w:rPr>
              <w:t xml:space="preserve"> </w:t>
            </w:r>
          </w:p>
          <w:p w:rsidR="001D6EA5" w:rsidRPr="005402D4" w:rsidRDefault="001520ED"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04.68.40.49.72</w:t>
            </w:r>
          </w:p>
          <w:p w:rsidR="001520ED" w:rsidRPr="005402D4" w:rsidRDefault="00E46553" w:rsidP="00BB232A">
            <w:pPr>
              <w:pStyle w:val="corpsdetextebiotope1CarCar"/>
              <w:spacing w:before="0" w:after="0" w:line="240" w:lineRule="auto"/>
              <w:jc w:val="left"/>
              <w:rPr>
                <w:rFonts w:asciiTheme="minorHAnsi" w:hAnsiTheme="minorHAnsi"/>
                <w:sz w:val="22"/>
                <w:szCs w:val="22"/>
                <w:lang w:eastAsia="fr-FR"/>
              </w:rPr>
            </w:pPr>
            <w:hyperlink r:id="rId165" w:history="1">
              <w:r w:rsidR="00BB232A" w:rsidRPr="00FE5D06">
                <w:rPr>
                  <w:rStyle w:val="Lienhypertexte"/>
                  <w:rFonts w:asciiTheme="minorHAnsi" w:hAnsiTheme="minorHAnsi"/>
                  <w:sz w:val="22"/>
                  <w:szCs w:val="22"/>
                  <w:lang w:eastAsia="fr-FR"/>
                </w:rPr>
                <w:t>jean-alexis.noel@mairie-leucate.fr</w:t>
              </w:r>
            </w:hyperlink>
            <w:r w:rsidR="00BB232A">
              <w:rPr>
                <w:rFonts w:asciiTheme="minorHAnsi" w:hAnsiTheme="minorHAnsi"/>
                <w:sz w:val="22"/>
                <w:szCs w:val="22"/>
                <w:lang w:eastAsia="fr-FR"/>
              </w:rPr>
              <w:t xml:space="preserve"> </w:t>
            </w:r>
          </w:p>
        </w:tc>
      </w:tr>
      <w:tr w:rsidR="00BA6E2B" w:rsidRPr="007673B7" w:rsidTr="00BB232A">
        <w:trPr>
          <w:trHeight w:hRule="exact" w:val="1134"/>
          <w:tblHeader/>
        </w:trPr>
        <w:tc>
          <w:tcPr>
            <w:tcW w:w="2376" w:type="dxa"/>
            <w:vAlign w:val="center"/>
          </w:tcPr>
          <w:p w:rsidR="00BA6E2B" w:rsidRPr="007673B7" w:rsidRDefault="004601AC" w:rsidP="006C6CCA">
            <w:pPr>
              <w:pStyle w:val="corpsdetextebiotope1CarCar"/>
              <w:spacing w:before="0" w:after="0" w:line="240" w:lineRule="auto"/>
              <w:jc w:val="center"/>
              <w:rPr>
                <w:rFonts w:asciiTheme="minorHAnsi" w:hAnsiTheme="minorHAnsi"/>
                <w:noProof/>
                <w:sz w:val="22"/>
                <w:szCs w:val="22"/>
                <w:lang w:eastAsia="fr-FR"/>
              </w:rPr>
            </w:pPr>
            <w:r w:rsidRPr="004601AC">
              <w:rPr>
                <w:rFonts w:asciiTheme="minorHAnsi" w:hAnsiTheme="minorHAnsi"/>
                <w:noProof/>
                <w:sz w:val="22"/>
                <w:szCs w:val="22"/>
                <w:lang w:eastAsia="fr-FR"/>
              </w:rPr>
              <w:drawing>
                <wp:inline distT="0" distB="0" distL="0" distR="0">
                  <wp:extent cx="1364615" cy="505413"/>
                  <wp:effectExtent l="0" t="0" r="0" b="0"/>
                  <wp:docPr id="81" name="Image 1" descr="Elément PMCA"/>
                  <wp:cNvGraphicFramePr/>
                  <a:graphic xmlns:a="http://schemas.openxmlformats.org/drawingml/2006/main">
                    <a:graphicData uri="http://schemas.openxmlformats.org/drawingml/2006/picture">
                      <pic:pic xmlns:pic="http://schemas.openxmlformats.org/drawingml/2006/picture">
                        <pic:nvPicPr>
                          <pic:cNvPr id="19" name="Picture 2" descr="Elément PMCA"/>
                          <pic:cNvPicPr>
                            <a:picLocks noChangeAspect="1" noChangeArrowheads="1"/>
                          </pic:cNvPicPr>
                        </pic:nvPicPr>
                        <pic:blipFill>
                          <a:blip r:embed="rId10"/>
                          <a:srcRect/>
                          <a:stretch>
                            <a:fillRect/>
                          </a:stretch>
                        </pic:blipFill>
                        <pic:spPr bwMode="auto">
                          <a:xfrm>
                            <a:off x="0" y="0"/>
                            <a:ext cx="1363502" cy="505001"/>
                          </a:xfrm>
                          <a:prstGeom prst="rect">
                            <a:avLst/>
                          </a:prstGeom>
                          <a:noFill/>
                        </pic:spPr>
                      </pic:pic>
                    </a:graphicData>
                  </a:graphic>
                </wp:inline>
              </w:drawing>
            </w:r>
          </w:p>
        </w:tc>
        <w:tc>
          <w:tcPr>
            <w:tcW w:w="3687" w:type="dxa"/>
            <w:vAlign w:val="center"/>
          </w:tcPr>
          <w:p w:rsidR="006C150B" w:rsidRPr="006C150B" w:rsidRDefault="006C150B" w:rsidP="006C150B">
            <w:pPr>
              <w:pStyle w:val="corpsdetextebiotope1CarCar"/>
              <w:spacing w:before="0" w:after="0" w:line="240" w:lineRule="auto"/>
              <w:rPr>
                <w:rFonts w:asciiTheme="minorHAnsi" w:hAnsiTheme="minorHAnsi"/>
                <w:b/>
                <w:sz w:val="22"/>
                <w:szCs w:val="22"/>
                <w:lang w:eastAsia="fr-FR"/>
              </w:rPr>
            </w:pPr>
            <w:r w:rsidRPr="006C150B">
              <w:rPr>
                <w:rFonts w:asciiTheme="minorHAnsi" w:hAnsiTheme="minorHAnsi"/>
                <w:b/>
                <w:sz w:val="22"/>
                <w:szCs w:val="22"/>
                <w:lang w:eastAsia="fr-FR"/>
              </w:rPr>
              <w:t>PMCA</w:t>
            </w:r>
            <w:r w:rsidR="0078296D">
              <w:rPr>
                <w:rFonts w:asciiTheme="minorHAnsi" w:hAnsiTheme="minorHAnsi"/>
                <w:b/>
                <w:sz w:val="22"/>
                <w:szCs w:val="22"/>
                <w:lang w:eastAsia="fr-FR"/>
              </w:rPr>
              <w:t xml:space="preserve"> – Espaces naturels</w:t>
            </w:r>
          </w:p>
          <w:p w:rsidR="006C150B" w:rsidRDefault="006C150B" w:rsidP="006C150B">
            <w:pPr>
              <w:pStyle w:val="corpsdetextebiotope1CarCar"/>
              <w:spacing w:before="0" w:after="0" w:line="240" w:lineRule="auto"/>
              <w:rPr>
                <w:rFonts w:asciiTheme="minorHAnsi" w:hAnsiTheme="minorHAnsi"/>
                <w:sz w:val="22"/>
                <w:szCs w:val="22"/>
                <w:lang w:eastAsia="fr-FR"/>
              </w:rPr>
            </w:pPr>
            <w:r w:rsidRPr="00696FB5">
              <w:rPr>
                <w:rFonts w:asciiTheme="minorHAnsi" w:hAnsiTheme="minorHAnsi"/>
                <w:sz w:val="22"/>
                <w:szCs w:val="22"/>
                <w:lang w:eastAsia="fr-FR"/>
              </w:rPr>
              <w:t>11 Boulevard Saint-Assiscle</w:t>
            </w:r>
          </w:p>
          <w:p w:rsidR="006C150B" w:rsidRPr="00696FB5" w:rsidRDefault="006C150B" w:rsidP="006C150B">
            <w:pPr>
              <w:pStyle w:val="corpsdetextebiotope1CarCar"/>
              <w:spacing w:before="0" w:after="0" w:line="240" w:lineRule="auto"/>
              <w:rPr>
                <w:rFonts w:asciiTheme="minorHAnsi" w:hAnsiTheme="minorHAnsi"/>
                <w:sz w:val="22"/>
                <w:szCs w:val="22"/>
                <w:lang w:eastAsia="fr-FR"/>
              </w:rPr>
            </w:pPr>
            <w:r w:rsidRPr="00696FB5">
              <w:rPr>
                <w:rFonts w:asciiTheme="minorHAnsi" w:hAnsiTheme="minorHAnsi"/>
                <w:sz w:val="22"/>
                <w:szCs w:val="22"/>
                <w:lang w:eastAsia="fr-FR"/>
              </w:rPr>
              <w:t xml:space="preserve">BP 20641 </w:t>
            </w:r>
          </w:p>
          <w:p w:rsidR="00BA6E2B" w:rsidRPr="005402D4" w:rsidRDefault="006C150B" w:rsidP="006C150B">
            <w:pPr>
              <w:pStyle w:val="corpsdetextebiotope1CarCar"/>
              <w:spacing w:before="0" w:after="0" w:line="240" w:lineRule="auto"/>
              <w:jc w:val="left"/>
              <w:rPr>
                <w:rFonts w:asciiTheme="minorHAnsi" w:hAnsiTheme="minorHAnsi"/>
                <w:b/>
                <w:sz w:val="22"/>
                <w:szCs w:val="22"/>
                <w:lang w:eastAsia="fr-FR"/>
              </w:rPr>
            </w:pPr>
            <w:r w:rsidRPr="00696FB5">
              <w:rPr>
                <w:rFonts w:asciiTheme="minorHAnsi" w:hAnsiTheme="minorHAnsi"/>
                <w:sz w:val="22"/>
                <w:szCs w:val="22"/>
                <w:lang w:eastAsia="fr-FR"/>
              </w:rPr>
              <w:t>66006 Perpignan Cedex</w:t>
            </w:r>
          </w:p>
        </w:tc>
        <w:tc>
          <w:tcPr>
            <w:tcW w:w="3401" w:type="dxa"/>
            <w:vAlign w:val="center"/>
          </w:tcPr>
          <w:p w:rsidR="00385CE2" w:rsidRDefault="00385CE2" w:rsidP="00385CE2">
            <w:pPr>
              <w:pStyle w:val="corpsdetextebiotope1CarCar"/>
              <w:spacing w:before="0" w:after="0" w:line="240" w:lineRule="auto"/>
              <w:jc w:val="left"/>
              <w:rPr>
                <w:rFonts w:asciiTheme="minorHAnsi" w:hAnsiTheme="minorHAnsi"/>
                <w:b/>
                <w:sz w:val="22"/>
                <w:szCs w:val="22"/>
                <w:lang w:eastAsia="fr-FR"/>
              </w:rPr>
            </w:pPr>
            <w:r w:rsidRPr="00385CE2">
              <w:rPr>
                <w:rFonts w:asciiTheme="minorHAnsi" w:hAnsiTheme="minorHAnsi"/>
                <w:b/>
                <w:sz w:val="22"/>
                <w:szCs w:val="22"/>
                <w:lang w:eastAsia="fr-FR"/>
              </w:rPr>
              <w:t>Frédéric GONANO</w:t>
            </w:r>
          </w:p>
          <w:p w:rsidR="00385CE2" w:rsidRPr="00385CE2" w:rsidRDefault="00385CE2" w:rsidP="00385CE2">
            <w:pPr>
              <w:pStyle w:val="corpsdetextebiotope1CarCar"/>
              <w:spacing w:before="0" w:after="0" w:line="240" w:lineRule="auto"/>
              <w:jc w:val="left"/>
              <w:rPr>
                <w:rFonts w:asciiTheme="minorHAnsi" w:hAnsiTheme="minorHAnsi"/>
                <w:b/>
                <w:sz w:val="22"/>
                <w:szCs w:val="22"/>
                <w:lang w:eastAsia="fr-FR"/>
              </w:rPr>
            </w:pPr>
            <w:r w:rsidRPr="00385CE2">
              <w:rPr>
                <w:rFonts w:asciiTheme="minorHAnsi" w:hAnsiTheme="minorHAnsi"/>
                <w:sz w:val="22"/>
                <w:szCs w:val="22"/>
                <w:lang w:eastAsia="fr-FR"/>
              </w:rPr>
              <w:t>(04) 68 08 61 68</w:t>
            </w:r>
          </w:p>
          <w:p w:rsidR="00385CE2" w:rsidRPr="00385CE2" w:rsidRDefault="00E46553" w:rsidP="00385CE2">
            <w:pPr>
              <w:pStyle w:val="corpsdetextebiotope1CarCar"/>
              <w:spacing w:before="0" w:after="0" w:line="240" w:lineRule="auto"/>
              <w:jc w:val="left"/>
              <w:rPr>
                <w:rFonts w:asciiTheme="minorHAnsi" w:hAnsiTheme="minorHAnsi"/>
                <w:sz w:val="22"/>
                <w:szCs w:val="22"/>
                <w:lang w:eastAsia="fr-FR"/>
              </w:rPr>
            </w:pPr>
            <w:hyperlink r:id="rId166" w:history="1">
              <w:r w:rsidR="00385CE2" w:rsidRPr="00FE5D06">
                <w:rPr>
                  <w:rStyle w:val="Lienhypertexte"/>
                  <w:rFonts w:asciiTheme="minorHAnsi" w:hAnsiTheme="minorHAnsi"/>
                  <w:sz w:val="22"/>
                  <w:szCs w:val="22"/>
                  <w:lang w:eastAsia="fr-FR"/>
                </w:rPr>
                <w:t>f.gonano@perpignan-mediterranee.org</w:t>
              </w:r>
            </w:hyperlink>
            <w:r w:rsidR="00385CE2">
              <w:rPr>
                <w:rFonts w:asciiTheme="minorHAnsi" w:hAnsiTheme="minorHAnsi"/>
                <w:sz w:val="22"/>
                <w:szCs w:val="22"/>
                <w:lang w:eastAsia="fr-FR"/>
              </w:rPr>
              <w:t xml:space="preserve"> </w:t>
            </w:r>
          </w:p>
        </w:tc>
      </w:tr>
      <w:tr w:rsidR="0078296D" w:rsidRPr="007673B7" w:rsidTr="00B01CD7">
        <w:trPr>
          <w:trHeight w:hRule="exact" w:val="1134"/>
          <w:tblHeader/>
        </w:trPr>
        <w:tc>
          <w:tcPr>
            <w:tcW w:w="2376" w:type="dxa"/>
            <w:vAlign w:val="center"/>
          </w:tcPr>
          <w:p w:rsidR="0078296D" w:rsidRPr="00696FB5" w:rsidRDefault="004601AC" w:rsidP="00B01CD7">
            <w:pPr>
              <w:pStyle w:val="corpsdetextebiotope1CarCar"/>
              <w:spacing w:before="0" w:after="0" w:line="240" w:lineRule="auto"/>
              <w:jc w:val="center"/>
              <w:rPr>
                <w:rFonts w:asciiTheme="minorHAnsi" w:hAnsiTheme="minorHAnsi"/>
                <w:noProof/>
                <w:sz w:val="22"/>
                <w:szCs w:val="22"/>
                <w:lang w:eastAsia="fr-FR"/>
              </w:rPr>
            </w:pPr>
            <w:r w:rsidRPr="004601AC">
              <w:rPr>
                <w:rFonts w:asciiTheme="minorHAnsi" w:hAnsiTheme="minorHAnsi"/>
                <w:noProof/>
                <w:sz w:val="22"/>
                <w:szCs w:val="22"/>
                <w:lang w:eastAsia="fr-FR"/>
              </w:rPr>
              <w:drawing>
                <wp:inline distT="0" distB="0" distL="0" distR="0">
                  <wp:extent cx="1364615" cy="505413"/>
                  <wp:effectExtent l="0" t="0" r="0" b="0"/>
                  <wp:docPr id="48" name="Image 1" descr="Elément PMCA"/>
                  <wp:cNvGraphicFramePr/>
                  <a:graphic xmlns:a="http://schemas.openxmlformats.org/drawingml/2006/main">
                    <a:graphicData uri="http://schemas.openxmlformats.org/drawingml/2006/picture">
                      <pic:pic xmlns:pic="http://schemas.openxmlformats.org/drawingml/2006/picture">
                        <pic:nvPicPr>
                          <pic:cNvPr id="19" name="Picture 2" descr="Elément PMCA"/>
                          <pic:cNvPicPr>
                            <a:picLocks noChangeAspect="1" noChangeArrowheads="1"/>
                          </pic:cNvPicPr>
                        </pic:nvPicPr>
                        <pic:blipFill>
                          <a:blip r:embed="rId10"/>
                          <a:srcRect/>
                          <a:stretch>
                            <a:fillRect/>
                          </a:stretch>
                        </pic:blipFill>
                        <pic:spPr bwMode="auto">
                          <a:xfrm>
                            <a:off x="0" y="0"/>
                            <a:ext cx="1363502" cy="505001"/>
                          </a:xfrm>
                          <a:prstGeom prst="rect">
                            <a:avLst/>
                          </a:prstGeom>
                          <a:noFill/>
                        </pic:spPr>
                      </pic:pic>
                    </a:graphicData>
                  </a:graphic>
                </wp:inline>
              </w:drawing>
            </w:r>
          </w:p>
        </w:tc>
        <w:tc>
          <w:tcPr>
            <w:tcW w:w="3687" w:type="dxa"/>
            <w:vAlign w:val="center"/>
          </w:tcPr>
          <w:p w:rsidR="0078296D" w:rsidRPr="006C150B" w:rsidRDefault="0078296D" w:rsidP="00B01CD7">
            <w:pPr>
              <w:pStyle w:val="corpsdetextebiotope1CarCar"/>
              <w:spacing w:before="0" w:after="0" w:line="240" w:lineRule="auto"/>
              <w:rPr>
                <w:rFonts w:asciiTheme="minorHAnsi" w:hAnsiTheme="minorHAnsi"/>
                <w:b/>
                <w:sz w:val="22"/>
                <w:szCs w:val="22"/>
                <w:lang w:eastAsia="fr-FR"/>
              </w:rPr>
            </w:pPr>
            <w:r w:rsidRPr="006C150B">
              <w:rPr>
                <w:rFonts w:asciiTheme="minorHAnsi" w:hAnsiTheme="minorHAnsi"/>
                <w:b/>
                <w:sz w:val="22"/>
                <w:szCs w:val="22"/>
                <w:lang w:eastAsia="fr-FR"/>
              </w:rPr>
              <w:t>PMCA</w:t>
            </w:r>
            <w:r>
              <w:rPr>
                <w:rFonts w:asciiTheme="minorHAnsi" w:hAnsiTheme="minorHAnsi"/>
                <w:b/>
                <w:sz w:val="22"/>
                <w:szCs w:val="22"/>
                <w:lang w:eastAsia="fr-FR"/>
              </w:rPr>
              <w:t>– Espaces naturels</w:t>
            </w:r>
          </w:p>
          <w:p w:rsidR="0078296D" w:rsidRDefault="0078296D" w:rsidP="00B01CD7">
            <w:pPr>
              <w:pStyle w:val="corpsdetextebiotope1CarCar"/>
              <w:spacing w:before="0" w:after="0" w:line="240" w:lineRule="auto"/>
              <w:rPr>
                <w:rFonts w:asciiTheme="minorHAnsi" w:hAnsiTheme="minorHAnsi"/>
                <w:sz w:val="22"/>
                <w:szCs w:val="22"/>
                <w:lang w:eastAsia="fr-FR"/>
              </w:rPr>
            </w:pPr>
            <w:r w:rsidRPr="00696FB5">
              <w:rPr>
                <w:rFonts w:asciiTheme="minorHAnsi" w:hAnsiTheme="minorHAnsi"/>
                <w:sz w:val="22"/>
                <w:szCs w:val="22"/>
                <w:lang w:eastAsia="fr-FR"/>
              </w:rPr>
              <w:t>11 Boulevard Saint-Assiscle</w:t>
            </w:r>
          </w:p>
          <w:p w:rsidR="0078296D" w:rsidRPr="00696FB5" w:rsidRDefault="0078296D" w:rsidP="00B01CD7">
            <w:pPr>
              <w:pStyle w:val="corpsdetextebiotope1CarCar"/>
              <w:spacing w:before="0" w:after="0" w:line="240" w:lineRule="auto"/>
              <w:rPr>
                <w:rFonts w:asciiTheme="minorHAnsi" w:hAnsiTheme="minorHAnsi"/>
                <w:sz w:val="22"/>
                <w:szCs w:val="22"/>
                <w:lang w:eastAsia="fr-FR"/>
              </w:rPr>
            </w:pPr>
            <w:r w:rsidRPr="00696FB5">
              <w:rPr>
                <w:rFonts w:asciiTheme="minorHAnsi" w:hAnsiTheme="minorHAnsi"/>
                <w:sz w:val="22"/>
                <w:szCs w:val="22"/>
                <w:lang w:eastAsia="fr-FR"/>
              </w:rPr>
              <w:t xml:space="preserve">BP 20641 </w:t>
            </w:r>
          </w:p>
          <w:p w:rsidR="0078296D" w:rsidRPr="00696FB5" w:rsidRDefault="0078296D" w:rsidP="00B01CD7">
            <w:pPr>
              <w:pStyle w:val="corpsdetextebiotope1CarCar"/>
              <w:spacing w:before="0" w:after="0" w:line="240" w:lineRule="auto"/>
              <w:jc w:val="left"/>
              <w:rPr>
                <w:rFonts w:asciiTheme="minorHAnsi" w:hAnsiTheme="minorHAnsi"/>
                <w:sz w:val="22"/>
                <w:szCs w:val="22"/>
                <w:lang w:eastAsia="fr-FR"/>
              </w:rPr>
            </w:pPr>
            <w:r w:rsidRPr="00696FB5">
              <w:rPr>
                <w:rFonts w:asciiTheme="minorHAnsi" w:hAnsiTheme="minorHAnsi"/>
                <w:sz w:val="22"/>
                <w:szCs w:val="22"/>
                <w:lang w:eastAsia="fr-FR"/>
              </w:rPr>
              <w:t>66006 Perpignan Cedex</w:t>
            </w:r>
          </w:p>
        </w:tc>
        <w:tc>
          <w:tcPr>
            <w:tcW w:w="3401" w:type="dxa"/>
            <w:vAlign w:val="center"/>
          </w:tcPr>
          <w:p w:rsidR="0078296D" w:rsidRDefault="0078296D" w:rsidP="00B01CD7">
            <w:pPr>
              <w:pStyle w:val="corpsdetextebiotope1CarCar"/>
              <w:spacing w:before="0" w:after="0" w:line="240" w:lineRule="auto"/>
              <w:jc w:val="left"/>
              <w:rPr>
                <w:rFonts w:asciiTheme="minorHAnsi" w:hAnsiTheme="minorHAnsi"/>
                <w:b/>
                <w:sz w:val="22"/>
                <w:szCs w:val="22"/>
                <w:lang w:eastAsia="fr-FR"/>
              </w:rPr>
            </w:pPr>
            <w:r w:rsidRPr="00696FB5">
              <w:rPr>
                <w:rFonts w:asciiTheme="minorHAnsi" w:hAnsiTheme="minorHAnsi"/>
                <w:b/>
                <w:sz w:val="22"/>
                <w:szCs w:val="22"/>
                <w:lang w:eastAsia="fr-FR"/>
              </w:rPr>
              <w:t>Mathieu PEREZ</w:t>
            </w:r>
          </w:p>
          <w:p w:rsidR="0078296D" w:rsidRPr="00696FB5" w:rsidRDefault="0078296D" w:rsidP="00B01CD7">
            <w:pPr>
              <w:pStyle w:val="corpsdetextebiotope1CarCar"/>
              <w:spacing w:before="0" w:after="0" w:line="240" w:lineRule="auto"/>
              <w:jc w:val="left"/>
              <w:rPr>
                <w:rFonts w:asciiTheme="minorHAnsi" w:hAnsiTheme="minorHAnsi"/>
                <w:sz w:val="22"/>
                <w:szCs w:val="22"/>
                <w:lang w:eastAsia="fr-FR"/>
              </w:rPr>
            </w:pPr>
            <w:r w:rsidRPr="00696FB5">
              <w:rPr>
                <w:rFonts w:asciiTheme="minorHAnsi" w:hAnsiTheme="minorHAnsi"/>
                <w:sz w:val="22"/>
                <w:szCs w:val="22"/>
                <w:lang w:eastAsia="fr-FR"/>
              </w:rPr>
              <w:t>(04) 68 08 64 19</w:t>
            </w:r>
          </w:p>
          <w:p w:rsidR="0078296D" w:rsidRPr="00E740E9" w:rsidRDefault="00E46553" w:rsidP="00B01CD7">
            <w:pPr>
              <w:pStyle w:val="corpsdetextebiotope1CarCar"/>
              <w:spacing w:before="0" w:after="0" w:line="240" w:lineRule="auto"/>
              <w:jc w:val="left"/>
              <w:rPr>
                <w:rFonts w:asciiTheme="minorHAnsi" w:hAnsiTheme="minorHAnsi"/>
                <w:sz w:val="22"/>
                <w:szCs w:val="22"/>
                <w:lang w:eastAsia="fr-FR"/>
              </w:rPr>
            </w:pPr>
            <w:hyperlink r:id="rId167" w:history="1">
              <w:r w:rsidR="00E740E9" w:rsidRPr="00E740E9">
                <w:rPr>
                  <w:rStyle w:val="Lienhypertexte"/>
                  <w:rFonts w:asciiTheme="minorHAnsi" w:hAnsiTheme="minorHAnsi"/>
                </w:rPr>
                <w:t>m.perez@perpignan-mediterranee.org</w:t>
              </w:r>
            </w:hyperlink>
            <w:r w:rsidR="00E740E9" w:rsidRPr="00E740E9">
              <w:rPr>
                <w:rFonts w:asciiTheme="minorHAnsi" w:hAnsiTheme="minorHAnsi"/>
              </w:rPr>
              <w:t xml:space="preserve"> </w:t>
            </w:r>
          </w:p>
        </w:tc>
      </w:tr>
      <w:tr w:rsidR="005532A3" w:rsidRPr="007673B7" w:rsidTr="00BB232A">
        <w:trPr>
          <w:trHeight w:hRule="exact" w:val="1134"/>
          <w:tblHeader/>
        </w:trPr>
        <w:tc>
          <w:tcPr>
            <w:tcW w:w="2376" w:type="dxa"/>
            <w:vAlign w:val="center"/>
          </w:tcPr>
          <w:p w:rsidR="005532A3" w:rsidRPr="00696FB5" w:rsidRDefault="004601AC" w:rsidP="00696FB5">
            <w:pPr>
              <w:pStyle w:val="corpsdetextebiotope1CarCar"/>
              <w:spacing w:before="0" w:after="0" w:line="240" w:lineRule="auto"/>
              <w:jc w:val="center"/>
              <w:rPr>
                <w:rFonts w:asciiTheme="minorHAnsi" w:hAnsiTheme="minorHAnsi"/>
                <w:noProof/>
                <w:sz w:val="22"/>
                <w:szCs w:val="22"/>
                <w:lang w:eastAsia="fr-FR"/>
              </w:rPr>
            </w:pPr>
            <w:r w:rsidRPr="004601AC">
              <w:rPr>
                <w:rFonts w:asciiTheme="minorHAnsi" w:hAnsiTheme="minorHAnsi"/>
                <w:noProof/>
                <w:sz w:val="22"/>
                <w:szCs w:val="22"/>
                <w:lang w:eastAsia="fr-FR"/>
              </w:rPr>
              <w:drawing>
                <wp:inline distT="0" distB="0" distL="0" distR="0">
                  <wp:extent cx="1364615" cy="505413"/>
                  <wp:effectExtent l="0" t="0" r="0" b="0"/>
                  <wp:docPr id="56" name="Image 1" descr="Elément PMCA"/>
                  <wp:cNvGraphicFramePr/>
                  <a:graphic xmlns:a="http://schemas.openxmlformats.org/drawingml/2006/main">
                    <a:graphicData uri="http://schemas.openxmlformats.org/drawingml/2006/picture">
                      <pic:pic xmlns:pic="http://schemas.openxmlformats.org/drawingml/2006/picture">
                        <pic:nvPicPr>
                          <pic:cNvPr id="19" name="Picture 2" descr="Elément PMCA"/>
                          <pic:cNvPicPr>
                            <a:picLocks noChangeAspect="1" noChangeArrowheads="1"/>
                          </pic:cNvPicPr>
                        </pic:nvPicPr>
                        <pic:blipFill>
                          <a:blip r:embed="rId10"/>
                          <a:srcRect/>
                          <a:stretch>
                            <a:fillRect/>
                          </a:stretch>
                        </pic:blipFill>
                        <pic:spPr bwMode="auto">
                          <a:xfrm>
                            <a:off x="0" y="0"/>
                            <a:ext cx="1363502" cy="505001"/>
                          </a:xfrm>
                          <a:prstGeom prst="rect">
                            <a:avLst/>
                          </a:prstGeom>
                          <a:noFill/>
                        </pic:spPr>
                      </pic:pic>
                    </a:graphicData>
                  </a:graphic>
                </wp:inline>
              </w:drawing>
            </w:r>
          </w:p>
        </w:tc>
        <w:tc>
          <w:tcPr>
            <w:tcW w:w="3687" w:type="dxa"/>
            <w:vAlign w:val="center"/>
          </w:tcPr>
          <w:p w:rsidR="006C150B" w:rsidRPr="006C150B" w:rsidRDefault="006C150B" w:rsidP="00696FB5">
            <w:pPr>
              <w:pStyle w:val="corpsdetextebiotope1CarCar"/>
              <w:spacing w:before="0" w:after="0" w:line="240" w:lineRule="auto"/>
              <w:rPr>
                <w:rFonts w:asciiTheme="minorHAnsi" w:hAnsiTheme="minorHAnsi"/>
                <w:b/>
                <w:sz w:val="22"/>
                <w:szCs w:val="22"/>
                <w:lang w:eastAsia="fr-FR"/>
              </w:rPr>
            </w:pPr>
            <w:r w:rsidRPr="006C150B">
              <w:rPr>
                <w:rFonts w:asciiTheme="minorHAnsi" w:hAnsiTheme="minorHAnsi"/>
                <w:b/>
                <w:sz w:val="22"/>
                <w:szCs w:val="22"/>
                <w:lang w:eastAsia="fr-FR"/>
              </w:rPr>
              <w:t>PMCA</w:t>
            </w:r>
            <w:r w:rsidR="0078296D">
              <w:rPr>
                <w:rFonts w:asciiTheme="minorHAnsi" w:hAnsiTheme="minorHAnsi"/>
                <w:b/>
                <w:sz w:val="22"/>
                <w:szCs w:val="22"/>
                <w:lang w:eastAsia="fr-FR"/>
              </w:rPr>
              <w:t>– eau &amp; assainissement</w:t>
            </w:r>
          </w:p>
          <w:p w:rsidR="00696FB5" w:rsidRDefault="00696FB5" w:rsidP="00696FB5">
            <w:pPr>
              <w:pStyle w:val="corpsdetextebiotope1CarCar"/>
              <w:spacing w:before="0" w:after="0" w:line="240" w:lineRule="auto"/>
              <w:rPr>
                <w:rFonts w:asciiTheme="minorHAnsi" w:hAnsiTheme="minorHAnsi"/>
                <w:sz w:val="22"/>
                <w:szCs w:val="22"/>
                <w:lang w:eastAsia="fr-FR"/>
              </w:rPr>
            </w:pPr>
            <w:r w:rsidRPr="00696FB5">
              <w:rPr>
                <w:rFonts w:asciiTheme="minorHAnsi" w:hAnsiTheme="minorHAnsi"/>
                <w:sz w:val="22"/>
                <w:szCs w:val="22"/>
                <w:lang w:eastAsia="fr-FR"/>
              </w:rPr>
              <w:t>11 Boulevard Saint-Assiscle</w:t>
            </w:r>
          </w:p>
          <w:p w:rsidR="00696FB5" w:rsidRPr="00696FB5" w:rsidRDefault="00696FB5" w:rsidP="00696FB5">
            <w:pPr>
              <w:pStyle w:val="corpsdetextebiotope1CarCar"/>
              <w:spacing w:before="0" w:after="0" w:line="240" w:lineRule="auto"/>
              <w:rPr>
                <w:rFonts w:asciiTheme="minorHAnsi" w:hAnsiTheme="minorHAnsi"/>
                <w:sz w:val="22"/>
                <w:szCs w:val="22"/>
                <w:lang w:eastAsia="fr-FR"/>
              </w:rPr>
            </w:pPr>
            <w:r w:rsidRPr="00696FB5">
              <w:rPr>
                <w:rFonts w:asciiTheme="minorHAnsi" w:hAnsiTheme="minorHAnsi"/>
                <w:sz w:val="22"/>
                <w:szCs w:val="22"/>
                <w:lang w:eastAsia="fr-FR"/>
              </w:rPr>
              <w:t xml:space="preserve">BP 20641 </w:t>
            </w:r>
          </w:p>
          <w:p w:rsidR="005532A3" w:rsidRPr="00696FB5" w:rsidRDefault="00696FB5" w:rsidP="00696FB5">
            <w:pPr>
              <w:pStyle w:val="corpsdetextebiotope1CarCar"/>
              <w:spacing w:before="0" w:after="0" w:line="240" w:lineRule="auto"/>
              <w:jc w:val="left"/>
              <w:rPr>
                <w:rFonts w:asciiTheme="minorHAnsi" w:hAnsiTheme="minorHAnsi"/>
                <w:sz w:val="22"/>
                <w:szCs w:val="22"/>
                <w:lang w:eastAsia="fr-FR"/>
              </w:rPr>
            </w:pPr>
            <w:r w:rsidRPr="00696FB5">
              <w:rPr>
                <w:rFonts w:asciiTheme="minorHAnsi" w:hAnsiTheme="minorHAnsi"/>
                <w:sz w:val="22"/>
                <w:szCs w:val="22"/>
                <w:lang w:eastAsia="fr-FR"/>
              </w:rPr>
              <w:t>66006 Perpignan Cedex</w:t>
            </w:r>
          </w:p>
        </w:tc>
        <w:tc>
          <w:tcPr>
            <w:tcW w:w="3401" w:type="dxa"/>
            <w:vAlign w:val="center"/>
          </w:tcPr>
          <w:p w:rsidR="0003015A" w:rsidRDefault="0003015A" w:rsidP="00BB232A">
            <w:pPr>
              <w:pStyle w:val="corpsdetextebiotope1CarCar"/>
              <w:spacing w:before="0" w:after="0" w:line="240" w:lineRule="auto"/>
              <w:jc w:val="left"/>
              <w:rPr>
                <w:rFonts w:asciiTheme="minorHAnsi" w:hAnsiTheme="minorHAnsi"/>
                <w:b/>
                <w:sz w:val="22"/>
                <w:szCs w:val="22"/>
                <w:lang w:eastAsia="fr-FR"/>
              </w:rPr>
            </w:pPr>
            <w:r w:rsidRPr="0003015A">
              <w:rPr>
                <w:rFonts w:asciiTheme="minorHAnsi" w:hAnsiTheme="minorHAnsi"/>
                <w:b/>
                <w:sz w:val="22"/>
                <w:szCs w:val="22"/>
                <w:lang w:eastAsia="fr-FR"/>
              </w:rPr>
              <w:t xml:space="preserve">Florence LE CORRE </w:t>
            </w:r>
          </w:p>
          <w:p w:rsidR="0003015A" w:rsidRDefault="0003015A" w:rsidP="0003015A">
            <w:pPr>
              <w:pStyle w:val="corpsdetextebiotope1CarCar"/>
              <w:spacing w:before="0" w:after="0" w:line="240" w:lineRule="auto"/>
              <w:jc w:val="left"/>
              <w:rPr>
                <w:rFonts w:asciiTheme="minorHAnsi" w:hAnsiTheme="minorHAnsi"/>
                <w:sz w:val="22"/>
                <w:szCs w:val="22"/>
                <w:lang w:eastAsia="fr-FR"/>
              </w:rPr>
            </w:pPr>
            <w:r>
              <w:rPr>
                <w:rFonts w:asciiTheme="minorHAnsi" w:hAnsiTheme="minorHAnsi"/>
                <w:sz w:val="22"/>
                <w:szCs w:val="22"/>
                <w:lang w:eastAsia="fr-FR"/>
              </w:rPr>
              <w:t>06.76.03.20.26</w:t>
            </w:r>
          </w:p>
          <w:p w:rsidR="00696FB5" w:rsidRPr="006B4F06" w:rsidRDefault="00E46553" w:rsidP="0003015A">
            <w:pPr>
              <w:pStyle w:val="corpsdetextebiotope1CarCar"/>
              <w:spacing w:before="0" w:after="0" w:line="240" w:lineRule="auto"/>
              <w:jc w:val="left"/>
              <w:rPr>
                <w:rFonts w:asciiTheme="minorHAnsi" w:hAnsiTheme="minorHAnsi"/>
                <w:sz w:val="22"/>
                <w:szCs w:val="22"/>
                <w:lang w:eastAsia="fr-FR"/>
              </w:rPr>
            </w:pPr>
            <w:hyperlink r:id="rId168" w:history="1">
              <w:r w:rsidR="0003015A" w:rsidRPr="000170CA">
                <w:rPr>
                  <w:rStyle w:val="Lienhypertexte"/>
                  <w:rFonts w:asciiTheme="minorHAnsi" w:hAnsiTheme="minorHAnsi"/>
                  <w:sz w:val="22"/>
                  <w:szCs w:val="22"/>
                  <w:lang w:eastAsia="fr-FR"/>
                </w:rPr>
                <w:t>f.lecorre@perpignan-mediterranee.org</w:t>
              </w:r>
            </w:hyperlink>
            <w:r w:rsidR="0003015A">
              <w:rPr>
                <w:rFonts w:asciiTheme="minorHAnsi" w:hAnsiTheme="minorHAnsi"/>
                <w:sz w:val="22"/>
                <w:szCs w:val="22"/>
                <w:lang w:eastAsia="fr-FR"/>
              </w:rPr>
              <w:t xml:space="preserve"> </w:t>
            </w:r>
          </w:p>
        </w:tc>
      </w:tr>
      <w:tr w:rsidR="005532A3" w:rsidRPr="001C06B6" w:rsidTr="00BB232A">
        <w:trPr>
          <w:trHeight w:hRule="exact" w:val="1134"/>
          <w:tblHeader/>
        </w:trPr>
        <w:tc>
          <w:tcPr>
            <w:tcW w:w="2376" w:type="dxa"/>
            <w:vAlign w:val="center"/>
          </w:tcPr>
          <w:p w:rsidR="005532A3" w:rsidRPr="007673B7" w:rsidRDefault="005532A3" w:rsidP="006C6CCA">
            <w:pPr>
              <w:pStyle w:val="corpsdetextebiotope1CarCar"/>
              <w:spacing w:before="0" w:after="0" w:line="240" w:lineRule="auto"/>
              <w:jc w:val="center"/>
              <w:rPr>
                <w:rFonts w:asciiTheme="minorHAnsi" w:hAnsiTheme="minorHAnsi"/>
                <w:noProof/>
                <w:sz w:val="22"/>
                <w:szCs w:val="22"/>
                <w:lang w:eastAsia="fr-FR"/>
              </w:rPr>
            </w:pPr>
            <w:r>
              <w:rPr>
                <w:rFonts w:asciiTheme="minorHAnsi" w:hAnsiTheme="minorHAnsi"/>
                <w:noProof/>
                <w:sz w:val="22"/>
                <w:szCs w:val="22"/>
                <w:lang w:eastAsia="fr-FR"/>
              </w:rPr>
              <w:drawing>
                <wp:anchor distT="0" distB="0" distL="114300" distR="114300" simplePos="0" relativeHeight="251894784" behindDoc="1" locked="0" layoutInCell="1" allowOverlap="1">
                  <wp:simplePos x="0" y="0"/>
                  <wp:positionH relativeFrom="column">
                    <wp:posOffset>320258</wp:posOffset>
                  </wp:positionH>
                  <wp:positionV relativeFrom="paragraph">
                    <wp:posOffset>1858</wp:posOffset>
                  </wp:positionV>
                  <wp:extent cx="745225" cy="723331"/>
                  <wp:effectExtent l="19050" t="0" r="0" b="0"/>
                  <wp:wrapTight wrapText="bothSides">
                    <wp:wrapPolygon edited="0">
                      <wp:start x="-552" y="0"/>
                      <wp:lineTo x="-552" y="21048"/>
                      <wp:lineTo x="21534" y="21048"/>
                      <wp:lineTo x="21534" y="0"/>
                      <wp:lineTo x="-552" y="0"/>
                    </wp:wrapPolygon>
                  </wp:wrapTight>
                  <wp:docPr id="691" name="Image 690" descr="Logo Agence RMC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gence RMC_0.jpg"/>
                          <pic:cNvPicPr/>
                        </pic:nvPicPr>
                        <pic:blipFill>
                          <a:blip r:embed="rId169"/>
                          <a:stretch>
                            <a:fillRect/>
                          </a:stretch>
                        </pic:blipFill>
                        <pic:spPr>
                          <a:xfrm>
                            <a:off x="0" y="0"/>
                            <a:ext cx="745225" cy="723331"/>
                          </a:xfrm>
                          <a:prstGeom prst="rect">
                            <a:avLst/>
                          </a:prstGeom>
                        </pic:spPr>
                      </pic:pic>
                    </a:graphicData>
                  </a:graphic>
                </wp:anchor>
              </w:drawing>
            </w:r>
          </w:p>
        </w:tc>
        <w:tc>
          <w:tcPr>
            <w:tcW w:w="3687" w:type="dxa"/>
            <w:vAlign w:val="center"/>
          </w:tcPr>
          <w:p w:rsidR="00BB7723" w:rsidRDefault="00BB7723" w:rsidP="00BB7723">
            <w:pPr>
              <w:pStyle w:val="corpsdetextebiotope1CarCar"/>
              <w:spacing w:before="0" w:after="0" w:line="240" w:lineRule="auto"/>
              <w:jc w:val="left"/>
              <w:rPr>
                <w:rFonts w:asciiTheme="minorHAnsi" w:hAnsiTheme="minorHAnsi"/>
                <w:b/>
                <w:sz w:val="22"/>
                <w:szCs w:val="22"/>
                <w:lang w:eastAsia="fr-FR"/>
              </w:rPr>
            </w:pPr>
            <w:r w:rsidRPr="005532A3">
              <w:rPr>
                <w:rFonts w:asciiTheme="minorHAnsi" w:hAnsiTheme="minorHAnsi"/>
                <w:b/>
                <w:sz w:val="22"/>
                <w:szCs w:val="22"/>
                <w:lang w:eastAsia="fr-FR"/>
              </w:rPr>
              <w:t>Agence de l’eau RM&amp;C</w:t>
            </w:r>
          </w:p>
          <w:p w:rsidR="00BB7723" w:rsidRPr="00BB7723" w:rsidRDefault="00BB7723" w:rsidP="00BB7723">
            <w:pPr>
              <w:pStyle w:val="corpsdetextebiotope1CarCar"/>
              <w:spacing w:before="0" w:after="0" w:line="240" w:lineRule="auto"/>
              <w:jc w:val="left"/>
              <w:rPr>
                <w:rFonts w:asciiTheme="minorHAnsi" w:hAnsiTheme="minorHAnsi"/>
                <w:sz w:val="22"/>
                <w:szCs w:val="22"/>
                <w:lang w:eastAsia="fr-FR"/>
              </w:rPr>
            </w:pPr>
            <w:r w:rsidRPr="00BB7723">
              <w:rPr>
                <w:rFonts w:asciiTheme="minorHAnsi" w:hAnsiTheme="minorHAnsi"/>
                <w:sz w:val="22"/>
                <w:szCs w:val="22"/>
                <w:lang w:eastAsia="fr-FR"/>
              </w:rPr>
              <w:t>Immeuble le Mondial</w:t>
            </w:r>
            <w:r w:rsidRPr="00BB7723">
              <w:rPr>
                <w:rFonts w:asciiTheme="minorHAnsi" w:hAnsiTheme="minorHAnsi"/>
                <w:sz w:val="22"/>
                <w:szCs w:val="22"/>
                <w:lang w:eastAsia="fr-FR"/>
              </w:rPr>
              <w:tab/>
            </w:r>
          </w:p>
          <w:p w:rsidR="00BB7723" w:rsidRPr="00BB7723" w:rsidRDefault="00BB7723" w:rsidP="00BB7723">
            <w:pPr>
              <w:pStyle w:val="corpsdetextebiotope1CarCar"/>
              <w:spacing w:before="0" w:after="0" w:line="240" w:lineRule="auto"/>
              <w:jc w:val="left"/>
              <w:rPr>
                <w:rFonts w:asciiTheme="minorHAnsi" w:hAnsiTheme="minorHAnsi"/>
                <w:sz w:val="22"/>
                <w:szCs w:val="22"/>
                <w:lang w:eastAsia="fr-FR"/>
              </w:rPr>
            </w:pPr>
            <w:r w:rsidRPr="00BB7723">
              <w:rPr>
                <w:rFonts w:asciiTheme="minorHAnsi" w:hAnsiTheme="minorHAnsi"/>
                <w:sz w:val="22"/>
                <w:szCs w:val="22"/>
                <w:lang w:eastAsia="fr-FR"/>
              </w:rPr>
              <w:t>219 r le Titien CS 59549</w:t>
            </w:r>
            <w:r w:rsidRPr="00BB7723">
              <w:rPr>
                <w:rFonts w:asciiTheme="minorHAnsi" w:hAnsiTheme="minorHAnsi"/>
                <w:sz w:val="22"/>
                <w:szCs w:val="22"/>
                <w:lang w:eastAsia="fr-FR"/>
              </w:rPr>
              <w:tab/>
            </w:r>
          </w:p>
          <w:p w:rsidR="004B01EE" w:rsidRPr="005402D4" w:rsidRDefault="00BB7723" w:rsidP="00BB7723">
            <w:pPr>
              <w:pStyle w:val="corpsdetextebiotope1CarCar"/>
              <w:spacing w:before="0" w:after="0" w:line="240" w:lineRule="auto"/>
              <w:jc w:val="left"/>
              <w:rPr>
                <w:rFonts w:asciiTheme="minorHAnsi" w:hAnsiTheme="minorHAnsi"/>
                <w:b/>
                <w:sz w:val="22"/>
                <w:szCs w:val="22"/>
                <w:lang w:eastAsia="fr-FR"/>
              </w:rPr>
            </w:pPr>
            <w:r w:rsidRPr="00BB7723">
              <w:rPr>
                <w:rFonts w:asciiTheme="minorHAnsi" w:hAnsiTheme="minorHAnsi"/>
                <w:sz w:val="22"/>
                <w:szCs w:val="22"/>
                <w:lang w:eastAsia="fr-FR"/>
              </w:rPr>
              <w:t>34961 MONTPELLIER CEDEX 2</w:t>
            </w:r>
          </w:p>
        </w:tc>
        <w:tc>
          <w:tcPr>
            <w:tcW w:w="3401" w:type="dxa"/>
            <w:vAlign w:val="center"/>
          </w:tcPr>
          <w:p w:rsidR="005532A3" w:rsidRPr="00171E0A" w:rsidRDefault="005532A3" w:rsidP="00BB232A">
            <w:pPr>
              <w:pStyle w:val="corpsdetextebiotope1CarCar"/>
              <w:spacing w:before="0" w:after="0" w:line="240" w:lineRule="auto"/>
              <w:jc w:val="left"/>
              <w:rPr>
                <w:rFonts w:asciiTheme="minorHAnsi" w:hAnsiTheme="minorHAnsi"/>
                <w:b/>
                <w:sz w:val="22"/>
                <w:szCs w:val="22"/>
                <w:lang w:val="en-US" w:eastAsia="fr-FR"/>
              </w:rPr>
            </w:pPr>
            <w:r w:rsidRPr="00171E0A">
              <w:rPr>
                <w:rFonts w:asciiTheme="minorHAnsi" w:hAnsiTheme="minorHAnsi"/>
                <w:b/>
                <w:sz w:val="22"/>
                <w:szCs w:val="22"/>
                <w:lang w:val="en-US" w:eastAsia="fr-FR"/>
              </w:rPr>
              <w:t>Nadine BOSC</w:t>
            </w:r>
          </w:p>
          <w:p w:rsidR="00696FB5" w:rsidRPr="00171E0A" w:rsidRDefault="00696FB5" w:rsidP="00BB232A">
            <w:pPr>
              <w:pStyle w:val="corpsdetextebiotope1CarCar"/>
              <w:spacing w:before="0" w:after="0" w:line="240" w:lineRule="auto"/>
              <w:jc w:val="left"/>
              <w:rPr>
                <w:rFonts w:asciiTheme="minorHAnsi" w:hAnsiTheme="minorHAnsi"/>
                <w:sz w:val="22"/>
                <w:szCs w:val="22"/>
                <w:lang w:val="en-US" w:eastAsia="fr-FR"/>
              </w:rPr>
            </w:pPr>
            <w:r w:rsidRPr="00171E0A">
              <w:rPr>
                <w:rFonts w:asciiTheme="minorHAnsi" w:hAnsiTheme="minorHAnsi"/>
                <w:sz w:val="22"/>
                <w:szCs w:val="22"/>
                <w:lang w:val="en-US" w:eastAsia="fr-FR"/>
              </w:rPr>
              <w:t>(04) 26 22 32 22</w:t>
            </w:r>
          </w:p>
          <w:p w:rsidR="00BB7723" w:rsidRPr="00171E0A" w:rsidRDefault="00E46553" w:rsidP="00BB232A">
            <w:pPr>
              <w:pStyle w:val="corpsdetextebiotope1CarCar"/>
              <w:spacing w:before="0" w:after="0" w:line="240" w:lineRule="auto"/>
              <w:jc w:val="left"/>
              <w:rPr>
                <w:rFonts w:asciiTheme="minorHAnsi" w:hAnsiTheme="minorHAnsi"/>
                <w:sz w:val="22"/>
                <w:szCs w:val="22"/>
                <w:lang w:val="en-US" w:eastAsia="fr-FR"/>
              </w:rPr>
            </w:pPr>
            <w:hyperlink r:id="rId170" w:history="1">
              <w:r w:rsidR="00696FB5" w:rsidRPr="00171E0A">
                <w:rPr>
                  <w:rStyle w:val="Lienhypertexte"/>
                  <w:rFonts w:asciiTheme="minorHAnsi" w:hAnsiTheme="minorHAnsi"/>
                  <w:sz w:val="22"/>
                  <w:szCs w:val="22"/>
                  <w:lang w:val="en-US" w:eastAsia="fr-FR"/>
                </w:rPr>
                <w:t>nadine.boscbossut@eaurmc.fr</w:t>
              </w:r>
            </w:hyperlink>
            <w:r w:rsidR="00696FB5" w:rsidRPr="00171E0A">
              <w:rPr>
                <w:rFonts w:asciiTheme="minorHAnsi" w:hAnsiTheme="minorHAnsi"/>
                <w:sz w:val="22"/>
                <w:szCs w:val="22"/>
                <w:lang w:val="en-US" w:eastAsia="fr-FR"/>
              </w:rPr>
              <w:t xml:space="preserve"> </w:t>
            </w:r>
          </w:p>
        </w:tc>
      </w:tr>
      <w:tr w:rsidR="005532A3" w:rsidRPr="007673B7" w:rsidTr="00BB232A">
        <w:trPr>
          <w:trHeight w:hRule="exact" w:val="1134"/>
          <w:tblHeader/>
        </w:trPr>
        <w:tc>
          <w:tcPr>
            <w:tcW w:w="2376" w:type="dxa"/>
            <w:vAlign w:val="center"/>
          </w:tcPr>
          <w:p w:rsidR="005532A3" w:rsidRPr="00171E0A" w:rsidRDefault="005532A3" w:rsidP="006C6CCA">
            <w:pPr>
              <w:pStyle w:val="corpsdetextebiotope1CarCar"/>
              <w:spacing w:before="0" w:after="0" w:line="240" w:lineRule="auto"/>
              <w:jc w:val="center"/>
              <w:rPr>
                <w:rFonts w:asciiTheme="minorHAnsi" w:hAnsiTheme="minorHAnsi"/>
                <w:noProof/>
                <w:sz w:val="22"/>
                <w:szCs w:val="22"/>
                <w:lang w:val="en-US" w:eastAsia="fr-FR"/>
              </w:rPr>
            </w:pPr>
            <w:r>
              <w:rPr>
                <w:rFonts w:asciiTheme="minorHAnsi" w:hAnsiTheme="minorHAnsi"/>
                <w:noProof/>
                <w:sz w:val="22"/>
                <w:szCs w:val="22"/>
                <w:lang w:eastAsia="fr-FR"/>
              </w:rPr>
              <w:lastRenderedPageBreak/>
              <w:drawing>
                <wp:anchor distT="0" distB="0" distL="114300" distR="114300" simplePos="0" relativeHeight="251895808" behindDoc="1" locked="0" layoutInCell="1" allowOverlap="1">
                  <wp:simplePos x="0" y="0"/>
                  <wp:positionH relativeFrom="column">
                    <wp:posOffset>320258</wp:posOffset>
                  </wp:positionH>
                  <wp:positionV relativeFrom="paragraph">
                    <wp:posOffset>-5393</wp:posOffset>
                  </wp:positionV>
                  <wp:extent cx="745225" cy="723332"/>
                  <wp:effectExtent l="19050" t="0" r="0" b="0"/>
                  <wp:wrapTight wrapText="bothSides">
                    <wp:wrapPolygon edited="0">
                      <wp:start x="-552" y="0"/>
                      <wp:lineTo x="-552" y="21048"/>
                      <wp:lineTo x="21534" y="21048"/>
                      <wp:lineTo x="21534" y="0"/>
                      <wp:lineTo x="-552" y="0"/>
                    </wp:wrapPolygon>
                  </wp:wrapTight>
                  <wp:docPr id="692" name="Image 691" descr="Logo Agence RMC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gence RMC_0.jpg"/>
                          <pic:cNvPicPr/>
                        </pic:nvPicPr>
                        <pic:blipFill>
                          <a:blip r:embed="rId169"/>
                          <a:stretch>
                            <a:fillRect/>
                          </a:stretch>
                        </pic:blipFill>
                        <pic:spPr>
                          <a:xfrm>
                            <a:off x="0" y="0"/>
                            <a:ext cx="745225" cy="723332"/>
                          </a:xfrm>
                          <a:prstGeom prst="rect">
                            <a:avLst/>
                          </a:prstGeom>
                        </pic:spPr>
                      </pic:pic>
                    </a:graphicData>
                  </a:graphic>
                </wp:anchor>
              </w:drawing>
            </w:r>
          </w:p>
        </w:tc>
        <w:tc>
          <w:tcPr>
            <w:tcW w:w="3687" w:type="dxa"/>
            <w:vAlign w:val="center"/>
          </w:tcPr>
          <w:p w:rsidR="00BB7723" w:rsidRDefault="00BB7723" w:rsidP="00BB7723">
            <w:pPr>
              <w:pStyle w:val="corpsdetextebiotope1CarCar"/>
              <w:spacing w:before="0" w:after="0" w:line="240" w:lineRule="auto"/>
              <w:jc w:val="left"/>
              <w:rPr>
                <w:rFonts w:asciiTheme="minorHAnsi" w:hAnsiTheme="minorHAnsi"/>
                <w:b/>
                <w:sz w:val="22"/>
                <w:szCs w:val="22"/>
                <w:lang w:eastAsia="fr-FR"/>
              </w:rPr>
            </w:pPr>
            <w:r w:rsidRPr="005532A3">
              <w:rPr>
                <w:rFonts w:asciiTheme="minorHAnsi" w:hAnsiTheme="minorHAnsi"/>
                <w:b/>
                <w:sz w:val="22"/>
                <w:szCs w:val="22"/>
                <w:lang w:eastAsia="fr-FR"/>
              </w:rPr>
              <w:t>Agence de l’eau RM&amp;C</w:t>
            </w:r>
          </w:p>
          <w:p w:rsidR="00BB7723" w:rsidRPr="00BB7723" w:rsidRDefault="00BB7723" w:rsidP="00BB7723">
            <w:pPr>
              <w:pStyle w:val="corpsdetextebiotope1CarCar"/>
              <w:spacing w:before="0" w:after="0" w:line="240" w:lineRule="auto"/>
              <w:jc w:val="left"/>
              <w:rPr>
                <w:rFonts w:asciiTheme="minorHAnsi" w:hAnsiTheme="minorHAnsi"/>
                <w:sz w:val="22"/>
                <w:szCs w:val="22"/>
                <w:lang w:eastAsia="fr-FR"/>
              </w:rPr>
            </w:pPr>
            <w:r w:rsidRPr="00BB7723">
              <w:rPr>
                <w:rFonts w:asciiTheme="minorHAnsi" w:hAnsiTheme="minorHAnsi"/>
                <w:sz w:val="22"/>
                <w:szCs w:val="22"/>
                <w:lang w:eastAsia="fr-FR"/>
              </w:rPr>
              <w:t>Immeuble le Mondial</w:t>
            </w:r>
            <w:r w:rsidRPr="00BB7723">
              <w:rPr>
                <w:rFonts w:asciiTheme="minorHAnsi" w:hAnsiTheme="minorHAnsi"/>
                <w:sz w:val="22"/>
                <w:szCs w:val="22"/>
                <w:lang w:eastAsia="fr-FR"/>
              </w:rPr>
              <w:tab/>
            </w:r>
          </w:p>
          <w:p w:rsidR="00BB7723" w:rsidRPr="00BB7723" w:rsidRDefault="00BB7723" w:rsidP="00BB7723">
            <w:pPr>
              <w:pStyle w:val="corpsdetextebiotope1CarCar"/>
              <w:spacing w:before="0" w:after="0" w:line="240" w:lineRule="auto"/>
              <w:jc w:val="left"/>
              <w:rPr>
                <w:rFonts w:asciiTheme="minorHAnsi" w:hAnsiTheme="minorHAnsi"/>
                <w:sz w:val="22"/>
                <w:szCs w:val="22"/>
                <w:lang w:eastAsia="fr-FR"/>
              </w:rPr>
            </w:pPr>
            <w:r w:rsidRPr="00BB7723">
              <w:rPr>
                <w:rFonts w:asciiTheme="minorHAnsi" w:hAnsiTheme="minorHAnsi"/>
                <w:sz w:val="22"/>
                <w:szCs w:val="22"/>
                <w:lang w:eastAsia="fr-FR"/>
              </w:rPr>
              <w:t>219 r le Titien CS 59549</w:t>
            </w:r>
            <w:r w:rsidRPr="00BB7723">
              <w:rPr>
                <w:rFonts w:asciiTheme="minorHAnsi" w:hAnsiTheme="minorHAnsi"/>
                <w:sz w:val="22"/>
                <w:szCs w:val="22"/>
                <w:lang w:eastAsia="fr-FR"/>
              </w:rPr>
              <w:tab/>
            </w:r>
          </w:p>
          <w:p w:rsidR="005532A3" w:rsidRPr="005402D4" w:rsidRDefault="00BB7723" w:rsidP="00BB7723">
            <w:pPr>
              <w:pStyle w:val="corpsdetextebiotope1CarCar"/>
              <w:spacing w:before="0" w:after="0" w:line="240" w:lineRule="auto"/>
              <w:jc w:val="left"/>
              <w:rPr>
                <w:rFonts w:asciiTheme="minorHAnsi" w:hAnsiTheme="minorHAnsi"/>
                <w:b/>
                <w:sz w:val="22"/>
                <w:szCs w:val="22"/>
                <w:lang w:eastAsia="fr-FR"/>
              </w:rPr>
            </w:pPr>
            <w:r w:rsidRPr="00BB7723">
              <w:rPr>
                <w:rFonts w:asciiTheme="minorHAnsi" w:hAnsiTheme="minorHAnsi"/>
                <w:sz w:val="22"/>
                <w:szCs w:val="22"/>
                <w:lang w:eastAsia="fr-FR"/>
              </w:rPr>
              <w:t>34961 MONTPELLIER CEDEX 2</w:t>
            </w:r>
          </w:p>
        </w:tc>
        <w:tc>
          <w:tcPr>
            <w:tcW w:w="3401" w:type="dxa"/>
            <w:vAlign w:val="center"/>
          </w:tcPr>
          <w:p w:rsidR="005532A3" w:rsidRDefault="005532A3" w:rsidP="00BB232A">
            <w:pPr>
              <w:pStyle w:val="corpsdetextebiotope1CarCar"/>
              <w:spacing w:before="0" w:after="0" w:line="240" w:lineRule="auto"/>
              <w:jc w:val="left"/>
              <w:rPr>
                <w:rFonts w:asciiTheme="minorHAnsi" w:hAnsiTheme="minorHAnsi"/>
                <w:b/>
                <w:sz w:val="22"/>
                <w:szCs w:val="22"/>
                <w:lang w:eastAsia="fr-FR"/>
              </w:rPr>
            </w:pPr>
            <w:r w:rsidRPr="005532A3">
              <w:rPr>
                <w:rFonts w:asciiTheme="minorHAnsi" w:hAnsiTheme="minorHAnsi"/>
                <w:b/>
                <w:sz w:val="22"/>
                <w:szCs w:val="22"/>
                <w:lang w:eastAsia="fr-FR"/>
              </w:rPr>
              <w:t>Anne COURSEILLE</w:t>
            </w:r>
          </w:p>
          <w:p w:rsidR="004601AC" w:rsidRPr="004601AC" w:rsidRDefault="004601AC" w:rsidP="00BB232A">
            <w:pPr>
              <w:pStyle w:val="corpsdetextebiotope1CarCar"/>
              <w:spacing w:before="0" w:after="0" w:line="240" w:lineRule="auto"/>
              <w:jc w:val="left"/>
              <w:rPr>
                <w:rFonts w:asciiTheme="minorHAnsi" w:hAnsiTheme="minorHAnsi"/>
                <w:sz w:val="22"/>
                <w:szCs w:val="22"/>
                <w:lang w:eastAsia="fr-FR"/>
              </w:rPr>
            </w:pPr>
            <w:r w:rsidRPr="004601AC">
              <w:rPr>
                <w:rFonts w:asciiTheme="minorHAnsi" w:hAnsiTheme="minorHAnsi"/>
                <w:sz w:val="22"/>
                <w:szCs w:val="22"/>
                <w:lang w:eastAsia="fr-FR"/>
              </w:rPr>
              <w:t>(04) 26 22 32 62</w:t>
            </w:r>
          </w:p>
          <w:p w:rsidR="00BB7723" w:rsidRPr="00BB7723" w:rsidRDefault="00E46553" w:rsidP="00BB232A">
            <w:pPr>
              <w:pStyle w:val="corpsdetextebiotope1CarCar"/>
              <w:spacing w:before="0" w:after="0" w:line="240" w:lineRule="auto"/>
              <w:jc w:val="left"/>
              <w:rPr>
                <w:rFonts w:asciiTheme="minorHAnsi" w:hAnsiTheme="minorHAnsi"/>
                <w:sz w:val="22"/>
                <w:szCs w:val="22"/>
                <w:lang w:eastAsia="fr-FR"/>
              </w:rPr>
            </w:pPr>
            <w:hyperlink r:id="rId171" w:history="1">
              <w:r w:rsidR="00696FB5" w:rsidRPr="00FE5D06">
                <w:rPr>
                  <w:rStyle w:val="Lienhypertexte"/>
                  <w:rFonts w:asciiTheme="minorHAnsi" w:hAnsiTheme="minorHAnsi"/>
                  <w:sz w:val="22"/>
                  <w:szCs w:val="22"/>
                  <w:lang w:eastAsia="fr-FR"/>
                </w:rPr>
                <w:t>anne.courseille@eaurmc.fr</w:t>
              </w:r>
            </w:hyperlink>
            <w:r w:rsidR="00696FB5">
              <w:rPr>
                <w:rFonts w:asciiTheme="minorHAnsi" w:hAnsiTheme="minorHAnsi"/>
                <w:sz w:val="22"/>
                <w:szCs w:val="22"/>
                <w:lang w:eastAsia="fr-FR"/>
              </w:rPr>
              <w:t xml:space="preserve"> </w:t>
            </w:r>
          </w:p>
        </w:tc>
      </w:tr>
      <w:tr w:rsidR="005532A3" w:rsidRPr="001C06B6" w:rsidTr="00BB232A">
        <w:trPr>
          <w:trHeight w:hRule="exact" w:val="1134"/>
          <w:tblHeader/>
        </w:trPr>
        <w:tc>
          <w:tcPr>
            <w:tcW w:w="2376" w:type="dxa"/>
            <w:vAlign w:val="center"/>
          </w:tcPr>
          <w:p w:rsidR="005532A3" w:rsidRPr="007673B7" w:rsidRDefault="005532A3" w:rsidP="006C6CCA">
            <w:pPr>
              <w:pStyle w:val="corpsdetextebiotope1CarCar"/>
              <w:spacing w:before="0" w:after="0" w:line="240" w:lineRule="auto"/>
              <w:jc w:val="center"/>
              <w:rPr>
                <w:rFonts w:asciiTheme="minorHAnsi" w:hAnsiTheme="minorHAnsi"/>
                <w:noProof/>
                <w:sz w:val="22"/>
                <w:szCs w:val="22"/>
                <w:lang w:eastAsia="fr-FR"/>
              </w:rPr>
            </w:pPr>
            <w:r>
              <w:rPr>
                <w:rFonts w:asciiTheme="minorHAnsi" w:hAnsiTheme="minorHAnsi"/>
                <w:noProof/>
                <w:sz w:val="22"/>
                <w:szCs w:val="22"/>
                <w:lang w:eastAsia="fr-FR"/>
              </w:rPr>
              <w:drawing>
                <wp:anchor distT="0" distB="0" distL="114300" distR="114300" simplePos="0" relativeHeight="251896832" behindDoc="1" locked="0" layoutInCell="1" allowOverlap="1">
                  <wp:simplePos x="0" y="0"/>
                  <wp:positionH relativeFrom="column">
                    <wp:posOffset>333906</wp:posOffset>
                  </wp:positionH>
                  <wp:positionV relativeFrom="paragraph">
                    <wp:posOffset>-2151</wp:posOffset>
                  </wp:positionV>
                  <wp:extent cx="704281" cy="723331"/>
                  <wp:effectExtent l="19050" t="0" r="569" b="0"/>
                  <wp:wrapTight wrapText="bothSides">
                    <wp:wrapPolygon edited="0">
                      <wp:start x="-584" y="0"/>
                      <wp:lineTo x="-584" y="21048"/>
                      <wp:lineTo x="21617" y="21048"/>
                      <wp:lineTo x="21617" y="0"/>
                      <wp:lineTo x="-584" y="0"/>
                    </wp:wrapPolygon>
                  </wp:wrapTight>
                  <wp:docPr id="690" name="Image 689" descr="ddtm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tm 66.jpg"/>
                          <pic:cNvPicPr/>
                        </pic:nvPicPr>
                        <pic:blipFill>
                          <a:blip r:embed="rId172"/>
                          <a:stretch>
                            <a:fillRect/>
                          </a:stretch>
                        </pic:blipFill>
                        <pic:spPr>
                          <a:xfrm>
                            <a:off x="0" y="0"/>
                            <a:ext cx="704281" cy="723331"/>
                          </a:xfrm>
                          <a:prstGeom prst="rect">
                            <a:avLst/>
                          </a:prstGeom>
                        </pic:spPr>
                      </pic:pic>
                    </a:graphicData>
                  </a:graphic>
                </wp:anchor>
              </w:drawing>
            </w:r>
          </w:p>
        </w:tc>
        <w:tc>
          <w:tcPr>
            <w:tcW w:w="3687" w:type="dxa"/>
            <w:vAlign w:val="center"/>
          </w:tcPr>
          <w:p w:rsidR="00BB7723" w:rsidRDefault="00BB7723" w:rsidP="00BB7723">
            <w:pPr>
              <w:pStyle w:val="corpsdetextebiotope1CarCar"/>
              <w:spacing w:before="0" w:after="0" w:line="240" w:lineRule="auto"/>
              <w:jc w:val="left"/>
              <w:rPr>
                <w:rFonts w:asciiTheme="minorHAnsi" w:hAnsiTheme="minorHAnsi"/>
                <w:b/>
                <w:sz w:val="22"/>
                <w:szCs w:val="22"/>
                <w:lang w:eastAsia="fr-FR"/>
              </w:rPr>
            </w:pPr>
            <w:r w:rsidRPr="005532A3">
              <w:rPr>
                <w:rFonts w:asciiTheme="minorHAnsi" w:hAnsiTheme="minorHAnsi"/>
                <w:b/>
                <w:sz w:val="22"/>
                <w:szCs w:val="22"/>
                <w:lang w:eastAsia="fr-FR"/>
              </w:rPr>
              <w:t xml:space="preserve">DDTM </w:t>
            </w:r>
            <w:r>
              <w:rPr>
                <w:rFonts w:asciiTheme="minorHAnsi" w:hAnsiTheme="minorHAnsi"/>
                <w:b/>
                <w:sz w:val="22"/>
                <w:szCs w:val="22"/>
                <w:lang w:eastAsia="fr-FR"/>
              </w:rPr>
              <w:t>–</w:t>
            </w:r>
            <w:r w:rsidRPr="005532A3">
              <w:rPr>
                <w:rFonts w:asciiTheme="minorHAnsi" w:hAnsiTheme="minorHAnsi"/>
                <w:b/>
                <w:sz w:val="22"/>
                <w:szCs w:val="22"/>
                <w:lang w:eastAsia="fr-FR"/>
              </w:rPr>
              <w:t xml:space="preserve"> 66</w:t>
            </w:r>
          </w:p>
          <w:p w:rsidR="00BB7723" w:rsidRPr="00BB7723" w:rsidRDefault="00BB7723" w:rsidP="00BB7723">
            <w:pPr>
              <w:pStyle w:val="corpsdetextebiotope1CarCar"/>
              <w:spacing w:before="0" w:after="0" w:line="240" w:lineRule="auto"/>
              <w:jc w:val="left"/>
              <w:rPr>
                <w:rFonts w:asciiTheme="minorHAnsi" w:hAnsiTheme="minorHAnsi"/>
                <w:sz w:val="22"/>
                <w:szCs w:val="22"/>
                <w:lang w:eastAsia="fr-FR"/>
              </w:rPr>
            </w:pPr>
            <w:r w:rsidRPr="00BB7723">
              <w:rPr>
                <w:rFonts w:asciiTheme="minorHAnsi" w:hAnsiTheme="minorHAnsi"/>
                <w:sz w:val="22"/>
                <w:szCs w:val="22"/>
                <w:lang w:eastAsia="fr-FR"/>
              </w:rPr>
              <w:t>19, av. de Grande-Bretagne</w:t>
            </w:r>
          </w:p>
          <w:p w:rsidR="00BB7723" w:rsidRPr="005402D4" w:rsidRDefault="00BB7723" w:rsidP="00FC0C45">
            <w:pPr>
              <w:pStyle w:val="corpsdetextebiotope1CarCar"/>
              <w:spacing w:before="0" w:after="0" w:line="240" w:lineRule="auto"/>
              <w:jc w:val="left"/>
              <w:rPr>
                <w:rFonts w:asciiTheme="minorHAnsi" w:hAnsiTheme="minorHAnsi"/>
                <w:b/>
                <w:sz w:val="22"/>
                <w:szCs w:val="22"/>
                <w:lang w:eastAsia="fr-FR"/>
              </w:rPr>
            </w:pPr>
            <w:r w:rsidRPr="00BB7723">
              <w:rPr>
                <w:rFonts w:asciiTheme="minorHAnsi" w:hAnsiTheme="minorHAnsi"/>
                <w:sz w:val="22"/>
                <w:szCs w:val="22"/>
                <w:lang w:eastAsia="fr-FR"/>
              </w:rPr>
              <w:t>66 025 PERPIGNAN Cedex</w:t>
            </w:r>
          </w:p>
        </w:tc>
        <w:tc>
          <w:tcPr>
            <w:tcW w:w="3401" w:type="dxa"/>
            <w:vAlign w:val="center"/>
          </w:tcPr>
          <w:p w:rsidR="005532A3" w:rsidRPr="00171E0A" w:rsidRDefault="005532A3" w:rsidP="00BB232A">
            <w:pPr>
              <w:pStyle w:val="corpsdetextebiotope1CarCar"/>
              <w:spacing w:before="0" w:after="0" w:line="240" w:lineRule="auto"/>
              <w:jc w:val="left"/>
              <w:rPr>
                <w:rFonts w:asciiTheme="minorHAnsi" w:hAnsiTheme="minorHAnsi"/>
                <w:b/>
                <w:sz w:val="22"/>
                <w:szCs w:val="22"/>
                <w:lang w:val="en-US" w:eastAsia="fr-FR"/>
              </w:rPr>
            </w:pPr>
            <w:r w:rsidRPr="00171E0A">
              <w:rPr>
                <w:rFonts w:asciiTheme="minorHAnsi" w:hAnsiTheme="minorHAnsi"/>
                <w:b/>
                <w:sz w:val="22"/>
                <w:szCs w:val="22"/>
                <w:lang w:val="en-US" w:eastAsia="fr-FR"/>
              </w:rPr>
              <w:t>Georges BADRIGNANS</w:t>
            </w:r>
          </w:p>
          <w:p w:rsidR="00696FB5" w:rsidRPr="00171E0A" w:rsidRDefault="00696FB5" w:rsidP="00BB232A">
            <w:pPr>
              <w:pStyle w:val="corpsdetextebiotope1CarCar"/>
              <w:spacing w:before="0" w:after="0" w:line="240" w:lineRule="auto"/>
              <w:jc w:val="left"/>
              <w:rPr>
                <w:rFonts w:asciiTheme="minorHAnsi" w:hAnsiTheme="minorHAnsi"/>
                <w:sz w:val="22"/>
                <w:szCs w:val="22"/>
                <w:lang w:val="en-US" w:eastAsia="fr-FR"/>
              </w:rPr>
            </w:pPr>
            <w:r w:rsidRPr="00171E0A">
              <w:rPr>
                <w:rFonts w:asciiTheme="minorHAnsi" w:hAnsiTheme="minorHAnsi"/>
                <w:sz w:val="22"/>
                <w:szCs w:val="22"/>
                <w:lang w:val="en-US" w:eastAsia="fr-FR"/>
              </w:rPr>
              <w:t>(04) 68 51 95 10</w:t>
            </w:r>
          </w:p>
          <w:p w:rsidR="00BB7723" w:rsidRPr="00171E0A" w:rsidRDefault="00E46553" w:rsidP="00BB232A">
            <w:pPr>
              <w:pStyle w:val="corpsdetextebiotope1CarCar"/>
              <w:spacing w:before="0" w:after="0" w:line="240" w:lineRule="auto"/>
              <w:jc w:val="left"/>
              <w:rPr>
                <w:rFonts w:asciiTheme="minorHAnsi" w:hAnsiTheme="minorHAnsi"/>
                <w:sz w:val="22"/>
                <w:szCs w:val="22"/>
                <w:lang w:val="en-US" w:eastAsia="fr-FR"/>
              </w:rPr>
            </w:pPr>
            <w:hyperlink r:id="rId173" w:history="1">
              <w:r w:rsidR="00696FB5" w:rsidRPr="00171E0A">
                <w:rPr>
                  <w:rStyle w:val="Lienhypertexte"/>
                  <w:rFonts w:asciiTheme="minorHAnsi" w:hAnsiTheme="minorHAnsi"/>
                  <w:sz w:val="22"/>
                  <w:szCs w:val="22"/>
                  <w:lang w:val="en-US" w:eastAsia="fr-FR"/>
                </w:rPr>
                <w:t>georges.badrignans@pyrenees-orientales.gouv.fr</w:t>
              </w:r>
            </w:hyperlink>
            <w:r w:rsidR="00696FB5" w:rsidRPr="00171E0A">
              <w:rPr>
                <w:rFonts w:asciiTheme="minorHAnsi" w:hAnsiTheme="minorHAnsi"/>
                <w:sz w:val="22"/>
                <w:szCs w:val="22"/>
                <w:lang w:val="en-US" w:eastAsia="fr-FR"/>
              </w:rPr>
              <w:t xml:space="preserve"> </w:t>
            </w:r>
          </w:p>
        </w:tc>
      </w:tr>
      <w:tr w:rsidR="00A95FD8" w:rsidRPr="001C06B6" w:rsidTr="00F959D4">
        <w:trPr>
          <w:trHeight w:hRule="exact" w:val="1134"/>
          <w:tblHeader/>
        </w:trPr>
        <w:tc>
          <w:tcPr>
            <w:tcW w:w="2376" w:type="dxa"/>
            <w:vAlign w:val="center"/>
          </w:tcPr>
          <w:p w:rsidR="00A95FD8" w:rsidRPr="002A5A80" w:rsidRDefault="00A95FD8" w:rsidP="00F959D4">
            <w:pPr>
              <w:pStyle w:val="corpsdetextebiotope1CarCar"/>
              <w:spacing w:before="0" w:after="0" w:line="240" w:lineRule="auto"/>
              <w:jc w:val="center"/>
              <w:rPr>
                <w:rFonts w:asciiTheme="minorHAnsi" w:hAnsiTheme="minorHAnsi"/>
                <w:noProof/>
                <w:sz w:val="22"/>
                <w:szCs w:val="22"/>
                <w:lang w:val="en-US" w:eastAsia="fr-FR"/>
              </w:rPr>
            </w:pPr>
            <w:r>
              <w:rPr>
                <w:rFonts w:asciiTheme="minorHAnsi" w:hAnsiTheme="minorHAnsi"/>
                <w:noProof/>
                <w:sz w:val="22"/>
                <w:szCs w:val="22"/>
                <w:lang w:eastAsia="fr-FR"/>
              </w:rPr>
              <w:drawing>
                <wp:anchor distT="0" distB="0" distL="114300" distR="114300" simplePos="0" relativeHeight="251990016" behindDoc="1" locked="0" layoutInCell="1" allowOverlap="1">
                  <wp:simplePos x="0" y="0"/>
                  <wp:positionH relativeFrom="column">
                    <wp:posOffset>333906</wp:posOffset>
                  </wp:positionH>
                  <wp:positionV relativeFrom="paragraph">
                    <wp:posOffset>-2151</wp:posOffset>
                  </wp:positionV>
                  <wp:extent cx="704281" cy="723331"/>
                  <wp:effectExtent l="19050" t="0" r="569" b="0"/>
                  <wp:wrapTight wrapText="bothSides">
                    <wp:wrapPolygon edited="0">
                      <wp:start x="-584" y="0"/>
                      <wp:lineTo x="-584" y="21048"/>
                      <wp:lineTo x="21617" y="21048"/>
                      <wp:lineTo x="21617" y="0"/>
                      <wp:lineTo x="-584" y="0"/>
                    </wp:wrapPolygon>
                  </wp:wrapTight>
                  <wp:docPr id="513" name="Image 689" descr="ddtm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tm 66.jpg"/>
                          <pic:cNvPicPr/>
                        </pic:nvPicPr>
                        <pic:blipFill>
                          <a:blip r:embed="rId172"/>
                          <a:stretch>
                            <a:fillRect/>
                          </a:stretch>
                        </pic:blipFill>
                        <pic:spPr>
                          <a:xfrm>
                            <a:off x="0" y="0"/>
                            <a:ext cx="704281" cy="723331"/>
                          </a:xfrm>
                          <a:prstGeom prst="rect">
                            <a:avLst/>
                          </a:prstGeom>
                        </pic:spPr>
                      </pic:pic>
                    </a:graphicData>
                  </a:graphic>
                </wp:anchor>
              </w:drawing>
            </w:r>
          </w:p>
        </w:tc>
        <w:tc>
          <w:tcPr>
            <w:tcW w:w="3687" w:type="dxa"/>
            <w:vAlign w:val="center"/>
          </w:tcPr>
          <w:p w:rsidR="00A95FD8" w:rsidRDefault="00A95FD8" w:rsidP="00F959D4">
            <w:pPr>
              <w:pStyle w:val="corpsdetextebiotope1CarCar"/>
              <w:spacing w:before="0" w:after="0" w:line="240" w:lineRule="auto"/>
              <w:jc w:val="left"/>
              <w:rPr>
                <w:rFonts w:asciiTheme="minorHAnsi" w:hAnsiTheme="minorHAnsi"/>
                <w:b/>
                <w:sz w:val="22"/>
                <w:szCs w:val="22"/>
                <w:lang w:eastAsia="fr-FR"/>
              </w:rPr>
            </w:pPr>
            <w:r w:rsidRPr="005532A3">
              <w:rPr>
                <w:rFonts w:asciiTheme="minorHAnsi" w:hAnsiTheme="minorHAnsi"/>
                <w:b/>
                <w:sz w:val="22"/>
                <w:szCs w:val="22"/>
                <w:lang w:eastAsia="fr-FR"/>
              </w:rPr>
              <w:t xml:space="preserve">DDTM </w:t>
            </w:r>
            <w:r>
              <w:rPr>
                <w:rFonts w:asciiTheme="minorHAnsi" w:hAnsiTheme="minorHAnsi"/>
                <w:b/>
                <w:sz w:val="22"/>
                <w:szCs w:val="22"/>
                <w:lang w:eastAsia="fr-FR"/>
              </w:rPr>
              <w:t>–</w:t>
            </w:r>
            <w:r w:rsidRPr="005532A3">
              <w:rPr>
                <w:rFonts w:asciiTheme="minorHAnsi" w:hAnsiTheme="minorHAnsi"/>
                <w:b/>
                <w:sz w:val="22"/>
                <w:szCs w:val="22"/>
                <w:lang w:eastAsia="fr-FR"/>
              </w:rPr>
              <w:t xml:space="preserve"> 66</w:t>
            </w:r>
          </w:p>
          <w:p w:rsidR="00A95FD8" w:rsidRPr="00BB7723" w:rsidRDefault="00A95FD8" w:rsidP="00F959D4">
            <w:pPr>
              <w:pStyle w:val="corpsdetextebiotope1CarCar"/>
              <w:spacing w:before="0" w:after="0" w:line="240" w:lineRule="auto"/>
              <w:jc w:val="left"/>
              <w:rPr>
                <w:rFonts w:asciiTheme="minorHAnsi" w:hAnsiTheme="minorHAnsi"/>
                <w:sz w:val="22"/>
                <w:szCs w:val="22"/>
                <w:lang w:eastAsia="fr-FR"/>
              </w:rPr>
            </w:pPr>
            <w:r w:rsidRPr="00BB7723">
              <w:rPr>
                <w:rFonts w:asciiTheme="minorHAnsi" w:hAnsiTheme="minorHAnsi"/>
                <w:sz w:val="22"/>
                <w:szCs w:val="22"/>
                <w:lang w:eastAsia="fr-FR"/>
              </w:rPr>
              <w:t>19, av. de Grande-Bretagne</w:t>
            </w:r>
          </w:p>
          <w:p w:rsidR="00A95FD8" w:rsidRPr="005402D4" w:rsidRDefault="00A95FD8" w:rsidP="00F959D4">
            <w:pPr>
              <w:pStyle w:val="corpsdetextebiotope1CarCar"/>
              <w:spacing w:before="0" w:after="0" w:line="240" w:lineRule="auto"/>
              <w:jc w:val="left"/>
              <w:rPr>
                <w:rFonts w:asciiTheme="minorHAnsi" w:hAnsiTheme="minorHAnsi"/>
                <w:b/>
                <w:sz w:val="22"/>
                <w:szCs w:val="22"/>
                <w:lang w:eastAsia="fr-FR"/>
              </w:rPr>
            </w:pPr>
            <w:r w:rsidRPr="00BB7723">
              <w:rPr>
                <w:rFonts w:asciiTheme="minorHAnsi" w:hAnsiTheme="minorHAnsi"/>
                <w:sz w:val="22"/>
                <w:szCs w:val="22"/>
                <w:lang w:eastAsia="fr-FR"/>
              </w:rPr>
              <w:t>66 025 PERPIGNAN Cedex</w:t>
            </w:r>
          </w:p>
        </w:tc>
        <w:tc>
          <w:tcPr>
            <w:tcW w:w="3401" w:type="dxa"/>
            <w:vAlign w:val="center"/>
          </w:tcPr>
          <w:p w:rsidR="00A95FD8" w:rsidRPr="00171E0A" w:rsidRDefault="00A95FD8" w:rsidP="00F959D4">
            <w:pPr>
              <w:pStyle w:val="corpsdetextebiotope1CarCar"/>
              <w:spacing w:before="0" w:after="0" w:line="240" w:lineRule="auto"/>
              <w:jc w:val="left"/>
              <w:rPr>
                <w:rFonts w:asciiTheme="minorHAnsi" w:hAnsiTheme="minorHAnsi"/>
                <w:b/>
                <w:sz w:val="22"/>
                <w:szCs w:val="22"/>
                <w:lang w:val="en-US" w:eastAsia="fr-FR"/>
              </w:rPr>
            </w:pPr>
            <w:r w:rsidRPr="00171E0A">
              <w:rPr>
                <w:rFonts w:asciiTheme="minorHAnsi" w:hAnsiTheme="minorHAnsi"/>
                <w:b/>
                <w:sz w:val="22"/>
                <w:szCs w:val="22"/>
                <w:lang w:val="en-US" w:eastAsia="fr-FR"/>
              </w:rPr>
              <w:t>Georges BADRIGNANS</w:t>
            </w:r>
          </w:p>
          <w:p w:rsidR="00A95FD8" w:rsidRPr="00171E0A" w:rsidRDefault="00A95FD8" w:rsidP="00F959D4">
            <w:pPr>
              <w:pStyle w:val="corpsdetextebiotope1CarCar"/>
              <w:spacing w:before="0" w:after="0" w:line="240" w:lineRule="auto"/>
              <w:jc w:val="left"/>
              <w:rPr>
                <w:rFonts w:asciiTheme="minorHAnsi" w:hAnsiTheme="minorHAnsi"/>
                <w:sz w:val="22"/>
                <w:szCs w:val="22"/>
                <w:lang w:val="en-US" w:eastAsia="fr-FR"/>
              </w:rPr>
            </w:pPr>
            <w:r w:rsidRPr="00171E0A">
              <w:rPr>
                <w:rFonts w:asciiTheme="minorHAnsi" w:hAnsiTheme="minorHAnsi"/>
                <w:sz w:val="22"/>
                <w:szCs w:val="22"/>
                <w:lang w:val="en-US" w:eastAsia="fr-FR"/>
              </w:rPr>
              <w:t>(04) 68 51 95 10</w:t>
            </w:r>
          </w:p>
          <w:p w:rsidR="00A95FD8" w:rsidRPr="00171E0A" w:rsidRDefault="00E46553" w:rsidP="00F959D4">
            <w:pPr>
              <w:pStyle w:val="corpsdetextebiotope1CarCar"/>
              <w:spacing w:before="0" w:after="0" w:line="240" w:lineRule="auto"/>
              <w:jc w:val="left"/>
              <w:rPr>
                <w:rFonts w:asciiTheme="minorHAnsi" w:hAnsiTheme="minorHAnsi"/>
                <w:sz w:val="22"/>
                <w:szCs w:val="22"/>
                <w:lang w:val="en-US" w:eastAsia="fr-FR"/>
              </w:rPr>
            </w:pPr>
            <w:hyperlink r:id="rId174" w:history="1">
              <w:r w:rsidR="00A95FD8" w:rsidRPr="00171E0A">
                <w:rPr>
                  <w:rStyle w:val="Lienhypertexte"/>
                  <w:rFonts w:asciiTheme="minorHAnsi" w:hAnsiTheme="minorHAnsi"/>
                  <w:sz w:val="22"/>
                  <w:szCs w:val="22"/>
                  <w:lang w:val="en-US" w:eastAsia="fr-FR"/>
                </w:rPr>
                <w:t>georges.badrignans@pyrenees-orientales.gouv.fr</w:t>
              </w:r>
            </w:hyperlink>
            <w:r w:rsidR="00A95FD8" w:rsidRPr="00171E0A">
              <w:rPr>
                <w:rFonts w:asciiTheme="minorHAnsi" w:hAnsiTheme="minorHAnsi"/>
                <w:sz w:val="22"/>
                <w:szCs w:val="22"/>
                <w:lang w:val="en-US" w:eastAsia="fr-FR"/>
              </w:rPr>
              <w:t xml:space="preserve"> </w:t>
            </w:r>
          </w:p>
        </w:tc>
      </w:tr>
      <w:tr w:rsidR="001040FE" w:rsidRPr="007673B7" w:rsidTr="00BB232A">
        <w:trPr>
          <w:trHeight w:hRule="exact" w:val="1134"/>
          <w:tblHeader/>
        </w:trPr>
        <w:tc>
          <w:tcPr>
            <w:tcW w:w="2376" w:type="dxa"/>
            <w:vAlign w:val="center"/>
          </w:tcPr>
          <w:p w:rsidR="001040FE" w:rsidRDefault="001040FE" w:rsidP="001040FE">
            <w:pPr>
              <w:pStyle w:val="corpsdetextebiotope1CarCar"/>
              <w:spacing w:before="0" w:after="0" w:line="240" w:lineRule="auto"/>
              <w:jc w:val="center"/>
              <w:rPr>
                <w:rFonts w:asciiTheme="minorHAnsi" w:hAnsiTheme="minorHAnsi"/>
                <w:noProof/>
                <w:sz w:val="22"/>
                <w:szCs w:val="22"/>
                <w:lang w:eastAsia="fr-FR"/>
              </w:rPr>
            </w:pPr>
            <w:r>
              <w:rPr>
                <w:rFonts w:asciiTheme="minorHAnsi" w:hAnsiTheme="minorHAnsi"/>
                <w:noProof/>
                <w:sz w:val="22"/>
                <w:szCs w:val="22"/>
                <w:lang w:eastAsia="fr-FR"/>
              </w:rPr>
              <w:drawing>
                <wp:inline distT="0" distB="0" distL="0" distR="0">
                  <wp:extent cx="568960" cy="720090"/>
                  <wp:effectExtent l="19050" t="0" r="2540" b="0"/>
                  <wp:docPr id="590" name="Image 589" descr="Logo_Dreal_languedoc-roussillon_HD_cle242f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Dreal_languedoc-roussillon_HD_cle242f29-1.jpg"/>
                          <pic:cNvPicPr/>
                        </pic:nvPicPr>
                        <pic:blipFill>
                          <a:blip r:embed="rId175" cstate="print"/>
                          <a:stretch>
                            <a:fillRect/>
                          </a:stretch>
                        </pic:blipFill>
                        <pic:spPr>
                          <a:xfrm>
                            <a:off x="0" y="0"/>
                            <a:ext cx="568960" cy="720090"/>
                          </a:xfrm>
                          <a:prstGeom prst="rect">
                            <a:avLst/>
                          </a:prstGeom>
                        </pic:spPr>
                      </pic:pic>
                    </a:graphicData>
                  </a:graphic>
                </wp:inline>
              </w:drawing>
            </w:r>
          </w:p>
        </w:tc>
        <w:tc>
          <w:tcPr>
            <w:tcW w:w="3687" w:type="dxa"/>
            <w:vAlign w:val="center"/>
          </w:tcPr>
          <w:p w:rsidR="001040FE" w:rsidRPr="001040FE" w:rsidRDefault="001040FE" w:rsidP="001040FE">
            <w:pPr>
              <w:pStyle w:val="corpsdetextebiotope1CarCar"/>
              <w:spacing w:before="0" w:after="0" w:line="240" w:lineRule="auto"/>
              <w:rPr>
                <w:rFonts w:asciiTheme="minorHAnsi" w:hAnsiTheme="minorHAnsi"/>
                <w:b/>
                <w:sz w:val="22"/>
                <w:szCs w:val="22"/>
                <w:lang w:eastAsia="fr-FR"/>
              </w:rPr>
            </w:pPr>
            <w:r>
              <w:rPr>
                <w:rFonts w:asciiTheme="minorHAnsi" w:hAnsiTheme="minorHAnsi"/>
                <w:b/>
                <w:sz w:val="22"/>
                <w:szCs w:val="22"/>
                <w:lang w:eastAsia="fr-FR"/>
              </w:rPr>
              <w:t>DREAL-LR</w:t>
            </w:r>
          </w:p>
          <w:p w:rsidR="001040FE" w:rsidRPr="001040FE" w:rsidRDefault="001040FE" w:rsidP="001040FE">
            <w:pPr>
              <w:pStyle w:val="corpsdetextebiotope1CarCar"/>
              <w:spacing w:before="0" w:after="0" w:line="240" w:lineRule="auto"/>
              <w:rPr>
                <w:rFonts w:asciiTheme="minorHAnsi" w:hAnsiTheme="minorHAnsi"/>
                <w:sz w:val="22"/>
                <w:szCs w:val="22"/>
                <w:lang w:eastAsia="fr-FR"/>
              </w:rPr>
            </w:pPr>
            <w:r w:rsidRPr="001040FE">
              <w:rPr>
                <w:rFonts w:asciiTheme="minorHAnsi" w:hAnsiTheme="minorHAnsi"/>
                <w:sz w:val="22"/>
                <w:szCs w:val="22"/>
                <w:lang w:eastAsia="fr-FR"/>
              </w:rPr>
              <w:t>58 av Marie de Montpelleier</w:t>
            </w:r>
          </w:p>
          <w:p w:rsidR="001040FE" w:rsidRPr="006C6CCA" w:rsidRDefault="001040FE" w:rsidP="001040FE">
            <w:pPr>
              <w:pStyle w:val="corpsdetextebiotope1CarCar"/>
              <w:spacing w:before="0" w:after="0" w:line="240" w:lineRule="auto"/>
              <w:jc w:val="left"/>
              <w:rPr>
                <w:rFonts w:asciiTheme="minorHAnsi" w:hAnsiTheme="minorHAnsi"/>
                <w:b/>
                <w:sz w:val="22"/>
                <w:szCs w:val="22"/>
                <w:lang w:eastAsia="fr-FR"/>
              </w:rPr>
            </w:pPr>
            <w:r w:rsidRPr="001040FE">
              <w:rPr>
                <w:rFonts w:asciiTheme="minorHAnsi" w:hAnsiTheme="minorHAnsi"/>
                <w:sz w:val="22"/>
                <w:szCs w:val="22"/>
                <w:lang w:eastAsia="fr-FR"/>
              </w:rPr>
              <w:t>34 965 MONTPELLIER cedex 02</w:t>
            </w:r>
          </w:p>
        </w:tc>
        <w:tc>
          <w:tcPr>
            <w:tcW w:w="3401" w:type="dxa"/>
            <w:vAlign w:val="center"/>
          </w:tcPr>
          <w:p w:rsidR="001040FE" w:rsidRPr="001040FE" w:rsidRDefault="001040FE" w:rsidP="001040FE">
            <w:pPr>
              <w:pStyle w:val="corpsdetextebiotope1CarCar"/>
              <w:spacing w:before="0" w:after="0" w:line="240" w:lineRule="auto"/>
              <w:rPr>
                <w:rFonts w:asciiTheme="minorHAnsi" w:hAnsiTheme="minorHAnsi"/>
                <w:b/>
                <w:sz w:val="22"/>
                <w:szCs w:val="22"/>
                <w:lang w:eastAsia="fr-FR"/>
              </w:rPr>
            </w:pPr>
            <w:r w:rsidRPr="001040FE">
              <w:rPr>
                <w:rFonts w:asciiTheme="minorHAnsi" w:hAnsiTheme="minorHAnsi"/>
                <w:b/>
                <w:sz w:val="22"/>
                <w:szCs w:val="22"/>
                <w:lang w:eastAsia="fr-FR"/>
              </w:rPr>
              <w:t>Christine ROCHAT</w:t>
            </w:r>
          </w:p>
          <w:p w:rsidR="001040FE" w:rsidRPr="001040FE" w:rsidRDefault="001040FE" w:rsidP="001040FE">
            <w:pPr>
              <w:pStyle w:val="corpsdetextebiotope1CarCar"/>
              <w:spacing w:before="0" w:after="0" w:line="240" w:lineRule="auto"/>
              <w:rPr>
                <w:rFonts w:asciiTheme="minorHAnsi" w:hAnsiTheme="minorHAnsi"/>
                <w:sz w:val="22"/>
                <w:szCs w:val="22"/>
                <w:lang w:eastAsia="fr-FR"/>
              </w:rPr>
            </w:pPr>
            <w:r w:rsidRPr="001040FE">
              <w:rPr>
                <w:rFonts w:asciiTheme="minorHAnsi" w:hAnsiTheme="minorHAnsi"/>
                <w:sz w:val="22"/>
                <w:szCs w:val="22"/>
                <w:lang w:eastAsia="fr-FR"/>
              </w:rPr>
              <w:t>(04) 34 46 66 50</w:t>
            </w:r>
          </w:p>
          <w:p w:rsidR="001040FE" w:rsidRPr="001040FE" w:rsidRDefault="00E46553" w:rsidP="001040FE">
            <w:pPr>
              <w:pStyle w:val="corpsdetextebiotope1CarCar"/>
              <w:spacing w:before="0" w:after="0" w:line="240" w:lineRule="auto"/>
              <w:rPr>
                <w:rFonts w:asciiTheme="minorHAnsi" w:hAnsiTheme="minorHAnsi"/>
                <w:sz w:val="22"/>
                <w:szCs w:val="22"/>
                <w:lang w:eastAsia="fr-FR"/>
              </w:rPr>
            </w:pPr>
            <w:hyperlink r:id="rId176" w:history="1">
              <w:r w:rsidR="001040FE" w:rsidRPr="00FE5D06">
                <w:rPr>
                  <w:rStyle w:val="Lienhypertexte"/>
                  <w:rFonts w:asciiTheme="minorHAnsi" w:hAnsiTheme="minorHAnsi"/>
                  <w:sz w:val="22"/>
                  <w:szCs w:val="22"/>
                  <w:lang w:eastAsia="fr-FR"/>
                </w:rPr>
                <w:t>christine.rochat@developpement-durable.gouv.fr</w:t>
              </w:r>
            </w:hyperlink>
            <w:r w:rsidR="001040FE">
              <w:rPr>
                <w:rFonts w:asciiTheme="minorHAnsi" w:hAnsiTheme="minorHAnsi"/>
                <w:sz w:val="22"/>
                <w:szCs w:val="22"/>
                <w:lang w:eastAsia="fr-FR"/>
              </w:rPr>
              <w:t xml:space="preserve"> </w:t>
            </w:r>
          </w:p>
          <w:p w:rsidR="001040FE" w:rsidRPr="005532A3" w:rsidRDefault="001040FE" w:rsidP="001040FE">
            <w:pPr>
              <w:pStyle w:val="corpsdetextebiotope1CarCar"/>
              <w:spacing w:before="0" w:after="0" w:line="240" w:lineRule="auto"/>
              <w:jc w:val="left"/>
              <w:rPr>
                <w:rFonts w:asciiTheme="minorHAnsi" w:hAnsiTheme="minorHAnsi"/>
                <w:b/>
                <w:sz w:val="22"/>
                <w:szCs w:val="22"/>
                <w:lang w:eastAsia="fr-FR"/>
              </w:rPr>
            </w:pPr>
          </w:p>
        </w:tc>
      </w:tr>
      <w:tr w:rsidR="005532A3" w:rsidRPr="007673B7" w:rsidTr="00BB232A">
        <w:trPr>
          <w:trHeight w:hRule="exact" w:val="1134"/>
          <w:tblHeader/>
        </w:trPr>
        <w:tc>
          <w:tcPr>
            <w:tcW w:w="2376" w:type="dxa"/>
            <w:vAlign w:val="center"/>
          </w:tcPr>
          <w:p w:rsidR="005532A3" w:rsidRPr="001040FE" w:rsidRDefault="006C6CCA" w:rsidP="006C6CCA">
            <w:pPr>
              <w:pStyle w:val="corpsdetextebiotope1CarCar"/>
              <w:spacing w:before="0" w:after="0" w:line="240" w:lineRule="auto"/>
              <w:jc w:val="center"/>
              <w:rPr>
                <w:rFonts w:asciiTheme="minorHAnsi" w:hAnsiTheme="minorHAnsi"/>
                <w:noProof/>
                <w:sz w:val="22"/>
                <w:szCs w:val="22"/>
                <w:lang w:eastAsia="fr-FR"/>
              </w:rPr>
            </w:pPr>
            <w:r>
              <w:rPr>
                <w:rFonts w:asciiTheme="minorHAnsi" w:hAnsiTheme="minorHAnsi"/>
                <w:noProof/>
                <w:sz w:val="22"/>
                <w:szCs w:val="22"/>
                <w:lang w:eastAsia="fr-FR"/>
              </w:rPr>
              <w:drawing>
                <wp:anchor distT="0" distB="0" distL="114300" distR="114300" simplePos="0" relativeHeight="251897856" behindDoc="1" locked="0" layoutInCell="1" allowOverlap="1">
                  <wp:simplePos x="0" y="0"/>
                  <wp:positionH relativeFrom="column">
                    <wp:posOffset>-34584</wp:posOffset>
                  </wp:positionH>
                  <wp:positionV relativeFrom="paragraph">
                    <wp:posOffset>1090</wp:posOffset>
                  </wp:positionV>
                  <wp:extent cx="1468556" cy="723331"/>
                  <wp:effectExtent l="19050" t="0" r="0" b="0"/>
                  <wp:wrapTight wrapText="bothSides">
                    <wp:wrapPolygon edited="0">
                      <wp:start x="-280" y="0"/>
                      <wp:lineTo x="-280" y="21048"/>
                      <wp:lineTo x="21575" y="21048"/>
                      <wp:lineTo x="21575" y="0"/>
                      <wp:lineTo x="-280" y="0"/>
                    </wp:wrapPolygon>
                  </wp:wrapTight>
                  <wp:docPr id="580" name="Image 579" descr="fdc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c66.jpg"/>
                          <pic:cNvPicPr/>
                        </pic:nvPicPr>
                        <pic:blipFill>
                          <a:blip r:embed="rId177"/>
                          <a:srcRect t="26415" b="23316"/>
                          <a:stretch>
                            <a:fillRect/>
                          </a:stretch>
                        </pic:blipFill>
                        <pic:spPr>
                          <a:xfrm>
                            <a:off x="0" y="0"/>
                            <a:ext cx="1468556" cy="723331"/>
                          </a:xfrm>
                          <a:prstGeom prst="rect">
                            <a:avLst/>
                          </a:prstGeom>
                        </pic:spPr>
                      </pic:pic>
                    </a:graphicData>
                  </a:graphic>
                </wp:anchor>
              </w:drawing>
            </w:r>
          </w:p>
        </w:tc>
        <w:tc>
          <w:tcPr>
            <w:tcW w:w="3687" w:type="dxa"/>
            <w:vAlign w:val="center"/>
          </w:tcPr>
          <w:p w:rsidR="005532A3" w:rsidRDefault="006C6CCA" w:rsidP="00BB232A">
            <w:pPr>
              <w:pStyle w:val="corpsdetextebiotope1CarCar"/>
              <w:spacing w:before="0" w:after="0" w:line="240" w:lineRule="auto"/>
              <w:jc w:val="left"/>
              <w:rPr>
                <w:rFonts w:asciiTheme="minorHAnsi" w:hAnsiTheme="minorHAnsi"/>
                <w:b/>
                <w:sz w:val="22"/>
                <w:szCs w:val="22"/>
                <w:lang w:eastAsia="fr-FR"/>
              </w:rPr>
            </w:pPr>
            <w:r w:rsidRPr="006C6CCA">
              <w:rPr>
                <w:rFonts w:asciiTheme="minorHAnsi" w:hAnsiTheme="minorHAnsi"/>
                <w:b/>
                <w:sz w:val="22"/>
                <w:szCs w:val="22"/>
                <w:lang w:eastAsia="fr-FR"/>
              </w:rPr>
              <w:t>FDC66</w:t>
            </w:r>
          </w:p>
          <w:p w:rsidR="004B01EE" w:rsidRPr="004B01EE" w:rsidRDefault="004B01EE" w:rsidP="004B01EE">
            <w:pPr>
              <w:pStyle w:val="corpsdetextebiotope1CarCar"/>
              <w:spacing w:before="0" w:after="0" w:line="240" w:lineRule="auto"/>
              <w:jc w:val="left"/>
              <w:rPr>
                <w:rFonts w:asciiTheme="minorHAnsi" w:hAnsiTheme="minorHAnsi"/>
                <w:sz w:val="22"/>
                <w:szCs w:val="22"/>
                <w:lang w:eastAsia="fr-FR"/>
              </w:rPr>
            </w:pPr>
            <w:r w:rsidRPr="004B01EE">
              <w:rPr>
                <w:rFonts w:asciiTheme="minorHAnsi" w:hAnsiTheme="minorHAnsi"/>
                <w:sz w:val="22"/>
                <w:szCs w:val="22"/>
                <w:lang w:eastAsia="fr-FR"/>
              </w:rPr>
              <w:t>47 avenue Giraudoux</w:t>
            </w:r>
          </w:p>
          <w:p w:rsidR="004B01EE" w:rsidRPr="004B01EE" w:rsidRDefault="004B01EE" w:rsidP="004B01EE">
            <w:pPr>
              <w:pStyle w:val="corpsdetextebiotope1CarCar"/>
              <w:spacing w:before="0" w:after="0" w:line="240" w:lineRule="auto"/>
              <w:jc w:val="left"/>
              <w:rPr>
                <w:rFonts w:asciiTheme="minorHAnsi" w:hAnsiTheme="minorHAnsi"/>
                <w:sz w:val="22"/>
                <w:szCs w:val="22"/>
                <w:lang w:eastAsia="fr-FR"/>
              </w:rPr>
            </w:pPr>
            <w:r w:rsidRPr="004B01EE">
              <w:rPr>
                <w:rFonts w:asciiTheme="minorHAnsi" w:hAnsiTheme="minorHAnsi"/>
                <w:sz w:val="22"/>
                <w:szCs w:val="22"/>
                <w:lang w:eastAsia="fr-FR"/>
              </w:rPr>
              <w:t>BP 91021</w:t>
            </w:r>
          </w:p>
          <w:p w:rsidR="004B01EE" w:rsidRPr="005402D4" w:rsidRDefault="004B01EE" w:rsidP="004B01EE">
            <w:pPr>
              <w:pStyle w:val="corpsdetextebiotope1CarCar"/>
              <w:spacing w:before="0" w:after="0" w:line="240" w:lineRule="auto"/>
              <w:jc w:val="left"/>
              <w:rPr>
                <w:rFonts w:asciiTheme="minorHAnsi" w:hAnsiTheme="minorHAnsi"/>
                <w:b/>
                <w:sz w:val="22"/>
                <w:szCs w:val="22"/>
                <w:lang w:eastAsia="fr-FR"/>
              </w:rPr>
            </w:pPr>
            <w:r w:rsidRPr="004B01EE">
              <w:rPr>
                <w:rFonts w:asciiTheme="minorHAnsi" w:hAnsiTheme="minorHAnsi"/>
                <w:sz w:val="22"/>
                <w:szCs w:val="22"/>
                <w:lang w:eastAsia="fr-FR"/>
              </w:rPr>
              <w:t>66101 PERPIGNAN CEDEX</w:t>
            </w:r>
          </w:p>
        </w:tc>
        <w:tc>
          <w:tcPr>
            <w:tcW w:w="3401" w:type="dxa"/>
            <w:vAlign w:val="center"/>
          </w:tcPr>
          <w:p w:rsidR="005532A3" w:rsidRDefault="005532A3" w:rsidP="00BB232A">
            <w:pPr>
              <w:pStyle w:val="corpsdetextebiotope1CarCar"/>
              <w:spacing w:before="0" w:after="0" w:line="240" w:lineRule="auto"/>
              <w:jc w:val="left"/>
              <w:rPr>
                <w:rFonts w:asciiTheme="minorHAnsi" w:hAnsiTheme="minorHAnsi"/>
                <w:b/>
                <w:sz w:val="22"/>
                <w:szCs w:val="22"/>
                <w:lang w:eastAsia="fr-FR"/>
              </w:rPr>
            </w:pPr>
            <w:r w:rsidRPr="005532A3">
              <w:rPr>
                <w:rFonts w:asciiTheme="minorHAnsi" w:hAnsiTheme="minorHAnsi"/>
                <w:b/>
                <w:sz w:val="22"/>
                <w:szCs w:val="22"/>
                <w:lang w:eastAsia="fr-FR"/>
              </w:rPr>
              <w:t>Charles NAVARO</w:t>
            </w:r>
          </w:p>
          <w:p w:rsidR="00696FB5" w:rsidRPr="00696FB5" w:rsidRDefault="00696FB5" w:rsidP="00BB232A">
            <w:pPr>
              <w:pStyle w:val="corpsdetextebiotope1CarCar"/>
              <w:spacing w:before="0" w:after="0" w:line="240" w:lineRule="auto"/>
              <w:jc w:val="left"/>
              <w:rPr>
                <w:rFonts w:asciiTheme="minorHAnsi" w:hAnsiTheme="minorHAnsi"/>
                <w:sz w:val="22"/>
                <w:szCs w:val="22"/>
                <w:lang w:eastAsia="fr-FR"/>
              </w:rPr>
            </w:pPr>
            <w:r w:rsidRPr="00696FB5">
              <w:rPr>
                <w:rFonts w:asciiTheme="minorHAnsi" w:hAnsiTheme="minorHAnsi"/>
                <w:sz w:val="22"/>
                <w:szCs w:val="22"/>
                <w:lang w:eastAsia="fr-FR"/>
              </w:rPr>
              <w:t>(04) 68 50 24 08</w:t>
            </w:r>
          </w:p>
          <w:p w:rsidR="004B01EE" w:rsidRPr="004B01EE" w:rsidRDefault="00E46553" w:rsidP="00BB232A">
            <w:pPr>
              <w:pStyle w:val="corpsdetextebiotope1CarCar"/>
              <w:spacing w:before="0" w:after="0" w:line="240" w:lineRule="auto"/>
              <w:jc w:val="left"/>
              <w:rPr>
                <w:rFonts w:asciiTheme="minorHAnsi" w:hAnsiTheme="minorHAnsi"/>
                <w:sz w:val="22"/>
                <w:szCs w:val="22"/>
                <w:lang w:eastAsia="fr-FR"/>
              </w:rPr>
            </w:pPr>
            <w:hyperlink r:id="rId178" w:history="1">
              <w:r w:rsidR="00696FB5" w:rsidRPr="00FE5D06">
                <w:rPr>
                  <w:rStyle w:val="Lienhypertexte"/>
                  <w:rFonts w:asciiTheme="minorHAnsi" w:hAnsiTheme="minorHAnsi"/>
                  <w:sz w:val="22"/>
                  <w:szCs w:val="22"/>
                  <w:lang w:eastAsia="fr-FR"/>
                </w:rPr>
                <w:t>navarro.c@orange.fr</w:t>
              </w:r>
            </w:hyperlink>
            <w:r w:rsidR="00696FB5">
              <w:rPr>
                <w:rFonts w:asciiTheme="minorHAnsi" w:hAnsiTheme="minorHAnsi"/>
                <w:sz w:val="22"/>
                <w:szCs w:val="22"/>
                <w:lang w:eastAsia="fr-FR"/>
              </w:rPr>
              <w:t xml:space="preserve"> </w:t>
            </w:r>
          </w:p>
        </w:tc>
      </w:tr>
      <w:tr w:rsidR="005532A3" w:rsidRPr="007673B7" w:rsidTr="00BB232A">
        <w:trPr>
          <w:trHeight w:hRule="exact" w:val="1134"/>
          <w:tblHeader/>
        </w:trPr>
        <w:tc>
          <w:tcPr>
            <w:tcW w:w="2376" w:type="dxa"/>
            <w:vAlign w:val="center"/>
          </w:tcPr>
          <w:p w:rsidR="005532A3" w:rsidRPr="007673B7" w:rsidRDefault="00BB232A" w:rsidP="006C6CCA">
            <w:pPr>
              <w:pStyle w:val="corpsdetextebiotope1CarCar"/>
              <w:spacing w:before="0" w:after="0" w:line="240" w:lineRule="auto"/>
              <w:jc w:val="center"/>
              <w:rPr>
                <w:rFonts w:asciiTheme="minorHAnsi" w:hAnsiTheme="minorHAnsi"/>
                <w:noProof/>
                <w:sz w:val="22"/>
                <w:szCs w:val="22"/>
                <w:lang w:eastAsia="fr-FR"/>
              </w:rPr>
            </w:pPr>
            <w:r>
              <w:rPr>
                <w:rFonts w:asciiTheme="minorHAnsi" w:hAnsiTheme="minorHAnsi"/>
                <w:noProof/>
                <w:sz w:val="22"/>
                <w:szCs w:val="22"/>
                <w:lang w:eastAsia="fr-FR"/>
              </w:rPr>
              <w:drawing>
                <wp:inline distT="0" distB="0" distL="0" distR="0">
                  <wp:extent cx="590550" cy="720090"/>
                  <wp:effectExtent l="19050" t="0" r="0" b="0"/>
                  <wp:docPr id="586" name="Image 585" descr="pompiers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piers 66.jpg"/>
                          <pic:cNvPicPr/>
                        </pic:nvPicPr>
                        <pic:blipFill>
                          <a:blip r:embed="rId179"/>
                          <a:stretch>
                            <a:fillRect/>
                          </a:stretch>
                        </pic:blipFill>
                        <pic:spPr>
                          <a:xfrm>
                            <a:off x="0" y="0"/>
                            <a:ext cx="590550" cy="720090"/>
                          </a:xfrm>
                          <a:prstGeom prst="rect">
                            <a:avLst/>
                          </a:prstGeom>
                        </pic:spPr>
                      </pic:pic>
                    </a:graphicData>
                  </a:graphic>
                </wp:inline>
              </w:drawing>
            </w:r>
          </w:p>
        </w:tc>
        <w:tc>
          <w:tcPr>
            <w:tcW w:w="3687" w:type="dxa"/>
            <w:vAlign w:val="center"/>
          </w:tcPr>
          <w:p w:rsidR="00CE493D" w:rsidRPr="00CE493D" w:rsidRDefault="00CE493D" w:rsidP="00CE493D">
            <w:pPr>
              <w:pStyle w:val="corpsdetextebiotope1CarCar"/>
              <w:spacing w:before="0" w:after="0" w:line="240" w:lineRule="auto"/>
              <w:rPr>
                <w:b/>
                <w:lang w:eastAsia="fr-FR"/>
              </w:rPr>
            </w:pPr>
            <w:r w:rsidRPr="00CE493D">
              <w:rPr>
                <w:b/>
                <w:lang w:eastAsia="fr-FR"/>
              </w:rPr>
              <w:t>SDIS 66</w:t>
            </w:r>
          </w:p>
          <w:p w:rsidR="00CE493D" w:rsidRDefault="00CE493D" w:rsidP="00CE493D">
            <w:pPr>
              <w:pStyle w:val="corpsdetextebiotope1CarCar"/>
              <w:spacing w:before="0" w:after="0" w:line="240" w:lineRule="auto"/>
              <w:rPr>
                <w:lang w:eastAsia="fr-FR"/>
              </w:rPr>
            </w:pPr>
            <w:r w:rsidRPr="00CE493D">
              <w:rPr>
                <w:lang w:eastAsia="fr-FR"/>
              </w:rPr>
              <w:t>Centre de secours Henri Raynièr</w:t>
            </w:r>
            <w:r>
              <w:rPr>
                <w:lang w:eastAsia="fr-FR"/>
              </w:rPr>
              <w:t>e</w:t>
            </w:r>
          </w:p>
          <w:p w:rsidR="00CE493D" w:rsidRDefault="00CE493D" w:rsidP="00CE493D">
            <w:pPr>
              <w:pStyle w:val="corpsdetextebiotope1CarCar"/>
              <w:spacing w:before="0" w:after="0" w:line="240" w:lineRule="auto"/>
              <w:rPr>
                <w:lang w:eastAsia="fr-FR"/>
              </w:rPr>
            </w:pPr>
            <w:r w:rsidRPr="00CE493D">
              <w:rPr>
                <w:lang w:eastAsia="fr-FR"/>
              </w:rPr>
              <w:t>Avenue de Catalogne</w:t>
            </w:r>
          </w:p>
          <w:p w:rsidR="005532A3" w:rsidRPr="00CE493D" w:rsidRDefault="00CE493D" w:rsidP="00CE493D">
            <w:pPr>
              <w:pStyle w:val="corpsdetextebiotope1CarCar"/>
              <w:spacing w:before="0" w:after="0" w:line="240" w:lineRule="auto"/>
              <w:rPr>
                <w:lang w:eastAsia="fr-FR"/>
              </w:rPr>
            </w:pPr>
            <w:r w:rsidRPr="00CE493D">
              <w:rPr>
                <w:lang w:eastAsia="fr-FR"/>
              </w:rPr>
              <w:t xml:space="preserve">66 600 SALSES LE </w:t>
            </w:r>
            <w:r>
              <w:rPr>
                <w:lang w:eastAsia="fr-FR"/>
              </w:rPr>
              <w:t>CHATEAU</w:t>
            </w:r>
          </w:p>
        </w:tc>
        <w:tc>
          <w:tcPr>
            <w:tcW w:w="3401" w:type="dxa"/>
            <w:vAlign w:val="center"/>
          </w:tcPr>
          <w:p w:rsidR="005532A3" w:rsidRDefault="006C6CCA" w:rsidP="00BB232A">
            <w:pPr>
              <w:pStyle w:val="corpsdetextebiotope1CarCar"/>
              <w:spacing w:before="0" w:after="0" w:line="240" w:lineRule="auto"/>
              <w:jc w:val="left"/>
              <w:rPr>
                <w:rFonts w:asciiTheme="minorHAnsi" w:hAnsiTheme="minorHAnsi"/>
                <w:b/>
                <w:sz w:val="22"/>
                <w:szCs w:val="22"/>
                <w:lang w:eastAsia="fr-FR"/>
              </w:rPr>
            </w:pPr>
            <w:r w:rsidRPr="006C6CCA">
              <w:rPr>
                <w:rFonts w:asciiTheme="minorHAnsi" w:hAnsiTheme="minorHAnsi"/>
                <w:b/>
                <w:sz w:val="22"/>
                <w:szCs w:val="22"/>
                <w:lang w:eastAsia="fr-FR"/>
              </w:rPr>
              <w:t>Fabien HULLO</w:t>
            </w:r>
          </w:p>
          <w:p w:rsidR="00696FB5" w:rsidRPr="00696FB5" w:rsidRDefault="00696FB5" w:rsidP="00BB232A">
            <w:pPr>
              <w:pStyle w:val="corpsdetextebiotope1CarCar"/>
              <w:spacing w:before="0" w:after="0" w:line="240" w:lineRule="auto"/>
              <w:jc w:val="left"/>
              <w:rPr>
                <w:rFonts w:asciiTheme="minorHAnsi" w:hAnsiTheme="minorHAnsi"/>
                <w:sz w:val="22"/>
                <w:szCs w:val="22"/>
                <w:lang w:eastAsia="fr-FR"/>
              </w:rPr>
            </w:pPr>
            <w:r w:rsidRPr="00696FB5">
              <w:rPr>
                <w:rFonts w:asciiTheme="minorHAnsi" w:hAnsiTheme="minorHAnsi"/>
                <w:sz w:val="22"/>
                <w:szCs w:val="22"/>
                <w:lang w:eastAsia="fr-FR"/>
              </w:rPr>
              <w:t>(04) 68 38 65 39</w:t>
            </w:r>
          </w:p>
          <w:p w:rsidR="006C6CCA" w:rsidRPr="00CE493D" w:rsidRDefault="00E46553" w:rsidP="00CE493D">
            <w:pPr>
              <w:pStyle w:val="corpsdetextebiotope1CarCar"/>
              <w:spacing w:before="0" w:after="0" w:line="240" w:lineRule="auto"/>
              <w:rPr>
                <w:lang w:eastAsia="fr-FR"/>
              </w:rPr>
            </w:pPr>
            <w:hyperlink r:id="rId180" w:history="1">
              <w:r w:rsidR="00696FB5" w:rsidRPr="00FE5D06">
                <w:rPr>
                  <w:rStyle w:val="Lienhypertexte"/>
                  <w:lang w:eastAsia="fr-FR"/>
                </w:rPr>
                <w:t>Fabien.Hullo@sdis66.fr</w:t>
              </w:r>
            </w:hyperlink>
            <w:r w:rsidR="00696FB5">
              <w:rPr>
                <w:lang w:eastAsia="fr-FR"/>
              </w:rPr>
              <w:t xml:space="preserve"> </w:t>
            </w:r>
          </w:p>
        </w:tc>
      </w:tr>
      <w:tr w:rsidR="001D6EA5" w:rsidRPr="007673B7" w:rsidTr="00BB232A">
        <w:trPr>
          <w:trHeight w:hRule="exact" w:val="1134"/>
          <w:tblHeader/>
        </w:trPr>
        <w:tc>
          <w:tcPr>
            <w:tcW w:w="2376" w:type="dxa"/>
            <w:vAlign w:val="center"/>
          </w:tcPr>
          <w:p w:rsidR="001D6EA5" w:rsidRPr="007673B7" w:rsidRDefault="001D6EA5" w:rsidP="006C6CCA">
            <w:pPr>
              <w:pStyle w:val="corpsdetextebiotope1CarCar"/>
              <w:spacing w:before="0" w:after="0" w:line="240" w:lineRule="auto"/>
              <w:jc w:val="center"/>
              <w:rPr>
                <w:rFonts w:asciiTheme="minorHAnsi" w:hAnsiTheme="minorHAnsi"/>
                <w:sz w:val="22"/>
                <w:szCs w:val="22"/>
                <w:lang w:eastAsia="fr-FR"/>
              </w:rPr>
            </w:pPr>
            <w:r w:rsidRPr="007673B7">
              <w:rPr>
                <w:rFonts w:asciiTheme="minorHAnsi" w:hAnsiTheme="minorHAnsi"/>
                <w:noProof/>
                <w:sz w:val="22"/>
                <w:szCs w:val="22"/>
                <w:lang w:eastAsia="fr-FR"/>
              </w:rPr>
              <w:drawing>
                <wp:anchor distT="0" distB="0" distL="114300" distR="114300" simplePos="0" relativeHeight="251898880" behindDoc="1" locked="0" layoutInCell="1" allowOverlap="1">
                  <wp:simplePos x="0" y="0"/>
                  <wp:positionH relativeFrom="column">
                    <wp:posOffset>402145</wp:posOffset>
                  </wp:positionH>
                  <wp:positionV relativeFrom="paragraph">
                    <wp:posOffset>7573</wp:posOffset>
                  </wp:positionV>
                  <wp:extent cx="564628" cy="709683"/>
                  <wp:effectExtent l="19050" t="0" r="6872" b="0"/>
                  <wp:wrapTight wrapText="bothSides">
                    <wp:wrapPolygon edited="0">
                      <wp:start x="-729" y="0"/>
                      <wp:lineTo x="-729" y="20873"/>
                      <wp:lineTo x="21863" y="20873"/>
                      <wp:lineTo x="21863" y="0"/>
                      <wp:lineTo x="-729" y="0"/>
                    </wp:wrapPolygon>
                  </wp:wrapTight>
                  <wp:docPr id="525" name="Image 524" descr="CBN_mediterraneen_de_porqueroll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N_mediterraneen_de_porquerolles.gif"/>
                          <pic:cNvPicPr/>
                        </pic:nvPicPr>
                        <pic:blipFill>
                          <a:blip r:embed="rId181"/>
                          <a:stretch>
                            <a:fillRect/>
                          </a:stretch>
                        </pic:blipFill>
                        <pic:spPr>
                          <a:xfrm>
                            <a:off x="0" y="0"/>
                            <a:ext cx="564628" cy="709683"/>
                          </a:xfrm>
                          <a:prstGeom prst="rect">
                            <a:avLst/>
                          </a:prstGeom>
                        </pic:spPr>
                      </pic:pic>
                    </a:graphicData>
                  </a:graphic>
                </wp:anchor>
              </w:drawing>
            </w:r>
          </w:p>
        </w:tc>
        <w:tc>
          <w:tcPr>
            <w:tcW w:w="3687" w:type="dxa"/>
            <w:vAlign w:val="center"/>
          </w:tcPr>
          <w:p w:rsidR="001520ED" w:rsidRPr="005402D4" w:rsidRDefault="0037695D" w:rsidP="00BB232A">
            <w:pPr>
              <w:pStyle w:val="corpsdetextebiotope1CarCar"/>
              <w:spacing w:before="0" w:after="0" w:line="240" w:lineRule="auto"/>
              <w:jc w:val="left"/>
              <w:rPr>
                <w:rFonts w:asciiTheme="minorHAnsi" w:hAnsiTheme="minorHAnsi"/>
                <w:b/>
                <w:sz w:val="22"/>
                <w:szCs w:val="22"/>
                <w:lang w:eastAsia="fr-FR"/>
              </w:rPr>
            </w:pPr>
            <w:r w:rsidRPr="005402D4">
              <w:rPr>
                <w:rFonts w:asciiTheme="minorHAnsi" w:hAnsiTheme="minorHAnsi"/>
                <w:b/>
                <w:sz w:val="22"/>
                <w:szCs w:val="22"/>
                <w:lang w:eastAsia="fr-FR"/>
              </w:rPr>
              <w:t>CBN</w:t>
            </w:r>
            <w:r w:rsidR="001520ED" w:rsidRPr="005402D4">
              <w:rPr>
                <w:rFonts w:asciiTheme="minorHAnsi" w:hAnsiTheme="minorHAnsi"/>
                <w:b/>
                <w:sz w:val="22"/>
                <w:szCs w:val="22"/>
                <w:lang w:eastAsia="fr-FR"/>
              </w:rPr>
              <w:t xml:space="preserve"> Méditerranéen de Porquerolles</w:t>
            </w:r>
          </w:p>
          <w:p w:rsidR="001520ED" w:rsidRPr="005402D4" w:rsidRDefault="001520ED"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Castel Ste-Claire</w:t>
            </w:r>
          </w:p>
          <w:p w:rsidR="001D6EA5" w:rsidRPr="005402D4" w:rsidRDefault="001520ED"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 xml:space="preserve">83418 </w:t>
            </w:r>
            <w:r w:rsidR="00C10BE1" w:rsidRPr="005402D4">
              <w:rPr>
                <w:rFonts w:asciiTheme="minorHAnsi" w:hAnsiTheme="minorHAnsi"/>
                <w:sz w:val="22"/>
                <w:szCs w:val="22"/>
                <w:lang w:eastAsia="fr-FR"/>
              </w:rPr>
              <w:t>HYERES</w:t>
            </w:r>
          </w:p>
        </w:tc>
        <w:tc>
          <w:tcPr>
            <w:tcW w:w="3401" w:type="dxa"/>
            <w:vAlign w:val="center"/>
          </w:tcPr>
          <w:p w:rsidR="001D6EA5" w:rsidRPr="005402D4" w:rsidRDefault="001520ED" w:rsidP="00BB232A">
            <w:pPr>
              <w:pStyle w:val="corpsdetextebiotope1CarCar"/>
              <w:spacing w:before="0" w:after="0" w:line="240" w:lineRule="auto"/>
              <w:jc w:val="left"/>
              <w:rPr>
                <w:rFonts w:asciiTheme="minorHAnsi" w:hAnsiTheme="minorHAnsi"/>
                <w:b/>
                <w:sz w:val="22"/>
                <w:szCs w:val="22"/>
                <w:lang w:eastAsia="fr-FR"/>
              </w:rPr>
            </w:pPr>
            <w:r w:rsidRPr="005402D4">
              <w:rPr>
                <w:rFonts w:asciiTheme="minorHAnsi" w:hAnsiTheme="minorHAnsi"/>
                <w:b/>
                <w:sz w:val="22"/>
                <w:szCs w:val="22"/>
                <w:lang w:eastAsia="fr-FR"/>
              </w:rPr>
              <w:t>James MOLINA</w:t>
            </w:r>
          </w:p>
          <w:p w:rsidR="001520ED" w:rsidRPr="005402D4" w:rsidRDefault="001520ED"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(04) 99 23 22 11</w:t>
            </w:r>
          </w:p>
          <w:p w:rsidR="001520ED" w:rsidRPr="005402D4" w:rsidRDefault="00E46553" w:rsidP="00BB232A">
            <w:pPr>
              <w:pStyle w:val="corpsdetextebiotope1CarCar"/>
              <w:spacing w:before="0" w:after="0" w:line="240" w:lineRule="auto"/>
              <w:jc w:val="left"/>
              <w:rPr>
                <w:rFonts w:asciiTheme="minorHAnsi" w:hAnsiTheme="minorHAnsi"/>
                <w:sz w:val="22"/>
                <w:szCs w:val="22"/>
                <w:lang w:eastAsia="fr-FR"/>
              </w:rPr>
            </w:pPr>
            <w:hyperlink r:id="rId182" w:history="1">
              <w:r w:rsidR="00BB232A" w:rsidRPr="00FE5D06">
                <w:rPr>
                  <w:rStyle w:val="Lienhypertexte"/>
                  <w:rFonts w:asciiTheme="minorHAnsi" w:hAnsiTheme="minorHAnsi"/>
                  <w:sz w:val="22"/>
                  <w:szCs w:val="22"/>
                  <w:lang w:eastAsia="fr-FR"/>
                </w:rPr>
                <w:t>j.molina@cbnmed.fr</w:t>
              </w:r>
            </w:hyperlink>
            <w:r w:rsidR="00BB232A">
              <w:rPr>
                <w:rFonts w:asciiTheme="minorHAnsi" w:hAnsiTheme="minorHAnsi"/>
                <w:sz w:val="22"/>
                <w:szCs w:val="22"/>
                <w:lang w:eastAsia="fr-FR"/>
              </w:rPr>
              <w:t xml:space="preserve"> </w:t>
            </w:r>
          </w:p>
        </w:tc>
      </w:tr>
      <w:tr w:rsidR="001D6EA5" w:rsidRPr="007673B7" w:rsidTr="00BB232A">
        <w:trPr>
          <w:trHeight w:hRule="exact" w:val="1134"/>
          <w:tblHeader/>
        </w:trPr>
        <w:tc>
          <w:tcPr>
            <w:tcW w:w="2376" w:type="dxa"/>
            <w:vAlign w:val="center"/>
          </w:tcPr>
          <w:p w:rsidR="001D6EA5" w:rsidRPr="007673B7" w:rsidRDefault="001D6EA5" w:rsidP="006C6CCA">
            <w:pPr>
              <w:pStyle w:val="corpsdetextebiotope1CarCar"/>
              <w:spacing w:before="0" w:after="0" w:line="240" w:lineRule="auto"/>
              <w:jc w:val="center"/>
              <w:rPr>
                <w:rFonts w:asciiTheme="minorHAnsi" w:hAnsiTheme="minorHAnsi"/>
                <w:sz w:val="22"/>
                <w:szCs w:val="22"/>
                <w:lang w:eastAsia="fr-FR"/>
              </w:rPr>
            </w:pPr>
            <w:r w:rsidRPr="007673B7">
              <w:rPr>
                <w:rFonts w:asciiTheme="minorHAnsi" w:hAnsiTheme="minorHAnsi"/>
                <w:noProof/>
                <w:sz w:val="22"/>
                <w:szCs w:val="22"/>
                <w:lang w:eastAsia="fr-FR"/>
              </w:rPr>
              <w:drawing>
                <wp:anchor distT="0" distB="0" distL="114300" distR="114300" simplePos="0" relativeHeight="251899904" behindDoc="1" locked="0" layoutInCell="1" allowOverlap="1">
                  <wp:simplePos x="0" y="0"/>
                  <wp:positionH relativeFrom="column">
                    <wp:posOffset>361201</wp:posOffset>
                  </wp:positionH>
                  <wp:positionV relativeFrom="paragraph">
                    <wp:posOffset>24462</wp:posOffset>
                  </wp:positionV>
                  <wp:extent cx="654448" cy="682388"/>
                  <wp:effectExtent l="19050" t="0" r="0" b="0"/>
                  <wp:wrapTight wrapText="bothSides">
                    <wp:wrapPolygon edited="0">
                      <wp:start x="-629" y="0"/>
                      <wp:lineTo x="-629" y="21105"/>
                      <wp:lineTo x="21377" y="21105"/>
                      <wp:lineTo x="21377" y="0"/>
                      <wp:lineTo x="-629" y="0"/>
                    </wp:wrapPolygon>
                  </wp:wrapTight>
                  <wp:docPr id="526" name="Image 525" descr="logo-couleur G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couleur Gor.jpg"/>
                          <pic:cNvPicPr/>
                        </pic:nvPicPr>
                        <pic:blipFill>
                          <a:blip r:embed="rId183" cstate="print"/>
                          <a:stretch>
                            <a:fillRect/>
                          </a:stretch>
                        </pic:blipFill>
                        <pic:spPr>
                          <a:xfrm>
                            <a:off x="0" y="0"/>
                            <a:ext cx="654448" cy="682388"/>
                          </a:xfrm>
                          <a:prstGeom prst="rect">
                            <a:avLst/>
                          </a:prstGeom>
                        </pic:spPr>
                      </pic:pic>
                    </a:graphicData>
                  </a:graphic>
                </wp:anchor>
              </w:drawing>
            </w:r>
          </w:p>
        </w:tc>
        <w:tc>
          <w:tcPr>
            <w:tcW w:w="3687" w:type="dxa"/>
            <w:vAlign w:val="center"/>
          </w:tcPr>
          <w:p w:rsidR="001520ED" w:rsidRPr="005402D4" w:rsidRDefault="001520ED" w:rsidP="00BB232A">
            <w:pPr>
              <w:pStyle w:val="corpsdetextebiotope1CarCar"/>
              <w:spacing w:before="0" w:after="0" w:line="240" w:lineRule="auto"/>
              <w:jc w:val="left"/>
              <w:rPr>
                <w:rFonts w:asciiTheme="minorHAnsi" w:hAnsiTheme="minorHAnsi"/>
                <w:b/>
                <w:sz w:val="22"/>
                <w:szCs w:val="22"/>
                <w:lang w:eastAsia="fr-FR"/>
              </w:rPr>
            </w:pPr>
            <w:r w:rsidRPr="005402D4">
              <w:rPr>
                <w:rFonts w:asciiTheme="minorHAnsi" w:hAnsiTheme="minorHAnsi"/>
                <w:b/>
                <w:sz w:val="22"/>
                <w:szCs w:val="22"/>
                <w:lang w:eastAsia="fr-FR"/>
              </w:rPr>
              <w:t>Groupe Ornithologique du Roussillon</w:t>
            </w:r>
          </w:p>
          <w:p w:rsidR="001520ED" w:rsidRPr="005402D4" w:rsidRDefault="001520ED"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4 rue Pierre jean de Béranger</w:t>
            </w:r>
          </w:p>
          <w:p w:rsidR="001D6EA5" w:rsidRPr="005402D4" w:rsidRDefault="001520ED"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66000 PERPIGNAN</w:t>
            </w:r>
          </w:p>
        </w:tc>
        <w:tc>
          <w:tcPr>
            <w:tcW w:w="3401" w:type="dxa"/>
            <w:vAlign w:val="center"/>
          </w:tcPr>
          <w:p w:rsidR="001D6EA5" w:rsidRPr="005402D4" w:rsidRDefault="001520ED" w:rsidP="00BB232A">
            <w:pPr>
              <w:pStyle w:val="corpsdetextebiotope1CarCar"/>
              <w:spacing w:before="0" w:after="0" w:line="240" w:lineRule="auto"/>
              <w:jc w:val="left"/>
              <w:rPr>
                <w:rFonts w:asciiTheme="minorHAnsi" w:hAnsiTheme="minorHAnsi"/>
                <w:b/>
                <w:sz w:val="22"/>
                <w:szCs w:val="22"/>
                <w:lang w:eastAsia="fr-FR"/>
              </w:rPr>
            </w:pPr>
            <w:r w:rsidRPr="005402D4">
              <w:rPr>
                <w:rFonts w:asciiTheme="minorHAnsi" w:hAnsiTheme="minorHAnsi"/>
                <w:b/>
                <w:sz w:val="22"/>
                <w:szCs w:val="22"/>
                <w:lang w:eastAsia="fr-FR"/>
              </w:rPr>
              <w:t xml:space="preserve">Lionel </w:t>
            </w:r>
            <w:r w:rsidR="0037695D" w:rsidRPr="005402D4">
              <w:rPr>
                <w:rFonts w:asciiTheme="minorHAnsi" w:hAnsiTheme="minorHAnsi"/>
                <w:b/>
                <w:sz w:val="22"/>
                <w:szCs w:val="22"/>
                <w:lang w:eastAsia="fr-FR"/>
              </w:rPr>
              <w:t>COURMONT</w:t>
            </w:r>
          </w:p>
          <w:p w:rsidR="001520ED" w:rsidRPr="005402D4" w:rsidRDefault="001520ED"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(04) 68 51 20 01</w:t>
            </w:r>
          </w:p>
          <w:p w:rsidR="001520ED" w:rsidRPr="005402D4" w:rsidRDefault="00E46553" w:rsidP="00BB232A">
            <w:pPr>
              <w:pStyle w:val="corpsdetextebiotope1CarCar"/>
              <w:spacing w:before="0" w:after="0" w:line="240" w:lineRule="auto"/>
              <w:jc w:val="left"/>
              <w:rPr>
                <w:rFonts w:asciiTheme="minorHAnsi" w:hAnsiTheme="minorHAnsi"/>
                <w:sz w:val="22"/>
                <w:szCs w:val="22"/>
                <w:lang w:eastAsia="fr-FR"/>
              </w:rPr>
            </w:pPr>
            <w:hyperlink r:id="rId184" w:history="1">
              <w:r w:rsidR="00BB232A" w:rsidRPr="00FE5D06">
                <w:rPr>
                  <w:rStyle w:val="Lienhypertexte"/>
                  <w:rFonts w:asciiTheme="minorHAnsi" w:hAnsiTheme="minorHAnsi"/>
                  <w:sz w:val="22"/>
                  <w:szCs w:val="22"/>
                  <w:lang w:eastAsia="fr-FR"/>
                </w:rPr>
                <w:t>gor2@wanadoo.fr</w:t>
              </w:r>
            </w:hyperlink>
            <w:r w:rsidR="00BB232A">
              <w:rPr>
                <w:rFonts w:asciiTheme="minorHAnsi" w:hAnsiTheme="minorHAnsi"/>
                <w:sz w:val="22"/>
                <w:szCs w:val="22"/>
                <w:lang w:eastAsia="fr-FR"/>
              </w:rPr>
              <w:t xml:space="preserve"> </w:t>
            </w:r>
          </w:p>
        </w:tc>
      </w:tr>
      <w:tr w:rsidR="001D6EA5" w:rsidRPr="00700639" w:rsidTr="00BB232A">
        <w:trPr>
          <w:trHeight w:hRule="exact" w:val="1134"/>
          <w:tblHeader/>
        </w:trPr>
        <w:tc>
          <w:tcPr>
            <w:tcW w:w="2376" w:type="dxa"/>
            <w:vAlign w:val="center"/>
          </w:tcPr>
          <w:p w:rsidR="001D6EA5" w:rsidRPr="007673B7" w:rsidRDefault="001D6EA5" w:rsidP="006C6CCA">
            <w:pPr>
              <w:pStyle w:val="corpsdetextebiotope1CarCar"/>
              <w:spacing w:before="0" w:after="0" w:line="240" w:lineRule="auto"/>
              <w:jc w:val="center"/>
              <w:rPr>
                <w:rFonts w:asciiTheme="minorHAnsi" w:hAnsiTheme="minorHAnsi"/>
                <w:sz w:val="22"/>
                <w:szCs w:val="22"/>
                <w:lang w:eastAsia="fr-FR"/>
              </w:rPr>
            </w:pPr>
            <w:r w:rsidRPr="007673B7">
              <w:rPr>
                <w:rFonts w:asciiTheme="minorHAnsi" w:hAnsiTheme="minorHAnsi"/>
                <w:noProof/>
                <w:sz w:val="22"/>
                <w:szCs w:val="22"/>
                <w:lang w:eastAsia="fr-FR"/>
              </w:rPr>
              <w:drawing>
                <wp:anchor distT="0" distB="0" distL="114300" distR="114300" simplePos="0" relativeHeight="251900928" behindDoc="1" locked="0" layoutInCell="1" allowOverlap="1">
                  <wp:simplePos x="0" y="0"/>
                  <wp:positionH relativeFrom="column">
                    <wp:posOffset>178378</wp:posOffset>
                  </wp:positionH>
                  <wp:positionV relativeFrom="paragraph">
                    <wp:posOffset>27703</wp:posOffset>
                  </wp:positionV>
                  <wp:extent cx="1023582" cy="668740"/>
                  <wp:effectExtent l="0" t="0" r="0" b="0"/>
                  <wp:wrapTight wrapText="bothSides">
                    <wp:wrapPolygon edited="0">
                      <wp:start x="2814" y="615"/>
                      <wp:lineTo x="1206" y="6153"/>
                      <wp:lineTo x="1206" y="8614"/>
                      <wp:lineTo x="2814" y="10460"/>
                      <wp:lineTo x="2814" y="20305"/>
                      <wp:lineTo x="18492" y="20305"/>
                      <wp:lineTo x="18492" y="10460"/>
                      <wp:lineTo x="20502" y="9845"/>
                      <wp:lineTo x="20502" y="6153"/>
                      <wp:lineTo x="18492" y="615"/>
                      <wp:lineTo x="2814" y="615"/>
                    </wp:wrapPolygon>
                  </wp:wrapTight>
                  <wp:docPr id="527" name="Image 526" descr="Logo Syndicat Mix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yndicat Mixte.png"/>
                          <pic:cNvPicPr/>
                        </pic:nvPicPr>
                        <pic:blipFill>
                          <a:blip r:embed="rId185" cstate="print"/>
                          <a:stretch>
                            <a:fillRect/>
                          </a:stretch>
                        </pic:blipFill>
                        <pic:spPr>
                          <a:xfrm>
                            <a:off x="0" y="0"/>
                            <a:ext cx="1023582" cy="668740"/>
                          </a:xfrm>
                          <a:prstGeom prst="rect">
                            <a:avLst/>
                          </a:prstGeom>
                        </pic:spPr>
                      </pic:pic>
                    </a:graphicData>
                  </a:graphic>
                </wp:anchor>
              </w:drawing>
            </w:r>
          </w:p>
        </w:tc>
        <w:tc>
          <w:tcPr>
            <w:tcW w:w="3687" w:type="dxa"/>
            <w:vAlign w:val="center"/>
          </w:tcPr>
          <w:p w:rsidR="00700639" w:rsidRPr="005402D4" w:rsidRDefault="00700639" w:rsidP="00BB232A">
            <w:pPr>
              <w:pStyle w:val="corpsdetextebiotope1CarCar"/>
              <w:spacing w:before="0" w:after="0" w:line="240" w:lineRule="auto"/>
              <w:jc w:val="left"/>
              <w:rPr>
                <w:rFonts w:asciiTheme="minorHAnsi" w:hAnsiTheme="minorHAnsi"/>
                <w:b/>
                <w:sz w:val="22"/>
                <w:szCs w:val="22"/>
                <w:lang w:eastAsia="fr-FR"/>
              </w:rPr>
            </w:pPr>
            <w:r w:rsidRPr="005402D4">
              <w:rPr>
                <w:rFonts w:asciiTheme="minorHAnsi" w:hAnsiTheme="minorHAnsi"/>
                <w:b/>
                <w:sz w:val="22"/>
                <w:szCs w:val="22"/>
                <w:lang w:eastAsia="fr-FR"/>
              </w:rPr>
              <w:t>Syndicat des nappes de la plaine du Roussillon</w:t>
            </w:r>
            <w:r w:rsidRPr="005402D4">
              <w:rPr>
                <w:rFonts w:asciiTheme="minorHAnsi" w:hAnsiTheme="minorHAnsi"/>
                <w:b/>
                <w:sz w:val="22"/>
                <w:szCs w:val="22"/>
                <w:lang w:eastAsia="fr-FR"/>
              </w:rPr>
              <w:tab/>
            </w:r>
            <w:r w:rsidRPr="005402D4">
              <w:rPr>
                <w:rFonts w:asciiTheme="minorHAnsi" w:hAnsiTheme="minorHAnsi"/>
                <w:b/>
                <w:sz w:val="22"/>
                <w:szCs w:val="22"/>
                <w:lang w:eastAsia="fr-FR"/>
              </w:rPr>
              <w:tab/>
            </w:r>
          </w:p>
          <w:p w:rsidR="00700639" w:rsidRPr="005402D4" w:rsidRDefault="00700639"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10, rue du Théatre</w:t>
            </w:r>
          </w:p>
          <w:p w:rsidR="001D6EA5" w:rsidRPr="005402D4" w:rsidRDefault="00700639"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66 000</w:t>
            </w:r>
            <w:r w:rsidRPr="005402D4">
              <w:rPr>
                <w:rFonts w:asciiTheme="minorHAnsi" w:hAnsiTheme="minorHAnsi"/>
                <w:sz w:val="22"/>
                <w:szCs w:val="22"/>
                <w:lang w:eastAsia="fr-FR"/>
              </w:rPr>
              <w:tab/>
              <w:t>PERPIGNAN</w:t>
            </w:r>
          </w:p>
        </w:tc>
        <w:tc>
          <w:tcPr>
            <w:tcW w:w="3401" w:type="dxa"/>
            <w:vAlign w:val="center"/>
          </w:tcPr>
          <w:p w:rsidR="00700639" w:rsidRPr="005402D4" w:rsidRDefault="00700639" w:rsidP="00BB232A">
            <w:pPr>
              <w:pStyle w:val="corpsdetextebiotope1CarCar"/>
              <w:spacing w:before="0" w:after="0" w:line="240" w:lineRule="auto"/>
              <w:jc w:val="left"/>
              <w:rPr>
                <w:rFonts w:asciiTheme="minorHAnsi" w:hAnsiTheme="minorHAnsi"/>
                <w:b/>
                <w:sz w:val="22"/>
                <w:szCs w:val="22"/>
                <w:lang w:val="en-US" w:eastAsia="fr-FR"/>
              </w:rPr>
            </w:pPr>
            <w:r w:rsidRPr="005402D4">
              <w:rPr>
                <w:rFonts w:asciiTheme="minorHAnsi" w:hAnsiTheme="minorHAnsi"/>
                <w:b/>
                <w:sz w:val="22"/>
                <w:szCs w:val="22"/>
                <w:lang w:val="en-US" w:eastAsia="fr-FR"/>
              </w:rPr>
              <w:t xml:space="preserve">Séverine </w:t>
            </w:r>
            <w:r w:rsidR="003F68CB" w:rsidRPr="005402D4">
              <w:rPr>
                <w:rFonts w:asciiTheme="minorHAnsi" w:hAnsiTheme="minorHAnsi"/>
                <w:b/>
                <w:sz w:val="22"/>
                <w:szCs w:val="22"/>
                <w:lang w:val="en-US" w:eastAsia="fr-FR"/>
              </w:rPr>
              <w:t>HUMBERT</w:t>
            </w:r>
          </w:p>
          <w:p w:rsidR="001D6EA5" w:rsidRPr="005402D4" w:rsidRDefault="00700639" w:rsidP="00BB232A">
            <w:pPr>
              <w:pStyle w:val="corpsdetextebiotope1CarCar"/>
              <w:spacing w:before="0" w:after="0" w:line="240" w:lineRule="auto"/>
              <w:jc w:val="left"/>
              <w:rPr>
                <w:rFonts w:asciiTheme="minorHAnsi" w:hAnsiTheme="minorHAnsi"/>
                <w:sz w:val="22"/>
                <w:szCs w:val="22"/>
                <w:lang w:val="en-US" w:eastAsia="fr-FR"/>
              </w:rPr>
            </w:pPr>
            <w:r w:rsidRPr="005402D4">
              <w:rPr>
                <w:rFonts w:asciiTheme="minorHAnsi" w:hAnsiTheme="minorHAnsi"/>
                <w:sz w:val="22"/>
                <w:szCs w:val="22"/>
                <w:lang w:val="en-US" w:eastAsia="fr-FR"/>
              </w:rPr>
              <w:t>(04) 68 57 73 43</w:t>
            </w:r>
          </w:p>
          <w:p w:rsidR="00700639" w:rsidRPr="005402D4" w:rsidRDefault="00E46553" w:rsidP="00BB232A">
            <w:pPr>
              <w:pStyle w:val="corpsdetextebiotope1CarCar"/>
              <w:spacing w:before="0" w:after="0" w:line="240" w:lineRule="auto"/>
              <w:jc w:val="left"/>
              <w:rPr>
                <w:rFonts w:asciiTheme="minorHAnsi" w:hAnsiTheme="minorHAnsi"/>
                <w:sz w:val="22"/>
                <w:szCs w:val="22"/>
                <w:lang w:val="en-US" w:eastAsia="fr-FR"/>
              </w:rPr>
            </w:pPr>
            <w:hyperlink r:id="rId186" w:history="1">
              <w:r w:rsidR="00BB232A" w:rsidRPr="00FE5D06">
                <w:rPr>
                  <w:rStyle w:val="Lienhypertexte"/>
                  <w:rFonts w:asciiTheme="minorHAnsi" w:hAnsiTheme="minorHAnsi"/>
                  <w:sz w:val="22"/>
                  <w:szCs w:val="22"/>
                  <w:lang w:val="en-US" w:eastAsia="fr-FR"/>
                </w:rPr>
                <w:t>s.humbert@nappes-roussillon.fr</w:t>
              </w:r>
            </w:hyperlink>
            <w:r w:rsidR="00BB232A">
              <w:rPr>
                <w:rFonts w:asciiTheme="minorHAnsi" w:hAnsiTheme="minorHAnsi"/>
                <w:sz w:val="22"/>
                <w:szCs w:val="22"/>
                <w:lang w:val="en-US" w:eastAsia="fr-FR"/>
              </w:rPr>
              <w:t xml:space="preserve"> </w:t>
            </w:r>
          </w:p>
        </w:tc>
      </w:tr>
      <w:tr w:rsidR="001D6EA5" w:rsidRPr="00331969" w:rsidTr="00BB232A">
        <w:trPr>
          <w:trHeight w:hRule="exact" w:val="1134"/>
          <w:tblHeader/>
        </w:trPr>
        <w:tc>
          <w:tcPr>
            <w:tcW w:w="2376" w:type="dxa"/>
            <w:vAlign w:val="center"/>
          </w:tcPr>
          <w:p w:rsidR="001D6EA5" w:rsidRPr="007673B7" w:rsidRDefault="006C6CCA" w:rsidP="006C6CCA">
            <w:pPr>
              <w:pStyle w:val="corpsdetextebiotope1CarCar"/>
              <w:spacing w:before="0" w:after="0" w:line="240" w:lineRule="auto"/>
              <w:jc w:val="center"/>
              <w:rPr>
                <w:rFonts w:asciiTheme="minorHAnsi" w:hAnsiTheme="minorHAnsi"/>
                <w:sz w:val="22"/>
                <w:szCs w:val="22"/>
                <w:lang w:eastAsia="fr-FR"/>
              </w:rPr>
            </w:pPr>
            <w:r w:rsidRPr="006C6CCA">
              <w:rPr>
                <w:rFonts w:asciiTheme="minorHAnsi" w:hAnsiTheme="minorHAnsi"/>
                <w:noProof/>
                <w:sz w:val="22"/>
                <w:szCs w:val="22"/>
                <w:lang w:eastAsia="fr-FR"/>
              </w:rPr>
              <w:drawing>
                <wp:anchor distT="0" distB="0" distL="114300" distR="114300" simplePos="0" relativeHeight="251901952" behindDoc="1" locked="0" layoutInCell="1" allowOverlap="1">
                  <wp:simplePos x="0" y="0"/>
                  <wp:positionH relativeFrom="column">
                    <wp:posOffset>20007</wp:posOffset>
                  </wp:positionH>
                  <wp:positionV relativeFrom="paragraph">
                    <wp:posOffset>153774</wp:posOffset>
                  </wp:positionV>
                  <wp:extent cx="1373022" cy="423081"/>
                  <wp:effectExtent l="19050" t="0" r="0" b="0"/>
                  <wp:wrapTight wrapText="bothSides">
                    <wp:wrapPolygon edited="0">
                      <wp:start x="-300" y="0"/>
                      <wp:lineTo x="-300" y="20424"/>
                      <wp:lineTo x="21578" y="20424"/>
                      <wp:lineTo x="21578" y="0"/>
                      <wp:lineTo x="-300" y="0"/>
                    </wp:wrapPolygon>
                  </wp:wrapTight>
                  <wp:docPr id="579" name="Image 577" descr="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jpg"/>
                          <pic:cNvPicPr/>
                        </pic:nvPicPr>
                        <pic:blipFill>
                          <a:blip r:embed="rId187"/>
                          <a:stretch>
                            <a:fillRect/>
                          </a:stretch>
                        </pic:blipFill>
                        <pic:spPr>
                          <a:xfrm>
                            <a:off x="0" y="0"/>
                            <a:ext cx="1373022" cy="423081"/>
                          </a:xfrm>
                          <a:prstGeom prst="rect">
                            <a:avLst/>
                          </a:prstGeom>
                        </pic:spPr>
                      </pic:pic>
                    </a:graphicData>
                  </a:graphic>
                </wp:anchor>
              </w:drawing>
            </w:r>
          </w:p>
        </w:tc>
        <w:tc>
          <w:tcPr>
            <w:tcW w:w="3687" w:type="dxa"/>
            <w:vAlign w:val="center"/>
          </w:tcPr>
          <w:p w:rsidR="001D6EA5" w:rsidRPr="005402D4" w:rsidRDefault="001D6EA5" w:rsidP="00BB232A">
            <w:pPr>
              <w:pStyle w:val="corpsdetextebiotope1CarCar"/>
              <w:spacing w:before="0" w:after="0" w:line="240" w:lineRule="auto"/>
              <w:jc w:val="left"/>
              <w:rPr>
                <w:rFonts w:asciiTheme="minorHAnsi" w:hAnsiTheme="minorHAnsi"/>
                <w:b/>
                <w:sz w:val="22"/>
                <w:szCs w:val="22"/>
                <w:lang w:eastAsia="fr-FR"/>
              </w:rPr>
            </w:pPr>
            <w:r w:rsidRPr="005402D4">
              <w:rPr>
                <w:rFonts w:asciiTheme="minorHAnsi" w:hAnsiTheme="minorHAnsi"/>
                <w:b/>
                <w:sz w:val="22"/>
                <w:szCs w:val="22"/>
                <w:lang w:eastAsia="fr-FR"/>
              </w:rPr>
              <w:t>CEN LR</w:t>
            </w:r>
          </w:p>
          <w:p w:rsidR="001D6EA5" w:rsidRPr="005402D4" w:rsidRDefault="001D6EA5"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Carré Montmorency</w:t>
            </w:r>
          </w:p>
          <w:p w:rsidR="001D6EA5" w:rsidRPr="005402D4" w:rsidRDefault="001D6EA5"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474 Allée Henri 2 de Montmorency</w:t>
            </w:r>
          </w:p>
          <w:p w:rsidR="001D6EA5" w:rsidRPr="005402D4" w:rsidRDefault="001D6EA5" w:rsidP="00BB232A">
            <w:pPr>
              <w:pStyle w:val="corpsdetextebiotope1CarCar"/>
              <w:spacing w:before="0" w:after="0" w:line="240" w:lineRule="auto"/>
              <w:jc w:val="left"/>
              <w:rPr>
                <w:rFonts w:asciiTheme="minorHAnsi" w:hAnsiTheme="minorHAnsi"/>
                <w:sz w:val="22"/>
                <w:szCs w:val="22"/>
                <w:lang w:eastAsia="fr-FR"/>
              </w:rPr>
            </w:pPr>
            <w:r w:rsidRPr="005402D4">
              <w:rPr>
                <w:rFonts w:asciiTheme="minorHAnsi" w:hAnsiTheme="minorHAnsi"/>
                <w:sz w:val="22"/>
                <w:szCs w:val="22"/>
                <w:lang w:eastAsia="fr-FR"/>
              </w:rPr>
              <w:t xml:space="preserve">34000 </w:t>
            </w:r>
            <w:r w:rsidR="00C10BE1" w:rsidRPr="005402D4">
              <w:rPr>
                <w:rFonts w:asciiTheme="minorHAnsi" w:hAnsiTheme="minorHAnsi"/>
                <w:sz w:val="22"/>
                <w:szCs w:val="22"/>
                <w:lang w:eastAsia="fr-FR"/>
              </w:rPr>
              <w:t>MONTPELLIER</w:t>
            </w:r>
          </w:p>
        </w:tc>
        <w:tc>
          <w:tcPr>
            <w:tcW w:w="3401" w:type="dxa"/>
            <w:vAlign w:val="center"/>
          </w:tcPr>
          <w:p w:rsidR="00C10BE1" w:rsidRDefault="006C6CCA" w:rsidP="00BB232A">
            <w:pPr>
              <w:pStyle w:val="corpsdetextebiotope1CarCar"/>
              <w:spacing w:before="0" w:after="0" w:line="240" w:lineRule="auto"/>
              <w:jc w:val="left"/>
              <w:rPr>
                <w:rFonts w:asciiTheme="minorHAnsi" w:hAnsiTheme="minorHAnsi"/>
                <w:b/>
                <w:sz w:val="22"/>
                <w:szCs w:val="22"/>
                <w:lang w:val="en-US" w:eastAsia="fr-FR"/>
              </w:rPr>
            </w:pPr>
            <w:r w:rsidRPr="006C6CCA">
              <w:rPr>
                <w:rFonts w:asciiTheme="minorHAnsi" w:hAnsiTheme="minorHAnsi"/>
                <w:b/>
                <w:sz w:val="22"/>
                <w:szCs w:val="22"/>
                <w:lang w:val="en-US" w:eastAsia="fr-FR"/>
              </w:rPr>
              <w:t>Mario KLESCZEWSKI</w:t>
            </w:r>
          </w:p>
          <w:p w:rsidR="006C6CCA" w:rsidRPr="00C10BE1" w:rsidRDefault="00E46553" w:rsidP="00BB232A">
            <w:pPr>
              <w:pStyle w:val="corpsdetextebiotope1CarCar"/>
              <w:spacing w:before="0" w:after="0" w:line="240" w:lineRule="auto"/>
              <w:jc w:val="left"/>
              <w:rPr>
                <w:rFonts w:asciiTheme="minorHAnsi" w:hAnsiTheme="minorHAnsi"/>
                <w:sz w:val="22"/>
                <w:szCs w:val="22"/>
                <w:lang w:val="en-US" w:eastAsia="fr-FR"/>
              </w:rPr>
            </w:pPr>
            <w:hyperlink r:id="rId188" w:history="1">
              <w:r w:rsidR="00331969" w:rsidRPr="004D4F14">
                <w:rPr>
                  <w:rStyle w:val="Lienhypertexte"/>
                  <w:rFonts w:asciiTheme="minorHAnsi" w:hAnsiTheme="minorHAnsi"/>
                  <w:sz w:val="22"/>
                  <w:szCs w:val="22"/>
                  <w:lang w:val="en-US" w:eastAsia="fr-FR"/>
                </w:rPr>
                <w:t>conservation@cenlr.org</w:t>
              </w:r>
            </w:hyperlink>
            <w:r w:rsidR="00331969">
              <w:rPr>
                <w:rFonts w:asciiTheme="minorHAnsi" w:hAnsiTheme="minorHAnsi"/>
                <w:sz w:val="22"/>
                <w:szCs w:val="22"/>
                <w:lang w:val="en-US" w:eastAsia="fr-FR"/>
              </w:rPr>
              <w:t xml:space="preserve"> </w:t>
            </w:r>
            <w:r w:rsidR="006C6CCA" w:rsidRPr="00C10BE1">
              <w:rPr>
                <w:rFonts w:asciiTheme="minorHAnsi" w:hAnsiTheme="minorHAnsi"/>
                <w:sz w:val="22"/>
                <w:szCs w:val="22"/>
                <w:lang w:val="en-US" w:eastAsia="fr-FR"/>
              </w:rPr>
              <w:t xml:space="preserve"> </w:t>
            </w:r>
          </w:p>
          <w:p w:rsidR="001D6EA5" w:rsidRPr="006C6CCA" w:rsidRDefault="001D6EA5" w:rsidP="00BB232A">
            <w:pPr>
              <w:pStyle w:val="corpsdetextebiotope1CarCar"/>
              <w:spacing w:before="0" w:after="0" w:line="240" w:lineRule="auto"/>
              <w:jc w:val="left"/>
              <w:rPr>
                <w:rFonts w:asciiTheme="minorHAnsi" w:hAnsiTheme="minorHAnsi"/>
                <w:sz w:val="22"/>
                <w:szCs w:val="22"/>
                <w:lang w:val="en-US" w:eastAsia="fr-FR"/>
              </w:rPr>
            </w:pPr>
          </w:p>
        </w:tc>
      </w:tr>
      <w:tr w:rsidR="007C746F" w:rsidRPr="007673B7" w:rsidTr="00BB232A">
        <w:trPr>
          <w:trHeight w:hRule="exact" w:val="1134"/>
          <w:tblHeader/>
        </w:trPr>
        <w:tc>
          <w:tcPr>
            <w:tcW w:w="2376" w:type="dxa"/>
            <w:vAlign w:val="center"/>
          </w:tcPr>
          <w:p w:rsidR="007C746F" w:rsidRPr="00331969" w:rsidRDefault="00BA6E2B" w:rsidP="006C6CCA">
            <w:pPr>
              <w:pStyle w:val="corpsdetextebiotope1CarCar"/>
              <w:spacing w:before="0" w:after="0" w:line="240" w:lineRule="auto"/>
              <w:jc w:val="center"/>
              <w:rPr>
                <w:rFonts w:asciiTheme="minorHAnsi" w:hAnsiTheme="minorHAnsi"/>
                <w:sz w:val="22"/>
                <w:szCs w:val="22"/>
                <w:lang w:val="en-US" w:eastAsia="fr-FR"/>
              </w:rPr>
            </w:pPr>
            <w:r>
              <w:rPr>
                <w:noProof/>
                <w:lang w:eastAsia="fr-FR"/>
              </w:rPr>
              <w:drawing>
                <wp:anchor distT="0" distB="0" distL="114300" distR="114300" simplePos="0" relativeHeight="251902976" behindDoc="1" locked="0" layoutInCell="1" allowOverlap="1">
                  <wp:simplePos x="0" y="0"/>
                  <wp:positionH relativeFrom="column">
                    <wp:posOffset>374849</wp:posOffset>
                  </wp:positionH>
                  <wp:positionV relativeFrom="paragraph">
                    <wp:posOffset>6890</wp:posOffset>
                  </wp:positionV>
                  <wp:extent cx="608747" cy="696036"/>
                  <wp:effectExtent l="19050" t="0" r="853" b="0"/>
                  <wp:wrapTight wrapText="bothSides">
                    <wp:wrapPolygon edited="0">
                      <wp:start x="-676" y="0"/>
                      <wp:lineTo x="-676" y="21282"/>
                      <wp:lineTo x="21630" y="21282"/>
                      <wp:lineTo x="21630" y="0"/>
                      <wp:lineTo x="-676" y="0"/>
                    </wp:wrapPolygon>
                  </wp:wrapTight>
                  <wp:docPr id="672" name="Image 1" descr="CG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G66"/>
                          <pic:cNvPicPr>
                            <a:picLocks noChangeAspect="1" noChangeArrowheads="1"/>
                          </pic:cNvPicPr>
                        </pic:nvPicPr>
                        <pic:blipFill>
                          <a:blip r:embed="rId189" cstate="print"/>
                          <a:srcRect/>
                          <a:stretch>
                            <a:fillRect/>
                          </a:stretch>
                        </pic:blipFill>
                        <pic:spPr bwMode="auto">
                          <a:xfrm>
                            <a:off x="0" y="0"/>
                            <a:ext cx="608747" cy="696036"/>
                          </a:xfrm>
                          <a:prstGeom prst="rect">
                            <a:avLst/>
                          </a:prstGeom>
                          <a:noFill/>
                          <a:ln w="9525">
                            <a:noFill/>
                            <a:miter lim="800000"/>
                            <a:headEnd/>
                            <a:tailEnd/>
                          </a:ln>
                        </pic:spPr>
                      </pic:pic>
                    </a:graphicData>
                  </a:graphic>
                </wp:anchor>
              </w:drawing>
            </w:r>
          </w:p>
        </w:tc>
        <w:tc>
          <w:tcPr>
            <w:tcW w:w="3687" w:type="dxa"/>
            <w:vAlign w:val="center"/>
          </w:tcPr>
          <w:p w:rsidR="007C746F" w:rsidRPr="007C746F" w:rsidRDefault="007C746F" w:rsidP="00BB232A">
            <w:pPr>
              <w:pStyle w:val="corpsdetextebiotope1CarCar"/>
              <w:spacing w:before="0" w:after="0" w:line="240" w:lineRule="auto"/>
              <w:jc w:val="left"/>
              <w:rPr>
                <w:rFonts w:asciiTheme="minorHAnsi" w:hAnsiTheme="minorHAnsi"/>
                <w:b/>
                <w:sz w:val="22"/>
                <w:szCs w:val="22"/>
                <w:lang w:eastAsia="fr-FR"/>
              </w:rPr>
            </w:pPr>
            <w:r w:rsidRPr="007C746F">
              <w:rPr>
                <w:rFonts w:asciiTheme="minorHAnsi" w:hAnsiTheme="minorHAnsi"/>
                <w:b/>
                <w:sz w:val="22"/>
                <w:szCs w:val="22"/>
                <w:lang w:eastAsia="fr-FR"/>
              </w:rPr>
              <w:t xml:space="preserve">Conseil Général </w:t>
            </w:r>
            <w:r w:rsidR="00BA6E2B">
              <w:rPr>
                <w:rFonts w:asciiTheme="minorHAnsi" w:hAnsiTheme="minorHAnsi"/>
                <w:b/>
                <w:sz w:val="22"/>
                <w:szCs w:val="22"/>
                <w:lang w:eastAsia="fr-FR"/>
              </w:rPr>
              <w:t>66</w:t>
            </w:r>
          </w:p>
          <w:p w:rsidR="00BA6E2B" w:rsidRPr="00BA6E2B" w:rsidRDefault="00BA6E2B" w:rsidP="00BB232A">
            <w:pPr>
              <w:pStyle w:val="corpsdetextebiotope1CarCar"/>
              <w:spacing w:before="0" w:after="0" w:line="240" w:lineRule="auto"/>
              <w:jc w:val="left"/>
              <w:rPr>
                <w:rFonts w:asciiTheme="minorHAnsi" w:hAnsiTheme="minorHAnsi"/>
                <w:sz w:val="22"/>
                <w:szCs w:val="22"/>
                <w:lang w:eastAsia="fr-FR"/>
              </w:rPr>
            </w:pPr>
            <w:r w:rsidRPr="00BA6E2B">
              <w:rPr>
                <w:rFonts w:asciiTheme="minorHAnsi" w:hAnsiTheme="minorHAnsi"/>
                <w:sz w:val="22"/>
                <w:szCs w:val="22"/>
                <w:lang w:eastAsia="fr-FR"/>
              </w:rPr>
              <w:t>24 quai Sadi Carnot</w:t>
            </w:r>
          </w:p>
          <w:p w:rsidR="00BA6E2B" w:rsidRPr="00BA6E2B" w:rsidRDefault="00BA6E2B" w:rsidP="00BB232A">
            <w:pPr>
              <w:pStyle w:val="corpsdetextebiotope1CarCar"/>
              <w:spacing w:before="0" w:after="0" w:line="240" w:lineRule="auto"/>
              <w:jc w:val="left"/>
              <w:rPr>
                <w:rFonts w:asciiTheme="minorHAnsi" w:hAnsiTheme="minorHAnsi"/>
                <w:sz w:val="22"/>
                <w:szCs w:val="22"/>
                <w:lang w:eastAsia="fr-FR"/>
              </w:rPr>
            </w:pPr>
            <w:r w:rsidRPr="00BA6E2B">
              <w:rPr>
                <w:rFonts w:asciiTheme="minorHAnsi" w:hAnsiTheme="minorHAnsi"/>
                <w:sz w:val="22"/>
                <w:szCs w:val="22"/>
                <w:lang w:eastAsia="fr-FR"/>
              </w:rPr>
              <w:t>BP 906</w:t>
            </w:r>
          </w:p>
          <w:p w:rsidR="007C746F" w:rsidRDefault="00BA6E2B" w:rsidP="00BB232A">
            <w:pPr>
              <w:pStyle w:val="corpsdetextebiotope1CarCar"/>
              <w:spacing w:before="0" w:after="0" w:line="240" w:lineRule="auto"/>
              <w:jc w:val="left"/>
              <w:rPr>
                <w:rFonts w:asciiTheme="minorHAnsi" w:hAnsiTheme="minorHAnsi"/>
                <w:sz w:val="22"/>
                <w:szCs w:val="22"/>
                <w:lang w:eastAsia="fr-FR"/>
              </w:rPr>
            </w:pPr>
            <w:r w:rsidRPr="00BA6E2B">
              <w:rPr>
                <w:rFonts w:asciiTheme="minorHAnsi" w:hAnsiTheme="minorHAnsi"/>
                <w:sz w:val="22"/>
                <w:szCs w:val="22"/>
                <w:lang w:eastAsia="fr-FR"/>
              </w:rPr>
              <w:t>66906 PERPIGNAN CEDEX</w:t>
            </w:r>
          </w:p>
        </w:tc>
        <w:tc>
          <w:tcPr>
            <w:tcW w:w="3401" w:type="dxa"/>
            <w:vAlign w:val="center"/>
          </w:tcPr>
          <w:p w:rsidR="00BA6E2B" w:rsidRDefault="00BA6E2B" w:rsidP="00BB232A">
            <w:pPr>
              <w:pStyle w:val="corpsdetextebiotope1CarCar"/>
              <w:spacing w:before="0" w:after="0" w:line="240" w:lineRule="auto"/>
              <w:jc w:val="left"/>
              <w:rPr>
                <w:rFonts w:asciiTheme="minorHAnsi" w:hAnsiTheme="minorHAnsi"/>
                <w:b/>
                <w:sz w:val="22"/>
                <w:szCs w:val="22"/>
                <w:lang w:eastAsia="fr-FR"/>
              </w:rPr>
            </w:pPr>
            <w:r w:rsidRPr="00BA6E2B">
              <w:rPr>
                <w:rFonts w:asciiTheme="minorHAnsi" w:hAnsiTheme="minorHAnsi"/>
                <w:b/>
                <w:sz w:val="22"/>
                <w:szCs w:val="22"/>
                <w:lang w:eastAsia="fr-FR"/>
              </w:rPr>
              <w:t>Vanessa  AMIEL</w:t>
            </w:r>
          </w:p>
          <w:p w:rsidR="007C746F" w:rsidRPr="007C746F" w:rsidRDefault="00BA6E2B" w:rsidP="00BB232A">
            <w:pPr>
              <w:pStyle w:val="corpsdetextebiotope1CarCar"/>
              <w:spacing w:before="0" w:after="0" w:line="240" w:lineRule="auto"/>
              <w:jc w:val="left"/>
              <w:rPr>
                <w:rFonts w:asciiTheme="minorHAnsi" w:hAnsiTheme="minorHAnsi"/>
                <w:sz w:val="22"/>
                <w:szCs w:val="22"/>
                <w:lang w:eastAsia="fr-FR"/>
              </w:rPr>
            </w:pPr>
            <w:r w:rsidRPr="00BA6E2B">
              <w:rPr>
                <w:rFonts w:asciiTheme="minorHAnsi" w:hAnsiTheme="minorHAnsi"/>
                <w:sz w:val="22"/>
                <w:szCs w:val="22"/>
                <w:lang w:eastAsia="fr-FR"/>
              </w:rPr>
              <w:t xml:space="preserve">(04) 68 85 82 12 </w:t>
            </w:r>
            <w:hyperlink r:id="rId190" w:history="1">
              <w:r w:rsidR="00BB232A" w:rsidRPr="00FE5D06">
                <w:rPr>
                  <w:rStyle w:val="Lienhypertexte"/>
                  <w:rFonts w:asciiTheme="minorHAnsi" w:hAnsiTheme="minorHAnsi"/>
                  <w:sz w:val="22"/>
                  <w:szCs w:val="22"/>
                  <w:lang w:eastAsia="fr-FR"/>
                </w:rPr>
                <w:t>Vanessa.amiel@cg66.fr</w:t>
              </w:r>
            </w:hyperlink>
            <w:r w:rsidR="00BB232A">
              <w:rPr>
                <w:rFonts w:asciiTheme="minorHAnsi" w:hAnsiTheme="minorHAnsi"/>
                <w:sz w:val="22"/>
                <w:szCs w:val="22"/>
                <w:lang w:eastAsia="fr-FR"/>
              </w:rPr>
              <w:t xml:space="preserve"> </w:t>
            </w:r>
          </w:p>
        </w:tc>
      </w:tr>
      <w:tr w:rsidR="001D6EA5" w:rsidRPr="007673B7" w:rsidTr="00BB232A">
        <w:trPr>
          <w:trHeight w:hRule="exact" w:val="1134"/>
          <w:tblHeader/>
        </w:trPr>
        <w:tc>
          <w:tcPr>
            <w:tcW w:w="2376" w:type="dxa"/>
            <w:vAlign w:val="center"/>
          </w:tcPr>
          <w:p w:rsidR="001D6EA5" w:rsidRPr="007673B7" w:rsidRDefault="00BA6E2B" w:rsidP="006C6CCA">
            <w:pPr>
              <w:pStyle w:val="corpsdetextebiotope1CarCar"/>
              <w:spacing w:before="0" w:after="0" w:line="240" w:lineRule="auto"/>
              <w:jc w:val="center"/>
              <w:rPr>
                <w:rFonts w:asciiTheme="minorHAnsi" w:hAnsiTheme="minorHAnsi"/>
                <w:sz w:val="22"/>
                <w:szCs w:val="22"/>
                <w:lang w:eastAsia="fr-FR"/>
              </w:rPr>
            </w:pPr>
            <w:r>
              <w:rPr>
                <w:rFonts w:asciiTheme="minorHAnsi" w:hAnsiTheme="minorHAnsi"/>
                <w:noProof/>
                <w:sz w:val="22"/>
                <w:szCs w:val="22"/>
                <w:lang w:eastAsia="fr-FR"/>
              </w:rPr>
              <w:drawing>
                <wp:anchor distT="0" distB="0" distL="114300" distR="114300" simplePos="0" relativeHeight="251904000" behindDoc="1" locked="0" layoutInCell="1" allowOverlap="1">
                  <wp:simplePos x="0" y="0"/>
                  <wp:positionH relativeFrom="column">
                    <wp:posOffset>20007</wp:posOffset>
                  </wp:positionH>
                  <wp:positionV relativeFrom="paragraph">
                    <wp:posOffset>119314</wp:posOffset>
                  </wp:positionV>
                  <wp:extent cx="1373022" cy="491319"/>
                  <wp:effectExtent l="19050" t="0" r="0" b="0"/>
                  <wp:wrapTight wrapText="bothSides">
                    <wp:wrapPolygon edited="0">
                      <wp:start x="-300" y="0"/>
                      <wp:lineTo x="-300" y="20938"/>
                      <wp:lineTo x="21578" y="20938"/>
                      <wp:lineTo x="21578" y="0"/>
                      <wp:lineTo x="-300" y="0"/>
                    </wp:wrapPolygon>
                  </wp:wrapTight>
                  <wp:docPr id="26" name="Image 25" descr="UPV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VD.png"/>
                          <pic:cNvPicPr/>
                        </pic:nvPicPr>
                        <pic:blipFill>
                          <a:blip r:embed="rId191" cstate="print"/>
                          <a:stretch>
                            <a:fillRect/>
                          </a:stretch>
                        </pic:blipFill>
                        <pic:spPr>
                          <a:xfrm>
                            <a:off x="0" y="0"/>
                            <a:ext cx="1373022" cy="491319"/>
                          </a:xfrm>
                          <a:prstGeom prst="rect">
                            <a:avLst/>
                          </a:prstGeom>
                        </pic:spPr>
                      </pic:pic>
                    </a:graphicData>
                  </a:graphic>
                </wp:anchor>
              </w:drawing>
            </w:r>
          </w:p>
        </w:tc>
        <w:tc>
          <w:tcPr>
            <w:tcW w:w="3687" w:type="dxa"/>
            <w:vAlign w:val="center"/>
          </w:tcPr>
          <w:p w:rsidR="001D6EA5" w:rsidRDefault="007C746F" w:rsidP="00BB232A">
            <w:pPr>
              <w:pStyle w:val="corpsdetextebiotope1CarCar"/>
              <w:spacing w:before="0" w:after="0" w:line="240" w:lineRule="auto"/>
              <w:jc w:val="left"/>
              <w:rPr>
                <w:rFonts w:asciiTheme="minorHAnsi" w:hAnsiTheme="minorHAnsi"/>
                <w:b/>
                <w:sz w:val="22"/>
                <w:szCs w:val="22"/>
                <w:lang w:eastAsia="fr-FR"/>
              </w:rPr>
            </w:pPr>
            <w:r w:rsidRPr="007C746F">
              <w:rPr>
                <w:rFonts w:asciiTheme="minorHAnsi" w:hAnsiTheme="minorHAnsi"/>
                <w:b/>
                <w:sz w:val="22"/>
                <w:szCs w:val="22"/>
                <w:lang w:eastAsia="fr-FR"/>
              </w:rPr>
              <w:t>Université de Perpignan</w:t>
            </w:r>
          </w:p>
          <w:p w:rsidR="00BA6E2B" w:rsidRPr="00BA6E2B" w:rsidRDefault="00BA6E2B" w:rsidP="00BB232A">
            <w:pPr>
              <w:pStyle w:val="corpsdetextebiotope1CarCar"/>
              <w:spacing w:before="0" w:after="0" w:line="240" w:lineRule="auto"/>
              <w:jc w:val="left"/>
              <w:rPr>
                <w:rFonts w:asciiTheme="minorHAnsi" w:hAnsiTheme="minorHAnsi"/>
                <w:sz w:val="22"/>
                <w:szCs w:val="22"/>
                <w:lang w:eastAsia="fr-FR"/>
              </w:rPr>
            </w:pPr>
            <w:r w:rsidRPr="00BA6E2B">
              <w:rPr>
                <w:rFonts w:asciiTheme="minorHAnsi" w:hAnsiTheme="minorHAnsi"/>
                <w:sz w:val="22"/>
                <w:szCs w:val="22"/>
                <w:lang w:eastAsia="fr-FR"/>
              </w:rPr>
              <w:t xml:space="preserve">52 Avenue Paul Alduy  </w:t>
            </w:r>
          </w:p>
          <w:p w:rsidR="00BA6E2B" w:rsidRPr="007C746F" w:rsidRDefault="00BA6E2B" w:rsidP="00BB232A">
            <w:pPr>
              <w:pStyle w:val="corpsdetextebiotope1CarCar"/>
              <w:spacing w:before="0" w:after="0" w:line="240" w:lineRule="auto"/>
              <w:jc w:val="left"/>
              <w:rPr>
                <w:rFonts w:asciiTheme="minorHAnsi" w:hAnsiTheme="minorHAnsi"/>
                <w:b/>
                <w:sz w:val="22"/>
                <w:szCs w:val="22"/>
                <w:lang w:eastAsia="fr-FR"/>
              </w:rPr>
            </w:pPr>
            <w:r w:rsidRPr="00BA6E2B">
              <w:rPr>
                <w:rFonts w:asciiTheme="minorHAnsi" w:hAnsiTheme="minorHAnsi"/>
                <w:sz w:val="22"/>
                <w:szCs w:val="22"/>
                <w:lang w:eastAsia="fr-FR"/>
              </w:rPr>
              <w:t xml:space="preserve">66100 </w:t>
            </w:r>
            <w:r w:rsidR="00C10BE1" w:rsidRPr="00BA6E2B">
              <w:rPr>
                <w:rFonts w:asciiTheme="minorHAnsi" w:hAnsiTheme="minorHAnsi"/>
                <w:sz w:val="22"/>
                <w:szCs w:val="22"/>
                <w:lang w:eastAsia="fr-FR"/>
              </w:rPr>
              <w:t>PERPIGNAN</w:t>
            </w:r>
          </w:p>
        </w:tc>
        <w:tc>
          <w:tcPr>
            <w:tcW w:w="3401" w:type="dxa"/>
            <w:vAlign w:val="center"/>
          </w:tcPr>
          <w:p w:rsidR="00BA6E2B" w:rsidRDefault="00BA6E2B" w:rsidP="00BB232A">
            <w:pPr>
              <w:pStyle w:val="corpsdetextebiotope1CarCar"/>
              <w:spacing w:before="0" w:after="0" w:line="240" w:lineRule="auto"/>
              <w:jc w:val="left"/>
              <w:rPr>
                <w:rFonts w:asciiTheme="minorHAnsi" w:hAnsiTheme="minorHAnsi"/>
                <w:b/>
                <w:sz w:val="22"/>
                <w:szCs w:val="22"/>
                <w:lang w:eastAsia="fr-FR"/>
              </w:rPr>
            </w:pPr>
            <w:r w:rsidRPr="00BA6E2B">
              <w:rPr>
                <w:rFonts w:asciiTheme="minorHAnsi" w:hAnsiTheme="minorHAnsi"/>
                <w:b/>
                <w:sz w:val="22"/>
                <w:szCs w:val="22"/>
                <w:lang w:eastAsia="fr-FR"/>
              </w:rPr>
              <w:t xml:space="preserve">Jacques DEVINEAU </w:t>
            </w:r>
          </w:p>
          <w:p w:rsidR="00BA6E2B" w:rsidRPr="00BA6E2B" w:rsidRDefault="00BA6E2B" w:rsidP="00BB232A">
            <w:pPr>
              <w:pStyle w:val="corpsdetextebiotope1CarCar"/>
              <w:spacing w:before="0" w:after="0" w:line="240" w:lineRule="auto"/>
              <w:jc w:val="left"/>
              <w:rPr>
                <w:rFonts w:asciiTheme="minorHAnsi" w:hAnsiTheme="minorHAnsi"/>
                <w:sz w:val="22"/>
                <w:szCs w:val="22"/>
                <w:lang w:eastAsia="fr-FR"/>
              </w:rPr>
            </w:pPr>
            <w:r w:rsidRPr="00BA6E2B">
              <w:rPr>
                <w:rFonts w:asciiTheme="minorHAnsi" w:hAnsiTheme="minorHAnsi"/>
                <w:sz w:val="22"/>
                <w:szCs w:val="22"/>
                <w:lang w:eastAsia="fr-FR"/>
              </w:rPr>
              <w:t>(04) 68 66 24 54</w:t>
            </w:r>
          </w:p>
          <w:p w:rsidR="007C746F" w:rsidRPr="005402D4" w:rsidRDefault="00E46553" w:rsidP="00BB232A">
            <w:pPr>
              <w:pStyle w:val="corpsdetextebiotope1CarCar"/>
              <w:spacing w:before="0" w:after="0" w:line="240" w:lineRule="auto"/>
              <w:jc w:val="left"/>
              <w:rPr>
                <w:rFonts w:asciiTheme="minorHAnsi" w:hAnsiTheme="minorHAnsi"/>
                <w:sz w:val="22"/>
                <w:szCs w:val="22"/>
                <w:lang w:eastAsia="fr-FR"/>
              </w:rPr>
            </w:pPr>
            <w:hyperlink r:id="rId192" w:history="1">
              <w:r w:rsidR="00BB232A" w:rsidRPr="00FE5D06">
                <w:rPr>
                  <w:rStyle w:val="Lienhypertexte"/>
                  <w:rFonts w:asciiTheme="minorHAnsi" w:hAnsiTheme="minorHAnsi"/>
                  <w:sz w:val="22"/>
                  <w:szCs w:val="22"/>
                  <w:lang w:eastAsia="fr-FR"/>
                </w:rPr>
                <w:t>devineau@univ-perp.fr</w:t>
              </w:r>
            </w:hyperlink>
            <w:r w:rsidR="00BB232A">
              <w:rPr>
                <w:rFonts w:asciiTheme="minorHAnsi" w:hAnsiTheme="minorHAnsi"/>
                <w:sz w:val="22"/>
                <w:szCs w:val="22"/>
                <w:lang w:eastAsia="fr-FR"/>
              </w:rPr>
              <w:t xml:space="preserve"> </w:t>
            </w:r>
          </w:p>
        </w:tc>
      </w:tr>
      <w:tr w:rsidR="00F550B9" w:rsidRPr="007673B7" w:rsidTr="00BB232A">
        <w:trPr>
          <w:trHeight w:hRule="exact" w:val="1134"/>
        </w:trPr>
        <w:tc>
          <w:tcPr>
            <w:tcW w:w="2376" w:type="dxa"/>
            <w:vAlign w:val="center"/>
          </w:tcPr>
          <w:p w:rsidR="00F550B9" w:rsidRPr="007673B7" w:rsidRDefault="00F550B9" w:rsidP="006C6CCA">
            <w:pPr>
              <w:pStyle w:val="corpsdetextebiotope1CarCar"/>
              <w:spacing w:before="0" w:after="0" w:line="240" w:lineRule="auto"/>
              <w:jc w:val="center"/>
              <w:rPr>
                <w:rFonts w:asciiTheme="minorHAnsi" w:hAnsiTheme="minorHAnsi"/>
                <w:sz w:val="22"/>
                <w:szCs w:val="22"/>
                <w:lang w:eastAsia="fr-FR"/>
              </w:rPr>
            </w:pPr>
            <w:r>
              <w:rPr>
                <w:noProof/>
                <w:lang w:eastAsia="fr-FR"/>
              </w:rPr>
              <w:lastRenderedPageBreak/>
              <w:drawing>
                <wp:anchor distT="0" distB="0" distL="114300" distR="114300" simplePos="0" relativeHeight="251905024" behindDoc="1" locked="0" layoutInCell="1" allowOverlap="1">
                  <wp:simplePos x="0" y="0"/>
                  <wp:positionH relativeFrom="column">
                    <wp:posOffset>226695</wp:posOffset>
                  </wp:positionH>
                  <wp:positionV relativeFrom="paragraph">
                    <wp:posOffset>-803910</wp:posOffset>
                  </wp:positionV>
                  <wp:extent cx="833120" cy="625475"/>
                  <wp:effectExtent l="19050" t="0" r="5080" b="0"/>
                  <wp:wrapTight wrapText="bothSides">
                    <wp:wrapPolygon edited="0">
                      <wp:start x="-494" y="0"/>
                      <wp:lineTo x="-494" y="21052"/>
                      <wp:lineTo x="21732" y="21052"/>
                      <wp:lineTo x="21732" y="0"/>
                      <wp:lineTo x="-494" y="0"/>
                    </wp:wrapPolygon>
                  </wp:wrapTight>
                  <wp:docPr id="675" name="Image 4" descr="http://www.mesadressesvertes.com/uploads/gen/LPO-Ligue-Protection-Oiseaux-association-logo_f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esadressesvertes.com/uploads/gen/LPO-Ligue-Protection-Oiseaux-association-logo_fs.jpeg"/>
                          <pic:cNvPicPr>
                            <a:picLocks noChangeAspect="1" noChangeArrowheads="1"/>
                          </pic:cNvPicPr>
                        </pic:nvPicPr>
                        <pic:blipFill>
                          <a:blip r:embed="rId193" cstate="print"/>
                          <a:srcRect/>
                          <a:stretch>
                            <a:fillRect/>
                          </a:stretch>
                        </pic:blipFill>
                        <pic:spPr bwMode="auto">
                          <a:xfrm>
                            <a:off x="0" y="0"/>
                            <a:ext cx="833120" cy="625475"/>
                          </a:xfrm>
                          <a:prstGeom prst="rect">
                            <a:avLst/>
                          </a:prstGeom>
                          <a:noFill/>
                          <a:ln w="9525">
                            <a:noFill/>
                            <a:miter lim="800000"/>
                            <a:headEnd/>
                            <a:tailEnd/>
                          </a:ln>
                        </pic:spPr>
                      </pic:pic>
                    </a:graphicData>
                  </a:graphic>
                </wp:anchor>
              </w:drawing>
            </w:r>
          </w:p>
        </w:tc>
        <w:tc>
          <w:tcPr>
            <w:tcW w:w="3687" w:type="dxa"/>
            <w:vAlign w:val="center"/>
          </w:tcPr>
          <w:p w:rsidR="00F550B9" w:rsidRPr="007C746F" w:rsidRDefault="00F550B9" w:rsidP="00BB232A">
            <w:pPr>
              <w:pStyle w:val="corpsdetextebiotope1CarCar"/>
              <w:spacing w:before="0" w:after="0" w:line="240" w:lineRule="auto"/>
              <w:jc w:val="left"/>
              <w:rPr>
                <w:rFonts w:asciiTheme="minorHAnsi" w:hAnsiTheme="minorHAnsi"/>
                <w:b/>
                <w:sz w:val="22"/>
                <w:szCs w:val="22"/>
                <w:lang w:eastAsia="fr-FR"/>
              </w:rPr>
            </w:pPr>
            <w:r w:rsidRPr="007C746F">
              <w:rPr>
                <w:rFonts w:asciiTheme="minorHAnsi" w:hAnsiTheme="minorHAnsi"/>
                <w:b/>
                <w:sz w:val="22"/>
                <w:szCs w:val="22"/>
                <w:lang w:eastAsia="fr-FR"/>
              </w:rPr>
              <w:t>LPO Aude</w:t>
            </w:r>
          </w:p>
          <w:p w:rsidR="00F550B9" w:rsidRPr="007C746F" w:rsidRDefault="00F550B9" w:rsidP="00BB232A">
            <w:pPr>
              <w:pStyle w:val="corpsdetextebiotope1CarCar"/>
              <w:spacing w:before="0" w:after="0" w:line="240" w:lineRule="auto"/>
              <w:jc w:val="left"/>
              <w:rPr>
                <w:rFonts w:asciiTheme="minorHAnsi" w:hAnsiTheme="minorHAnsi"/>
                <w:sz w:val="22"/>
                <w:szCs w:val="22"/>
                <w:lang w:eastAsia="fr-FR"/>
              </w:rPr>
            </w:pPr>
            <w:r w:rsidRPr="007C746F">
              <w:rPr>
                <w:rFonts w:asciiTheme="minorHAnsi" w:hAnsiTheme="minorHAnsi"/>
                <w:sz w:val="22"/>
                <w:szCs w:val="22"/>
                <w:lang w:eastAsia="fr-FR"/>
              </w:rPr>
              <w:t>écluse Mandirac</w:t>
            </w:r>
          </w:p>
          <w:p w:rsidR="00F550B9" w:rsidRPr="005402D4" w:rsidRDefault="00F550B9" w:rsidP="00BB232A">
            <w:pPr>
              <w:pStyle w:val="corpsdetextebiotope1CarCar"/>
              <w:spacing w:before="0" w:after="0" w:line="240" w:lineRule="auto"/>
              <w:jc w:val="left"/>
              <w:rPr>
                <w:rFonts w:asciiTheme="minorHAnsi" w:hAnsiTheme="minorHAnsi"/>
                <w:sz w:val="22"/>
                <w:szCs w:val="22"/>
                <w:lang w:eastAsia="fr-FR"/>
              </w:rPr>
            </w:pPr>
            <w:r w:rsidRPr="007C746F">
              <w:rPr>
                <w:rFonts w:asciiTheme="minorHAnsi" w:hAnsiTheme="minorHAnsi"/>
                <w:sz w:val="22"/>
                <w:szCs w:val="22"/>
                <w:lang w:eastAsia="fr-FR"/>
              </w:rPr>
              <w:t>11100 NARBONNE</w:t>
            </w:r>
          </w:p>
        </w:tc>
        <w:tc>
          <w:tcPr>
            <w:tcW w:w="3401" w:type="dxa"/>
            <w:vAlign w:val="center"/>
          </w:tcPr>
          <w:p w:rsidR="00F550B9" w:rsidRPr="007C746F" w:rsidRDefault="00F550B9" w:rsidP="00BB232A">
            <w:pPr>
              <w:pStyle w:val="corpsdetextebiotope1CarCar"/>
              <w:spacing w:before="0" w:after="0" w:line="240" w:lineRule="auto"/>
              <w:jc w:val="left"/>
              <w:rPr>
                <w:rFonts w:asciiTheme="minorHAnsi" w:hAnsiTheme="minorHAnsi"/>
                <w:b/>
                <w:sz w:val="22"/>
                <w:szCs w:val="22"/>
                <w:lang w:eastAsia="fr-FR"/>
              </w:rPr>
            </w:pPr>
            <w:r w:rsidRPr="007C746F">
              <w:rPr>
                <w:rFonts w:asciiTheme="minorHAnsi" w:hAnsiTheme="minorHAnsi"/>
                <w:b/>
                <w:sz w:val="22"/>
                <w:szCs w:val="22"/>
                <w:lang w:eastAsia="fr-FR"/>
              </w:rPr>
              <w:t>Francis MORLON</w:t>
            </w:r>
          </w:p>
          <w:p w:rsidR="00F550B9" w:rsidRDefault="00F550B9" w:rsidP="00BB232A">
            <w:pPr>
              <w:pStyle w:val="corpsdetextebiotope1CarCar"/>
              <w:spacing w:before="0" w:after="0" w:line="240" w:lineRule="auto"/>
              <w:jc w:val="left"/>
              <w:rPr>
                <w:rFonts w:asciiTheme="minorHAnsi" w:hAnsiTheme="minorHAnsi"/>
                <w:sz w:val="22"/>
                <w:szCs w:val="22"/>
                <w:lang w:eastAsia="fr-FR"/>
              </w:rPr>
            </w:pPr>
            <w:r w:rsidRPr="007C746F">
              <w:rPr>
                <w:rFonts w:asciiTheme="minorHAnsi" w:hAnsiTheme="minorHAnsi"/>
                <w:sz w:val="22"/>
                <w:szCs w:val="22"/>
                <w:lang w:eastAsia="fr-FR"/>
              </w:rPr>
              <w:t>(04) 68 49 12 12</w:t>
            </w:r>
          </w:p>
          <w:p w:rsidR="00F550B9" w:rsidRPr="005402D4" w:rsidRDefault="00E46553" w:rsidP="00BB232A">
            <w:pPr>
              <w:pStyle w:val="corpsdetextebiotope1CarCar"/>
              <w:spacing w:before="0" w:after="0" w:line="240" w:lineRule="auto"/>
              <w:jc w:val="left"/>
              <w:rPr>
                <w:rFonts w:asciiTheme="minorHAnsi" w:hAnsiTheme="minorHAnsi"/>
                <w:sz w:val="22"/>
                <w:szCs w:val="22"/>
                <w:lang w:eastAsia="fr-FR"/>
              </w:rPr>
            </w:pPr>
            <w:hyperlink r:id="rId194" w:history="1">
              <w:r w:rsidR="00BB232A" w:rsidRPr="00FE5D06">
                <w:rPr>
                  <w:rStyle w:val="Lienhypertexte"/>
                  <w:rFonts w:asciiTheme="minorHAnsi" w:hAnsiTheme="minorHAnsi"/>
                  <w:sz w:val="22"/>
                  <w:szCs w:val="22"/>
                  <w:lang w:eastAsia="fr-FR"/>
                </w:rPr>
                <w:t>francis.morlon.aude@lpo.fr</w:t>
              </w:r>
            </w:hyperlink>
            <w:r w:rsidR="00BB232A">
              <w:rPr>
                <w:rFonts w:asciiTheme="minorHAnsi" w:hAnsiTheme="minorHAnsi"/>
                <w:sz w:val="22"/>
                <w:szCs w:val="22"/>
                <w:lang w:eastAsia="fr-FR"/>
              </w:rPr>
              <w:t xml:space="preserve"> </w:t>
            </w:r>
          </w:p>
        </w:tc>
      </w:tr>
      <w:tr w:rsidR="006C6CCA" w:rsidRPr="007673B7" w:rsidTr="00BB232A">
        <w:trPr>
          <w:trHeight w:hRule="exact" w:val="1134"/>
        </w:trPr>
        <w:tc>
          <w:tcPr>
            <w:tcW w:w="2376" w:type="dxa"/>
            <w:vAlign w:val="center"/>
          </w:tcPr>
          <w:p w:rsidR="006C6CCA" w:rsidRDefault="006C6CCA" w:rsidP="006C6CCA">
            <w:pPr>
              <w:pStyle w:val="corpsdetextebiotope1CarCar"/>
              <w:spacing w:before="0" w:after="0" w:line="240" w:lineRule="auto"/>
              <w:jc w:val="center"/>
              <w:rPr>
                <w:noProof/>
                <w:lang w:eastAsia="fr-FR"/>
              </w:rPr>
            </w:pPr>
            <w:r w:rsidRPr="006C6CCA">
              <w:rPr>
                <w:noProof/>
                <w:lang w:eastAsia="fr-FR"/>
              </w:rPr>
              <w:drawing>
                <wp:anchor distT="0" distB="0" distL="114300" distR="114300" simplePos="0" relativeHeight="251887616" behindDoc="1" locked="0" layoutInCell="1" allowOverlap="1">
                  <wp:simplePos x="0" y="0"/>
                  <wp:positionH relativeFrom="column">
                    <wp:posOffset>20007</wp:posOffset>
                  </wp:positionH>
                  <wp:positionV relativeFrom="paragraph">
                    <wp:posOffset>289569</wp:posOffset>
                  </wp:positionV>
                  <wp:extent cx="1373022" cy="382138"/>
                  <wp:effectExtent l="19050" t="0" r="0" b="0"/>
                  <wp:wrapTight wrapText="bothSides">
                    <wp:wrapPolygon edited="0">
                      <wp:start x="-300" y="0"/>
                      <wp:lineTo x="-300" y="20459"/>
                      <wp:lineTo x="21578" y="20459"/>
                      <wp:lineTo x="21578" y="0"/>
                      <wp:lineTo x="-300" y="0"/>
                    </wp:wrapPolygon>
                  </wp:wrapTight>
                  <wp:docPr id="582" name="Image 580" descr="Logo_ei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eid.gif"/>
                          <pic:cNvPicPr/>
                        </pic:nvPicPr>
                        <pic:blipFill>
                          <a:blip r:embed="rId195"/>
                          <a:stretch>
                            <a:fillRect/>
                          </a:stretch>
                        </pic:blipFill>
                        <pic:spPr>
                          <a:xfrm>
                            <a:off x="0" y="0"/>
                            <a:ext cx="1373022" cy="382138"/>
                          </a:xfrm>
                          <a:prstGeom prst="rect">
                            <a:avLst/>
                          </a:prstGeom>
                        </pic:spPr>
                      </pic:pic>
                    </a:graphicData>
                  </a:graphic>
                </wp:anchor>
              </w:drawing>
            </w:r>
          </w:p>
        </w:tc>
        <w:tc>
          <w:tcPr>
            <w:tcW w:w="3687" w:type="dxa"/>
            <w:vAlign w:val="center"/>
          </w:tcPr>
          <w:p w:rsidR="006C6CCA" w:rsidRDefault="006C6CCA" w:rsidP="00BB232A">
            <w:pPr>
              <w:pStyle w:val="corpsdetextebiotope1CarCar"/>
              <w:spacing w:before="0" w:after="0" w:line="240" w:lineRule="auto"/>
              <w:jc w:val="left"/>
              <w:rPr>
                <w:rFonts w:asciiTheme="minorHAnsi" w:hAnsiTheme="minorHAnsi"/>
                <w:b/>
                <w:sz w:val="22"/>
                <w:szCs w:val="22"/>
                <w:lang w:eastAsia="fr-FR"/>
              </w:rPr>
            </w:pPr>
            <w:r w:rsidRPr="006C6CCA">
              <w:rPr>
                <w:rFonts w:asciiTheme="minorHAnsi" w:hAnsiTheme="minorHAnsi"/>
                <w:b/>
                <w:sz w:val="22"/>
                <w:szCs w:val="22"/>
                <w:lang w:eastAsia="fr-FR"/>
              </w:rPr>
              <w:t>E.I.D. Méditerranée</w:t>
            </w:r>
          </w:p>
          <w:p w:rsidR="00C10BE1" w:rsidRDefault="00C10BE1" w:rsidP="00C10BE1">
            <w:pPr>
              <w:pStyle w:val="corpsdetextebiotope1CarCar"/>
              <w:spacing w:before="0" w:after="0" w:line="240" w:lineRule="auto"/>
              <w:rPr>
                <w:lang w:eastAsia="fr-FR"/>
              </w:rPr>
            </w:pPr>
            <w:r w:rsidRPr="00C10BE1">
              <w:rPr>
                <w:lang w:eastAsia="fr-FR"/>
              </w:rPr>
              <w:t>Voie de la Crouste</w:t>
            </w:r>
          </w:p>
          <w:p w:rsidR="00C10BE1" w:rsidRPr="00C10BE1" w:rsidRDefault="00C10BE1" w:rsidP="00C10BE1">
            <w:pPr>
              <w:pStyle w:val="corpsdetextebiotope1CarCar"/>
              <w:spacing w:before="0" w:after="0" w:line="240" w:lineRule="auto"/>
              <w:rPr>
                <w:lang w:eastAsia="fr-FR"/>
              </w:rPr>
            </w:pPr>
            <w:r w:rsidRPr="00C10BE1">
              <w:rPr>
                <w:lang w:eastAsia="fr-FR"/>
              </w:rPr>
              <w:t>66 140 CANET EN ROUSSILLON</w:t>
            </w:r>
          </w:p>
        </w:tc>
        <w:tc>
          <w:tcPr>
            <w:tcW w:w="3401" w:type="dxa"/>
            <w:vAlign w:val="center"/>
          </w:tcPr>
          <w:p w:rsidR="006C6CCA" w:rsidRDefault="006C6CCA" w:rsidP="00BB232A">
            <w:pPr>
              <w:pStyle w:val="corpsdetextebiotope1CarCar"/>
              <w:spacing w:before="0" w:after="0" w:line="240" w:lineRule="auto"/>
              <w:jc w:val="left"/>
              <w:rPr>
                <w:rFonts w:asciiTheme="minorHAnsi" w:hAnsiTheme="minorHAnsi"/>
                <w:b/>
                <w:sz w:val="22"/>
                <w:szCs w:val="22"/>
                <w:lang w:eastAsia="fr-FR"/>
              </w:rPr>
            </w:pPr>
            <w:r w:rsidRPr="006C6CCA">
              <w:rPr>
                <w:rFonts w:asciiTheme="minorHAnsi" w:hAnsiTheme="minorHAnsi"/>
                <w:b/>
                <w:sz w:val="22"/>
                <w:szCs w:val="22"/>
                <w:lang w:eastAsia="fr-FR"/>
              </w:rPr>
              <w:t>André PALAU</w:t>
            </w:r>
          </w:p>
          <w:p w:rsidR="00696FB5" w:rsidRPr="00696FB5" w:rsidRDefault="00696FB5" w:rsidP="00BB232A">
            <w:pPr>
              <w:pStyle w:val="corpsdetextebiotope1CarCar"/>
              <w:spacing w:before="0" w:after="0" w:line="240" w:lineRule="auto"/>
              <w:jc w:val="left"/>
              <w:rPr>
                <w:rFonts w:asciiTheme="minorHAnsi" w:hAnsiTheme="minorHAnsi"/>
                <w:sz w:val="22"/>
                <w:szCs w:val="22"/>
                <w:lang w:eastAsia="fr-FR"/>
              </w:rPr>
            </w:pPr>
            <w:r w:rsidRPr="00696FB5">
              <w:rPr>
                <w:rFonts w:asciiTheme="minorHAnsi" w:hAnsiTheme="minorHAnsi"/>
                <w:sz w:val="22"/>
                <w:szCs w:val="22"/>
                <w:lang w:eastAsia="fr-FR"/>
              </w:rPr>
              <w:t>04 68 80 32 23</w:t>
            </w:r>
          </w:p>
          <w:p w:rsidR="00C10BE1" w:rsidRPr="007C746F" w:rsidRDefault="00E46553" w:rsidP="00BB232A">
            <w:pPr>
              <w:pStyle w:val="corpsdetextebiotope1CarCar"/>
              <w:spacing w:before="0" w:after="0" w:line="240" w:lineRule="auto"/>
              <w:jc w:val="left"/>
              <w:rPr>
                <w:rFonts w:asciiTheme="minorHAnsi" w:hAnsiTheme="minorHAnsi"/>
                <w:b/>
                <w:sz w:val="22"/>
                <w:szCs w:val="22"/>
                <w:lang w:eastAsia="fr-FR"/>
              </w:rPr>
            </w:pPr>
            <w:hyperlink r:id="rId196" w:history="1">
              <w:r w:rsidR="00696FB5" w:rsidRPr="00FE5D06">
                <w:rPr>
                  <w:rStyle w:val="Lienhypertexte"/>
                  <w:lang w:eastAsia="fr-FR"/>
                </w:rPr>
                <w:t>apalau@eid-med.org</w:t>
              </w:r>
            </w:hyperlink>
            <w:r w:rsidR="00696FB5">
              <w:rPr>
                <w:lang w:eastAsia="fr-FR"/>
              </w:rPr>
              <w:t xml:space="preserve"> </w:t>
            </w:r>
          </w:p>
        </w:tc>
      </w:tr>
      <w:tr w:rsidR="006C6CCA" w:rsidRPr="007673B7" w:rsidTr="00BB232A">
        <w:trPr>
          <w:trHeight w:hRule="exact" w:val="1134"/>
        </w:trPr>
        <w:tc>
          <w:tcPr>
            <w:tcW w:w="2376" w:type="dxa"/>
            <w:vAlign w:val="center"/>
          </w:tcPr>
          <w:p w:rsidR="006C6CCA" w:rsidRDefault="001C58CE" w:rsidP="006C6CCA">
            <w:pPr>
              <w:pStyle w:val="corpsdetextebiotope1CarCar"/>
              <w:spacing w:before="0" w:after="0" w:line="240" w:lineRule="auto"/>
              <w:jc w:val="center"/>
              <w:rPr>
                <w:noProof/>
                <w:lang w:eastAsia="fr-FR"/>
              </w:rPr>
            </w:pPr>
            <w:r>
              <w:rPr>
                <w:noProof/>
                <w:lang w:eastAsia="fr-FR"/>
              </w:rPr>
              <w:drawing>
                <wp:inline distT="0" distB="0" distL="0" distR="0">
                  <wp:extent cx="1082040" cy="720090"/>
                  <wp:effectExtent l="19050" t="0" r="3810" b="0"/>
                  <wp:docPr id="583" name="Image 582" descr="pole relais lagu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e relais lagunes.jpg"/>
                          <pic:cNvPicPr/>
                        </pic:nvPicPr>
                        <pic:blipFill>
                          <a:blip r:embed="rId197" cstate="print"/>
                          <a:stretch>
                            <a:fillRect/>
                          </a:stretch>
                        </pic:blipFill>
                        <pic:spPr>
                          <a:xfrm>
                            <a:off x="0" y="0"/>
                            <a:ext cx="1082040" cy="720090"/>
                          </a:xfrm>
                          <a:prstGeom prst="rect">
                            <a:avLst/>
                          </a:prstGeom>
                        </pic:spPr>
                      </pic:pic>
                    </a:graphicData>
                  </a:graphic>
                </wp:inline>
              </w:drawing>
            </w:r>
          </w:p>
        </w:tc>
        <w:tc>
          <w:tcPr>
            <w:tcW w:w="3687" w:type="dxa"/>
            <w:vAlign w:val="center"/>
          </w:tcPr>
          <w:p w:rsidR="006C6CCA" w:rsidRDefault="006C6CCA" w:rsidP="00C10BE1">
            <w:pPr>
              <w:pStyle w:val="corpsdetextebiotope1CarCar"/>
              <w:spacing w:before="0" w:after="0" w:line="240" w:lineRule="auto"/>
              <w:jc w:val="left"/>
              <w:rPr>
                <w:rFonts w:asciiTheme="minorHAnsi" w:hAnsiTheme="minorHAnsi"/>
                <w:b/>
                <w:sz w:val="22"/>
                <w:szCs w:val="22"/>
                <w:lang w:eastAsia="fr-FR"/>
              </w:rPr>
            </w:pPr>
            <w:r w:rsidRPr="006C6CCA">
              <w:rPr>
                <w:rFonts w:asciiTheme="minorHAnsi" w:hAnsiTheme="minorHAnsi"/>
                <w:b/>
                <w:sz w:val="22"/>
                <w:szCs w:val="22"/>
                <w:lang w:eastAsia="fr-FR"/>
              </w:rPr>
              <w:t>Pôle-relais lagunes méditerranéennes</w:t>
            </w:r>
          </w:p>
          <w:p w:rsidR="00C10BE1" w:rsidRPr="00C10BE1" w:rsidRDefault="00C10BE1" w:rsidP="00C10BE1">
            <w:pPr>
              <w:pStyle w:val="corpsdetextebiotope1CarCar"/>
              <w:spacing w:before="0" w:after="0" w:line="240" w:lineRule="auto"/>
              <w:rPr>
                <w:rFonts w:asciiTheme="minorHAnsi" w:hAnsiTheme="minorHAnsi"/>
                <w:sz w:val="22"/>
                <w:szCs w:val="22"/>
                <w:lang w:eastAsia="fr-FR"/>
              </w:rPr>
            </w:pPr>
            <w:r w:rsidRPr="00C10BE1">
              <w:rPr>
                <w:rFonts w:asciiTheme="minorHAnsi" w:hAnsiTheme="minorHAnsi"/>
                <w:sz w:val="22"/>
                <w:szCs w:val="22"/>
                <w:lang w:eastAsia="fr-FR"/>
              </w:rPr>
              <w:t>474, allée Henry II de Montmorency</w:t>
            </w:r>
          </w:p>
          <w:p w:rsidR="00C10BE1" w:rsidRPr="007C746F" w:rsidRDefault="00C10BE1" w:rsidP="00C10BE1">
            <w:pPr>
              <w:pStyle w:val="corpsdetextebiotope1CarCar"/>
              <w:spacing w:before="0" w:after="0" w:line="240" w:lineRule="auto"/>
              <w:jc w:val="left"/>
              <w:rPr>
                <w:rFonts w:asciiTheme="minorHAnsi" w:hAnsiTheme="minorHAnsi"/>
                <w:b/>
                <w:sz w:val="22"/>
                <w:szCs w:val="22"/>
                <w:lang w:eastAsia="fr-FR"/>
              </w:rPr>
            </w:pPr>
            <w:r w:rsidRPr="00C10BE1">
              <w:rPr>
                <w:rFonts w:asciiTheme="minorHAnsi" w:hAnsiTheme="minorHAnsi"/>
                <w:sz w:val="22"/>
                <w:szCs w:val="22"/>
                <w:lang w:eastAsia="fr-FR"/>
              </w:rPr>
              <w:t>34090 MONTPELLIER</w:t>
            </w:r>
          </w:p>
        </w:tc>
        <w:tc>
          <w:tcPr>
            <w:tcW w:w="3401" w:type="dxa"/>
            <w:vAlign w:val="center"/>
          </w:tcPr>
          <w:p w:rsidR="006C6CCA" w:rsidRDefault="006C6CCA" w:rsidP="00BB232A">
            <w:pPr>
              <w:pStyle w:val="corpsdetextebiotope1CarCar"/>
              <w:spacing w:before="0" w:after="0" w:line="240" w:lineRule="auto"/>
              <w:jc w:val="left"/>
              <w:rPr>
                <w:rFonts w:asciiTheme="minorHAnsi" w:hAnsiTheme="minorHAnsi"/>
                <w:b/>
                <w:sz w:val="22"/>
                <w:szCs w:val="22"/>
                <w:lang w:eastAsia="fr-FR"/>
              </w:rPr>
            </w:pPr>
            <w:r w:rsidRPr="006C6CCA">
              <w:rPr>
                <w:rFonts w:asciiTheme="minorHAnsi" w:hAnsiTheme="minorHAnsi"/>
                <w:b/>
                <w:sz w:val="22"/>
                <w:szCs w:val="22"/>
                <w:lang w:eastAsia="fr-FR"/>
              </w:rPr>
              <w:t>Sonia BERTRAND</w:t>
            </w:r>
          </w:p>
          <w:p w:rsidR="00C10BE1" w:rsidRPr="007C746F" w:rsidRDefault="00E46553" w:rsidP="00BB232A">
            <w:pPr>
              <w:pStyle w:val="corpsdetextebiotope1CarCar"/>
              <w:spacing w:before="0" w:after="0" w:line="240" w:lineRule="auto"/>
              <w:jc w:val="left"/>
              <w:rPr>
                <w:rFonts w:asciiTheme="minorHAnsi" w:hAnsiTheme="minorHAnsi"/>
                <w:b/>
                <w:sz w:val="22"/>
                <w:szCs w:val="22"/>
                <w:lang w:eastAsia="fr-FR"/>
              </w:rPr>
            </w:pPr>
            <w:hyperlink r:id="rId198" w:history="1">
              <w:r w:rsidR="00696FB5" w:rsidRPr="00FE5D06">
                <w:rPr>
                  <w:rStyle w:val="Lienhypertexte"/>
                </w:rPr>
                <w:t>pole.lagunes.lr@cenlr.org</w:t>
              </w:r>
            </w:hyperlink>
            <w:r w:rsidR="00696FB5">
              <w:t xml:space="preserve"> </w:t>
            </w:r>
          </w:p>
        </w:tc>
      </w:tr>
      <w:tr w:rsidR="006C6CCA" w:rsidRPr="001C06B6" w:rsidTr="00BB232A">
        <w:trPr>
          <w:trHeight w:hRule="exact" w:val="1134"/>
        </w:trPr>
        <w:tc>
          <w:tcPr>
            <w:tcW w:w="2376" w:type="dxa"/>
            <w:vAlign w:val="center"/>
          </w:tcPr>
          <w:p w:rsidR="006C6CCA" w:rsidRDefault="006C6CCA" w:rsidP="006C6CCA">
            <w:pPr>
              <w:pStyle w:val="corpsdetextebiotope1CarCar"/>
              <w:spacing w:before="0" w:after="0" w:line="240" w:lineRule="auto"/>
              <w:jc w:val="center"/>
              <w:rPr>
                <w:noProof/>
                <w:lang w:eastAsia="fr-FR"/>
              </w:rPr>
            </w:pPr>
          </w:p>
        </w:tc>
        <w:tc>
          <w:tcPr>
            <w:tcW w:w="3687" w:type="dxa"/>
            <w:vAlign w:val="center"/>
          </w:tcPr>
          <w:p w:rsidR="00696FB5" w:rsidRPr="00696FB5" w:rsidRDefault="00696FB5" w:rsidP="00696FB5">
            <w:pPr>
              <w:pStyle w:val="corpsdetextebiotope1CarCar"/>
              <w:spacing w:before="0" w:after="0" w:line="240" w:lineRule="auto"/>
              <w:rPr>
                <w:rFonts w:asciiTheme="minorHAnsi" w:hAnsiTheme="minorHAnsi"/>
                <w:sz w:val="22"/>
                <w:szCs w:val="22"/>
                <w:lang w:eastAsia="fr-FR"/>
              </w:rPr>
            </w:pPr>
            <w:r w:rsidRPr="00696FB5">
              <w:rPr>
                <w:rFonts w:asciiTheme="minorHAnsi" w:hAnsiTheme="minorHAnsi"/>
                <w:sz w:val="22"/>
                <w:szCs w:val="22"/>
                <w:lang w:eastAsia="fr-FR"/>
              </w:rPr>
              <w:t>Mas Sarragos</w:t>
            </w:r>
          </w:p>
          <w:p w:rsidR="00696FB5" w:rsidRPr="00696FB5" w:rsidRDefault="00696FB5" w:rsidP="00696FB5">
            <w:pPr>
              <w:pStyle w:val="corpsdetextebiotope1CarCar"/>
              <w:spacing w:before="0" w:after="0" w:line="240" w:lineRule="auto"/>
              <w:rPr>
                <w:rFonts w:asciiTheme="minorHAnsi" w:hAnsiTheme="minorHAnsi"/>
                <w:sz w:val="22"/>
                <w:szCs w:val="22"/>
                <w:lang w:eastAsia="fr-FR"/>
              </w:rPr>
            </w:pPr>
            <w:r w:rsidRPr="00696FB5">
              <w:rPr>
                <w:rFonts w:asciiTheme="minorHAnsi" w:hAnsiTheme="minorHAnsi"/>
                <w:sz w:val="22"/>
                <w:szCs w:val="22"/>
                <w:lang w:eastAsia="fr-FR"/>
              </w:rPr>
              <w:t>route de Thuir</w:t>
            </w:r>
          </w:p>
          <w:p w:rsidR="006C6CCA" w:rsidRPr="007C746F" w:rsidRDefault="00696FB5" w:rsidP="00696FB5">
            <w:pPr>
              <w:pStyle w:val="corpsdetextebiotope1CarCar"/>
              <w:spacing w:before="0" w:after="0" w:line="240" w:lineRule="auto"/>
              <w:jc w:val="left"/>
              <w:rPr>
                <w:rFonts w:asciiTheme="minorHAnsi" w:hAnsiTheme="minorHAnsi"/>
                <w:b/>
                <w:sz w:val="22"/>
                <w:szCs w:val="22"/>
                <w:lang w:eastAsia="fr-FR"/>
              </w:rPr>
            </w:pPr>
            <w:r w:rsidRPr="00696FB5">
              <w:rPr>
                <w:rFonts w:asciiTheme="minorHAnsi" w:hAnsiTheme="minorHAnsi"/>
                <w:sz w:val="22"/>
                <w:szCs w:val="22"/>
                <w:lang w:eastAsia="fr-FR"/>
              </w:rPr>
              <w:t>66170 MILLAS</w:t>
            </w:r>
          </w:p>
        </w:tc>
        <w:tc>
          <w:tcPr>
            <w:tcW w:w="3401" w:type="dxa"/>
            <w:vAlign w:val="center"/>
          </w:tcPr>
          <w:p w:rsidR="006C6CCA" w:rsidRPr="00171E0A" w:rsidRDefault="006C6CCA" w:rsidP="00BB232A">
            <w:pPr>
              <w:pStyle w:val="corpsdetextebiotope1CarCar"/>
              <w:spacing w:before="0" w:after="0" w:line="240" w:lineRule="auto"/>
              <w:jc w:val="left"/>
              <w:rPr>
                <w:rFonts w:asciiTheme="minorHAnsi" w:hAnsiTheme="minorHAnsi"/>
                <w:b/>
                <w:sz w:val="22"/>
                <w:szCs w:val="22"/>
                <w:lang w:val="en-US" w:eastAsia="fr-FR"/>
              </w:rPr>
            </w:pPr>
            <w:r w:rsidRPr="00171E0A">
              <w:rPr>
                <w:rFonts w:asciiTheme="minorHAnsi" w:hAnsiTheme="minorHAnsi"/>
                <w:b/>
                <w:sz w:val="22"/>
                <w:szCs w:val="22"/>
                <w:lang w:val="en-US" w:eastAsia="fr-FR"/>
              </w:rPr>
              <w:t>Henry SALVAYRE</w:t>
            </w:r>
          </w:p>
          <w:p w:rsidR="00696FB5" w:rsidRPr="00171E0A" w:rsidRDefault="00696FB5" w:rsidP="00BB232A">
            <w:pPr>
              <w:pStyle w:val="corpsdetextebiotope1CarCar"/>
              <w:spacing w:before="0" w:after="0" w:line="240" w:lineRule="auto"/>
              <w:jc w:val="left"/>
              <w:rPr>
                <w:rFonts w:asciiTheme="minorHAnsi" w:hAnsiTheme="minorHAnsi"/>
                <w:sz w:val="22"/>
                <w:szCs w:val="22"/>
                <w:lang w:val="en-US" w:eastAsia="fr-FR"/>
              </w:rPr>
            </w:pPr>
            <w:r w:rsidRPr="00171E0A">
              <w:rPr>
                <w:rFonts w:asciiTheme="minorHAnsi" w:hAnsiTheme="minorHAnsi"/>
                <w:sz w:val="22"/>
                <w:szCs w:val="22"/>
                <w:lang w:val="en-US" w:eastAsia="fr-FR"/>
              </w:rPr>
              <w:t>(04) 68 57 34 92</w:t>
            </w:r>
          </w:p>
          <w:p w:rsidR="00696FB5" w:rsidRPr="00171E0A" w:rsidRDefault="00E46553" w:rsidP="00BB232A">
            <w:pPr>
              <w:pStyle w:val="corpsdetextebiotope1CarCar"/>
              <w:spacing w:before="0" w:after="0" w:line="240" w:lineRule="auto"/>
              <w:jc w:val="left"/>
              <w:rPr>
                <w:rFonts w:asciiTheme="minorHAnsi" w:hAnsiTheme="minorHAnsi"/>
                <w:b/>
                <w:sz w:val="22"/>
                <w:szCs w:val="22"/>
                <w:lang w:val="en-US" w:eastAsia="fr-FR"/>
              </w:rPr>
            </w:pPr>
            <w:hyperlink r:id="rId199" w:history="1">
              <w:r w:rsidR="00696FB5" w:rsidRPr="00171E0A">
                <w:rPr>
                  <w:rStyle w:val="Lienhypertexte"/>
                  <w:rFonts w:asciiTheme="minorHAnsi" w:hAnsiTheme="minorHAnsi"/>
                  <w:sz w:val="22"/>
                  <w:szCs w:val="22"/>
                  <w:lang w:val="en-US" w:eastAsia="fr-FR"/>
                </w:rPr>
                <w:t>salvayre@aol.com</w:t>
              </w:r>
            </w:hyperlink>
            <w:r w:rsidR="00696FB5" w:rsidRPr="00171E0A">
              <w:rPr>
                <w:rFonts w:asciiTheme="minorHAnsi" w:hAnsiTheme="minorHAnsi"/>
                <w:b/>
                <w:sz w:val="22"/>
                <w:szCs w:val="22"/>
                <w:lang w:val="en-US" w:eastAsia="fr-FR"/>
              </w:rPr>
              <w:t xml:space="preserve"> </w:t>
            </w:r>
          </w:p>
        </w:tc>
      </w:tr>
      <w:tr w:rsidR="001C58CE" w:rsidRPr="007673B7" w:rsidTr="00BB232A">
        <w:trPr>
          <w:trHeight w:hRule="exact" w:val="1134"/>
        </w:trPr>
        <w:tc>
          <w:tcPr>
            <w:tcW w:w="2376" w:type="dxa"/>
            <w:vAlign w:val="center"/>
          </w:tcPr>
          <w:p w:rsidR="001C58CE" w:rsidRDefault="001C58CE" w:rsidP="00B01CD7">
            <w:pPr>
              <w:pStyle w:val="corpsdetextebiotope1CarCar"/>
              <w:spacing w:before="0" w:after="0" w:line="240" w:lineRule="auto"/>
              <w:jc w:val="center"/>
              <w:rPr>
                <w:noProof/>
                <w:lang w:eastAsia="fr-FR"/>
              </w:rPr>
            </w:pPr>
            <w:r>
              <w:rPr>
                <w:noProof/>
                <w:lang w:eastAsia="fr-FR"/>
              </w:rPr>
              <w:drawing>
                <wp:inline distT="0" distB="0" distL="0" distR="0">
                  <wp:extent cx="477520" cy="477520"/>
                  <wp:effectExtent l="19050" t="0" r="0" b="0"/>
                  <wp:docPr id="585" name="Image 17" descr="http://www.eplea66.educagri.fr/local/cache-vignettes/L50xH50/moton64-d8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eplea66.educagri.fr/local/cache-vignettes/L50xH50/moton64-d8023.png"/>
                          <pic:cNvPicPr>
                            <a:picLocks noChangeAspect="1" noChangeArrowheads="1"/>
                          </pic:cNvPicPr>
                        </pic:nvPicPr>
                        <pic:blipFill>
                          <a:blip r:embed="rId200"/>
                          <a:srcRect/>
                          <a:stretch>
                            <a:fillRect/>
                          </a:stretch>
                        </pic:blipFill>
                        <pic:spPr bwMode="auto">
                          <a:xfrm>
                            <a:off x="0" y="0"/>
                            <a:ext cx="477520" cy="477520"/>
                          </a:xfrm>
                          <a:prstGeom prst="rect">
                            <a:avLst/>
                          </a:prstGeom>
                          <a:noFill/>
                          <a:ln w="9525">
                            <a:noFill/>
                            <a:miter lim="800000"/>
                            <a:headEnd/>
                            <a:tailEnd/>
                          </a:ln>
                        </pic:spPr>
                      </pic:pic>
                    </a:graphicData>
                  </a:graphic>
                </wp:inline>
              </w:drawing>
            </w:r>
          </w:p>
        </w:tc>
        <w:tc>
          <w:tcPr>
            <w:tcW w:w="3687" w:type="dxa"/>
            <w:vAlign w:val="center"/>
          </w:tcPr>
          <w:p w:rsidR="001C58CE" w:rsidRDefault="006C2E5F" w:rsidP="00BB232A">
            <w:pPr>
              <w:pStyle w:val="corpsdetextebiotope1CarCar"/>
              <w:spacing w:before="0" w:after="0" w:line="240" w:lineRule="auto"/>
              <w:jc w:val="left"/>
              <w:rPr>
                <w:rFonts w:asciiTheme="minorHAnsi" w:hAnsiTheme="minorHAnsi"/>
                <w:b/>
                <w:sz w:val="22"/>
                <w:szCs w:val="22"/>
                <w:lang w:eastAsia="fr-FR"/>
              </w:rPr>
            </w:pPr>
            <w:r>
              <w:rPr>
                <w:rFonts w:asciiTheme="minorHAnsi" w:hAnsiTheme="minorHAnsi"/>
                <w:b/>
                <w:sz w:val="22"/>
                <w:szCs w:val="22"/>
                <w:lang w:eastAsia="fr-FR"/>
              </w:rPr>
              <w:t>LPA Claude Simon</w:t>
            </w:r>
          </w:p>
          <w:p w:rsidR="006C2E5F" w:rsidRPr="006C2E5F" w:rsidRDefault="006C2E5F" w:rsidP="00BB232A">
            <w:pPr>
              <w:pStyle w:val="corpsdetextebiotope1CarCar"/>
              <w:spacing w:before="0" w:after="0" w:line="240" w:lineRule="auto"/>
              <w:jc w:val="left"/>
              <w:rPr>
                <w:rFonts w:asciiTheme="minorHAnsi" w:hAnsiTheme="minorHAnsi"/>
                <w:sz w:val="22"/>
                <w:szCs w:val="22"/>
                <w:lang w:eastAsia="fr-FR"/>
              </w:rPr>
            </w:pPr>
            <w:r w:rsidRPr="006C2E5F">
              <w:rPr>
                <w:rFonts w:asciiTheme="minorHAnsi" w:hAnsiTheme="minorHAnsi"/>
                <w:sz w:val="22"/>
                <w:szCs w:val="22"/>
                <w:lang w:eastAsia="fr-FR"/>
              </w:rPr>
              <w:t>4 r Pasteur</w:t>
            </w:r>
          </w:p>
          <w:p w:rsidR="006C2E5F" w:rsidRPr="007C746F" w:rsidRDefault="006C2E5F" w:rsidP="00BB232A">
            <w:pPr>
              <w:pStyle w:val="corpsdetextebiotope1CarCar"/>
              <w:spacing w:before="0" w:after="0" w:line="240" w:lineRule="auto"/>
              <w:jc w:val="left"/>
              <w:rPr>
                <w:rFonts w:asciiTheme="minorHAnsi" w:hAnsiTheme="minorHAnsi"/>
                <w:b/>
                <w:sz w:val="22"/>
                <w:szCs w:val="22"/>
                <w:lang w:eastAsia="fr-FR"/>
              </w:rPr>
            </w:pPr>
            <w:r w:rsidRPr="006C2E5F">
              <w:rPr>
                <w:rFonts w:asciiTheme="minorHAnsi" w:hAnsiTheme="minorHAnsi"/>
                <w:sz w:val="22"/>
                <w:szCs w:val="22"/>
                <w:lang w:eastAsia="fr-FR"/>
              </w:rPr>
              <w:t>66600 RIVESALTES</w:t>
            </w:r>
          </w:p>
        </w:tc>
        <w:tc>
          <w:tcPr>
            <w:tcW w:w="3401" w:type="dxa"/>
            <w:vAlign w:val="center"/>
          </w:tcPr>
          <w:p w:rsidR="001C58CE" w:rsidRDefault="001C58CE" w:rsidP="00BB232A">
            <w:pPr>
              <w:pStyle w:val="corpsdetextebiotope1CarCar"/>
              <w:spacing w:before="0" w:after="0" w:line="240" w:lineRule="auto"/>
              <w:jc w:val="left"/>
              <w:rPr>
                <w:rFonts w:asciiTheme="minorHAnsi" w:hAnsiTheme="minorHAnsi"/>
                <w:b/>
                <w:sz w:val="22"/>
                <w:szCs w:val="22"/>
                <w:lang w:eastAsia="fr-FR"/>
              </w:rPr>
            </w:pPr>
            <w:r w:rsidRPr="001C58CE">
              <w:rPr>
                <w:rFonts w:asciiTheme="minorHAnsi" w:hAnsiTheme="minorHAnsi"/>
                <w:b/>
                <w:sz w:val="22"/>
                <w:szCs w:val="22"/>
                <w:lang w:eastAsia="fr-FR"/>
              </w:rPr>
              <w:t xml:space="preserve">Rémi PROUST </w:t>
            </w:r>
          </w:p>
          <w:p w:rsidR="00385CE2" w:rsidRPr="00385CE2" w:rsidRDefault="00385CE2" w:rsidP="00BB232A">
            <w:pPr>
              <w:pStyle w:val="corpsdetextebiotope1CarCar"/>
              <w:spacing w:before="0" w:after="0" w:line="240" w:lineRule="auto"/>
              <w:jc w:val="left"/>
              <w:rPr>
                <w:rFonts w:asciiTheme="minorHAnsi" w:hAnsiTheme="minorHAnsi"/>
                <w:sz w:val="22"/>
                <w:szCs w:val="22"/>
                <w:lang w:eastAsia="fr-FR"/>
              </w:rPr>
            </w:pPr>
            <w:r w:rsidRPr="00385CE2">
              <w:rPr>
                <w:rFonts w:asciiTheme="minorHAnsi" w:hAnsiTheme="minorHAnsi"/>
                <w:sz w:val="22"/>
                <w:szCs w:val="22"/>
                <w:lang w:eastAsia="fr-FR"/>
              </w:rPr>
              <w:t>04.68.64.08.41</w:t>
            </w:r>
          </w:p>
        </w:tc>
      </w:tr>
      <w:tr w:rsidR="001C58CE" w:rsidRPr="007673B7" w:rsidTr="00BB232A">
        <w:trPr>
          <w:trHeight w:hRule="exact" w:val="1134"/>
        </w:trPr>
        <w:tc>
          <w:tcPr>
            <w:tcW w:w="2376" w:type="dxa"/>
            <w:vAlign w:val="center"/>
          </w:tcPr>
          <w:p w:rsidR="001C58CE" w:rsidRDefault="004B01EE" w:rsidP="00B01CD7">
            <w:pPr>
              <w:pStyle w:val="corpsdetextebiotope1CarCar"/>
              <w:spacing w:before="0" w:after="0" w:line="240" w:lineRule="auto"/>
              <w:jc w:val="center"/>
              <w:rPr>
                <w:noProof/>
                <w:lang w:eastAsia="fr-FR"/>
              </w:rPr>
            </w:pPr>
            <w:r>
              <w:rPr>
                <w:noProof/>
                <w:lang w:eastAsia="fr-FR"/>
              </w:rPr>
              <w:drawing>
                <wp:inline distT="0" distB="0" distL="0" distR="0">
                  <wp:extent cx="827111" cy="632889"/>
                  <wp:effectExtent l="19050" t="0" r="0" b="0"/>
                  <wp:docPr id="587" name="Image 20" descr="http://lettre.ehess.fr/docannexe/file/2834/logo_ephe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lettre.ehess.fr/docannexe/file/2834/logo_ephe_3.gif"/>
                          <pic:cNvPicPr>
                            <a:picLocks noChangeAspect="1" noChangeArrowheads="1"/>
                          </pic:cNvPicPr>
                        </pic:nvPicPr>
                        <pic:blipFill>
                          <a:blip r:embed="rId201"/>
                          <a:srcRect/>
                          <a:stretch>
                            <a:fillRect/>
                          </a:stretch>
                        </pic:blipFill>
                        <pic:spPr bwMode="auto">
                          <a:xfrm>
                            <a:off x="0" y="0"/>
                            <a:ext cx="827044" cy="632838"/>
                          </a:xfrm>
                          <a:prstGeom prst="rect">
                            <a:avLst/>
                          </a:prstGeom>
                          <a:noFill/>
                          <a:ln w="9525">
                            <a:noFill/>
                            <a:miter lim="800000"/>
                            <a:headEnd/>
                            <a:tailEnd/>
                          </a:ln>
                        </pic:spPr>
                      </pic:pic>
                    </a:graphicData>
                  </a:graphic>
                </wp:inline>
              </w:drawing>
            </w:r>
          </w:p>
        </w:tc>
        <w:tc>
          <w:tcPr>
            <w:tcW w:w="3687" w:type="dxa"/>
            <w:vAlign w:val="center"/>
          </w:tcPr>
          <w:p w:rsidR="004B01EE" w:rsidRPr="001C58CE" w:rsidRDefault="004B01EE" w:rsidP="00BB232A">
            <w:pPr>
              <w:pStyle w:val="corpsdetextebiotope1CarCar"/>
              <w:spacing w:before="0" w:after="0" w:line="240" w:lineRule="auto"/>
              <w:jc w:val="left"/>
              <w:rPr>
                <w:rFonts w:asciiTheme="minorHAnsi" w:hAnsiTheme="minorHAnsi"/>
                <w:b/>
                <w:sz w:val="22"/>
                <w:szCs w:val="22"/>
                <w:lang w:eastAsia="fr-FR"/>
              </w:rPr>
            </w:pPr>
            <w:r w:rsidRPr="004B01EE">
              <w:rPr>
                <w:rFonts w:asciiTheme="minorHAnsi" w:hAnsiTheme="minorHAnsi"/>
                <w:b/>
                <w:sz w:val="22"/>
                <w:szCs w:val="22"/>
                <w:lang w:eastAsia="fr-FR"/>
              </w:rPr>
              <w:t>UMR CNRS 5175 CEFE - EPHE</w:t>
            </w:r>
          </w:p>
        </w:tc>
        <w:tc>
          <w:tcPr>
            <w:tcW w:w="3401" w:type="dxa"/>
            <w:vAlign w:val="center"/>
          </w:tcPr>
          <w:p w:rsidR="004B01EE" w:rsidRDefault="001C58CE" w:rsidP="00BB232A">
            <w:pPr>
              <w:pStyle w:val="corpsdetextebiotope1CarCar"/>
              <w:spacing w:before="0" w:after="0" w:line="240" w:lineRule="auto"/>
              <w:jc w:val="left"/>
              <w:rPr>
                <w:rFonts w:asciiTheme="minorHAnsi" w:hAnsiTheme="minorHAnsi"/>
                <w:b/>
                <w:sz w:val="22"/>
                <w:szCs w:val="22"/>
                <w:lang w:eastAsia="fr-FR"/>
              </w:rPr>
            </w:pPr>
            <w:r w:rsidRPr="001C58CE">
              <w:rPr>
                <w:rFonts w:asciiTheme="minorHAnsi" w:hAnsiTheme="minorHAnsi"/>
                <w:b/>
                <w:sz w:val="22"/>
                <w:szCs w:val="22"/>
                <w:lang w:eastAsia="fr-FR"/>
              </w:rPr>
              <w:t>Philippe GENIEZ</w:t>
            </w:r>
          </w:p>
          <w:p w:rsidR="001C58CE" w:rsidRDefault="004B01EE" w:rsidP="00BB232A">
            <w:pPr>
              <w:pStyle w:val="corpsdetextebiotope1CarCar"/>
              <w:spacing w:before="0" w:after="0" w:line="240" w:lineRule="auto"/>
              <w:jc w:val="left"/>
              <w:rPr>
                <w:rFonts w:asciiTheme="minorHAnsi" w:hAnsiTheme="minorHAnsi"/>
                <w:b/>
                <w:sz w:val="22"/>
                <w:szCs w:val="22"/>
                <w:lang w:eastAsia="fr-FR"/>
              </w:rPr>
            </w:pPr>
            <w:r w:rsidRPr="00BB232A">
              <w:rPr>
                <w:rFonts w:asciiTheme="minorHAnsi" w:hAnsiTheme="minorHAnsi"/>
                <w:sz w:val="22"/>
                <w:szCs w:val="22"/>
                <w:lang w:eastAsia="fr-FR"/>
              </w:rPr>
              <w:t>04 67 61 32 54</w:t>
            </w:r>
          </w:p>
          <w:p w:rsidR="00BB232A" w:rsidRPr="00BB232A" w:rsidRDefault="00E46553" w:rsidP="00BB232A">
            <w:pPr>
              <w:pStyle w:val="corpsdetextebiotope1CarCar"/>
              <w:spacing w:before="0" w:after="0" w:line="240" w:lineRule="auto"/>
              <w:jc w:val="left"/>
              <w:rPr>
                <w:rFonts w:asciiTheme="minorHAnsi" w:hAnsiTheme="minorHAnsi"/>
                <w:sz w:val="22"/>
                <w:szCs w:val="22"/>
                <w:lang w:eastAsia="fr-FR"/>
              </w:rPr>
            </w:pPr>
            <w:hyperlink r:id="rId202" w:history="1">
              <w:r w:rsidR="00BB232A" w:rsidRPr="00FE5D06">
                <w:rPr>
                  <w:rStyle w:val="Lienhypertexte"/>
                  <w:rFonts w:asciiTheme="minorHAnsi" w:hAnsiTheme="minorHAnsi"/>
                  <w:sz w:val="22"/>
                  <w:szCs w:val="22"/>
                  <w:lang w:eastAsia="fr-FR"/>
                </w:rPr>
                <w:t>Philippe.Geniez@cefe.cnrs.fr</w:t>
              </w:r>
            </w:hyperlink>
          </w:p>
        </w:tc>
      </w:tr>
      <w:tr w:rsidR="006C6CCA" w:rsidRPr="007673B7" w:rsidTr="00BB232A">
        <w:trPr>
          <w:trHeight w:hRule="exact" w:val="1134"/>
        </w:trPr>
        <w:tc>
          <w:tcPr>
            <w:tcW w:w="2376" w:type="dxa"/>
            <w:vAlign w:val="center"/>
          </w:tcPr>
          <w:p w:rsidR="006C6CCA" w:rsidRDefault="006C6CCA" w:rsidP="006C6CCA">
            <w:pPr>
              <w:pStyle w:val="corpsdetextebiotope1CarCar"/>
              <w:spacing w:before="0" w:after="0" w:line="240" w:lineRule="auto"/>
              <w:jc w:val="center"/>
              <w:rPr>
                <w:noProof/>
                <w:lang w:eastAsia="fr-FR"/>
              </w:rPr>
            </w:pPr>
          </w:p>
        </w:tc>
        <w:tc>
          <w:tcPr>
            <w:tcW w:w="3687" w:type="dxa"/>
            <w:vAlign w:val="center"/>
          </w:tcPr>
          <w:p w:rsidR="006C6CCA" w:rsidRDefault="00385CE2" w:rsidP="00BB232A">
            <w:pPr>
              <w:pStyle w:val="corpsdetextebiotope1CarCar"/>
              <w:spacing w:before="0" w:after="0" w:line="240" w:lineRule="auto"/>
              <w:jc w:val="left"/>
              <w:rPr>
                <w:rFonts w:asciiTheme="minorHAnsi" w:hAnsiTheme="minorHAnsi"/>
                <w:b/>
                <w:sz w:val="22"/>
                <w:szCs w:val="22"/>
                <w:lang w:eastAsia="fr-FR"/>
              </w:rPr>
            </w:pPr>
            <w:r w:rsidRPr="006C6CCA">
              <w:rPr>
                <w:rFonts w:asciiTheme="minorHAnsi" w:hAnsiTheme="minorHAnsi"/>
                <w:b/>
                <w:sz w:val="22"/>
                <w:szCs w:val="22"/>
                <w:lang w:eastAsia="fr-FR"/>
              </w:rPr>
              <w:t>ACCA d'Opoul-Périllos</w:t>
            </w:r>
          </w:p>
          <w:p w:rsidR="00385CE2" w:rsidRPr="00385CE2" w:rsidRDefault="00385CE2" w:rsidP="00BB232A">
            <w:pPr>
              <w:pStyle w:val="corpsdetextebiotope1CarCar"/>
              <w:spacing w:before="0" w:after="0" w:line="240" w:lineRule="auto"/>
              <w:jc w:val="left"/>
              <w:rPr>
                <w:rFonts w:asciiTheme="minorHAnsi" w:hAnsiTheme="minorHAnsi"/>
                <w:sz w:val="22"/>
                <w:szCs w:val="22"/>
                <w:lang w:eastAsia="fr-FR"/>
              </w:rPr>
            </w:pPr>
            <w:r w:rsidRPr="00385CE2">
              <w:rPr>
                <w:rFonts w:asciiTheme="minorHAnsi" w:hAnsiTheme="minorHAnsi"/>
                <w:sz w:val="22"/>
                <w:szCs w:val="22"/>
                <w:lang w:eastAsia="fr-FR"/>
              </w:rPr>
              <w:t>12 rue des Roches</w:t>
            </w:r>
          </w:p>
          <w:p w:rsidR="00385CE2" w:rsidRPr="007C746F" w:rsidRDefault="00385CE2" w:rsidP="00BB232A">
            <w:pPr>
              <w:pStyle w:val="corpsdetextebiotope1CarCar"/>
              <w:spacing w:before="0" w:after="0" w:line="240" w:lineRule="auto"/>
              <w:jc w:val="left"/>
              <w:rPr>
                <w:rFonts w:asciiTheme="minorHAnsi" w:hAnsiTheme="minorHAnsi"/>
                <w:b/>
                <w:sz w:val="22"/>
                <w:szCs w:val="22"/>
                <w:lang w:eastAsia="fr-FR"/>
              </w:rPr>
            </w:pPr>
            <w:r w:rsidRPr="00385CE2">
              <w:rPr>
                <w:rFonts w:asciiTheme="minorHAnsi" w:hAnsiTheme="minorHAnsi"/>
                <w:sz w:val="22"/>
                <w:szCs w:val="22"/>
                <w:lang w:eastAsia="fr-FR"/>
              </w:rPr>
              <w:t>66 600 OPOUL</w:t>
            </w:r>
          </w:p>
        </w:tc>
        <w:tc>
          <w:tcPr>
            <w:tcW w:w="3401" w:type="dxa"/>
            <w:vAlign w:val="center"/>
          </w:tcPr>
          <w:p w:rsidR="006C6CCA" w:rsidRDefault="006C6CCA" w:rsidP="00BB232A">
            <w:pPr>
              <w:pStyle w:val="corpsdetextebiotope1CarCar"/>
              <w:spacing w:before="0" w:after="0" w:line="240" w:lineRule="auto"/>
              <w:jc w:val="left"/>
              <w:rPr>
                <w:rFonts w:asciiTheme="minorHAnsi" w:hAnsiTheme="minorHAnsi"/>
                <w:b/>
                <w:sz w:val="22"/>
                <w:szCs w:val="22"/>
                <w:lang w:eastAsia="fr-FR"/>
              </w:rPr>
            </w:pPr>
            <w:r w:rsidRPr="006C6CCA">
              <w:rPr>
                <w:rFonts w:asciiTheme="minorHAnsi" w:hAnsiTheme="minorHAnsi"/>
                <w:b/>
                <w:sz w:val="22"/>
                <w:szCs w:val="22"/>
                <w:lang w:eastAsia="fr-FR"/>
              </w:rPr>
              <w:t>Jean VALLES</w:t>
            </w:r>
          </w:p>
          <w:p w:rsidR="006C6CCA" w:rsidRPr="00385CE2" w:rsidRDefault="00385CE2" w:rsidP="00BB232A">
            <w:pPr>
              <w:pStyle w:val="corpsdetextebiotope1CarCar"/>
              <w:spacing w:before="0" w:after="0" w:line="240" w:lineRule="auto"/>
              <w:jc w:val="left"/>
              <w:rPr>
                <w:rFonts w:asciiTheme="minorHAnsi" w:hAnsiTheme="minorHAnsi"/>
                <w:sz w:val="22"/>
                <w:szCs w:val="22"/>
                <w:lang w:eastAsia="fr-FR"/>
              </w:rPr>
            </w:pPr>
            <w:r w:rsidRPr="00385CE2">
              <w:rPr>
                <w:rFonts w:asciiTheme="minorHAnsi" w:hAnsiTheme="minorHAnsi"/>
                <w:sz w:val="22"/>
                <w:szCs w:val="22"/>
                <w:lang w:eastAsia="fr-FR"/>
              </w:rPr>
              <w:t>04.68.92.03.42</w:t>
            </w:r>
          </w:p>
        </w:tc>
      </w:tr>
      <w:tr w:rsidR="006C6CCA" w:rsidRPr="007673B7" w:rsidTr="00BB232A">
        <w:trPr>
          <w:trHeight w:hRule="exact" w:val="1134"/>
        </w:trPr>
        <w:tc>
          <w:tcPr>
            <w:tcW w:w="2376" w:type="dxa"/>
            <w:vAlign w:val="center"/>
          </w:tcPr>
          <w:p w:rsidR="006C6CCA" w:rsidRDefault="006C6CCA" w:rsidP="006C6CCA">
            <w:pPr>
              <w:pStyle w:val="corpsdetextebiotope1CarCar"/>
              <w:spacing w:before="0" w:after="0" w:line="240" w:lineRule="auto"/>
              <w:jc w:val="center"/>
              <w:rPr>
                <w:noProof/>
                <w:lang w:eastAsia="fr-FR"/>
              </w:rPr>
            </w:pPr>
            <w:r>
              <w:rPr>
                <w:noProof/>
                <w:lang w:eastAsia="fr-FR"/>
              </w:rPr>
              <w:drawing>
                <wp:anchor distT="0" distB="0" distL="114300" distR="114300" simplePos="0" relativeHeight="251906048" behindDoc="1" locked="0" layoutInCell="1" allowOverlap="1">
                  <wp:simplePos x="0" y="0"/>
                  <wp:positionH relativeFrom="column">
                    <wp:posOffset>47303</wp:posOffset>
                  </wp:positionH>
                  <wp:positionV relativeFrom="paragraph">
                    <wp:posOffset>4331</wp:posOffset>
                  </wp:positionV>
                  <wp:extent cx="1283515" cy="723332"/>
                  <wp:effectExtent l="19050" t="0" r="0" b="0"/>
                  <wp:wrapTight wrapText="bothSides">
                    <wp:wrapPolygon edited="0">
                      <wp:start x="-321" y="0"/>
                      <wp:lineTo x="-321" y="21048"/>
                      <wp:lineTo x="21479" y="21048"/>
                      <wp:lineTo x="21479" y="0"/>
                      <wp:lineTo x="-321" y="0"/>
                    </wp:wrapPolygon>
                  </wp:wrapTight>
                  <wp:docPr id="543" name="Image 542" descr="ve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olia.jpg"/>
                          <pic:cNvPicPr/>
                        </pic:nvPicPr>
                        <pic:blipFill>
                          <a:blip r:embed="rId203" cstate="print"/>
                          <a:stretch>
                            <a:fillRect/>
                          </a:stretch>
                        </pic:blipFill>
                        <pic:spPr>
                          <a:xfrm>
                            <a:off x="0" y="0"/>
                            <a:ext cx="1283515" cy="723332"/>
                          </a:xfrm>
                          <a:prstGeom prst="rect">
                            <a:avLst/>
                          </a:prstGeom>
                        </pic:spPr>
                      </pic:pic>
                    </a:graphicData>
                  </a:graphic>
                </wp:anchor>
              </w:drawing>
            </w:r>
          </w:p>
        </w:tc>
        <w:tc>
          <w:tcPr>
            <w:tcW w:w="3687" w:type="dxa"/>
            <w:vAlign w:val="center"/>
          </w:tcPr>
          <w:p w:rsidR="006C6CCA" w:rsidRDefault="006C6CCA" w:rsidP="00BB232A">
            <w:pPr>
              <w:pStyle w:val="corpsdetextebiotope1CarCar"/>
              <w:spacing w:before="0" w:after="0" w:line="240" w:lineRule="auto"/>
              <w:jc w:val="left"/>
              <w:rPr>
                <w:rFonts w:asciiTheme="minorHAnsi" w:hAnsiTheme="minorHAnsi"/>
                <w:b/>
                <w:sz w:val="22"/>
                <w:szCs w:val="22"/>
                <w:lang w:eastAsia="fr-FR"/>
              </w:rPr>
            </w:pPr>
            <w:r w:rsidRPr="006C6CCA">
              <w:rPr>
                <w:rFonts w:asciiTheme="minorHAnsi" w:hAnsiTheme="minorHAnsi"/>
                <w:b/>
                <w:sz w:val="22"/>
                <w:szCs w:val="22"/>
                <w:lang w:eastAsia="fr-FR"/>
              </w:rPr>
              <w:t>Véolia</w:t>
            </w:r>
          </w:p>
          <w:p w:rsidR="00106978" w:rsidRPr="00106978" w:rsidRDefault="00106978" w:rsidP="00BB232A">
            <w:pPr>
              <w:pStyle w:val="corpsdetextebiotope1CarCar"/>
              <w:spacing w:before="0" w:after="0" w:line="240" w:lineRule="auto"/>
              <w:jc w:val="left"/>
              <w:rPr>
                <w:rFonts w:asciiTheme="minorHAnsi" w:hAnsiTheme="minorHAnsi"/>
                <w:sz w:val="22"/>
                <w:szCs w:val="22"/>
                <w:lang w:eastAsia="fr-FR"/>
              </w:rPr>
            </w:pPr>
            <w:r w:rsidRPr="00106978">
              <w:rPr>
                <w:rFonts w:asciiTheme="minorHAnsi" w:hAnsiTheme="minorHAnsi"/>
                <w:sz w:val="22"/>
                <w:szCs w:val="22"/>
                <w:lang w:eastAsia="fr-FR"/>
              </w:rPr>
              <w:t>1 r Mme de Staël</w:t>
            </w:r>
            <w:r w:rsidRPr="00106978">
              <w:rPr>
                <w:rFonts w:asciiTheme="minorHAnsi" w:hAnsiTheme="minorHAnsi"/>
                <w:sz w:val="22"/>
                <w:szCs w:val="22"/>
                <w:lang w:eastAsia="fr-FR"/>
              </w:rPr>
              <w:br/>
              <w:t>BP 1509</w:t>
            </w:r>
            <w:r w:rsidRPr="00106978">
              <w:rPr>
                <w:rFonts w:asciiTheme="minorHAnsi" w:hAnsiTheme="minorHAnsi"/>
                <w:sz w:val="22"/>
                <w:szCs w:val="22"/>
                <w:lang w:eastAsia="fr-FR"/>
              </w:rPr>
              <w:br/>
              <w:t xml:space="preserve">66103 PERPIGNAN CEDEX </w:t>
            </w:r>
          </w:p>
        </w:tc>
        <w:tc>
          <w:tcPr>
            <w:tcW w:w="3401" w:type="dxa"/>
            <w:vAlign w:val="center"/>
          </w:tcPr>
          <w:p w:rsidR="006C6CCA" w:rsidRDefault="006C6CCA" w:rsidP="00BB232A">
            <w:pPr>
              <w:pStyle w:val="corpsdetextebiotope1CarCar"/>
              <w:spacing w:before="0" w:after="0" w:line="240" w:lineRule="auto"/>
              <w:jc w:val="left"/>
              <w:rPr>
                <w:rFonts w:asciiTheme="minorHAnsi" w:hAnsiTheme="minorHAnsi"/>
                <w:b/>
                <w:sz w:val="22"/>
                <w:szCs w:val="22"/>
                <w:lang w:eastAsia="fr-FR"/>
              </w:rPr>
            </w:pPr>
            <w:r w:rsidRPr="006C6CCA">
              <w:rPr>
                <w:rFonts w:asciiTheme="minorHAnsi" w:hAnsiTheme="minorHAnsi"/>
                <w:b/>
                <w:sz w:val="22"/>
                <w:szCs w:val="22"/>
                <w:lang w:eastAsia="fr-FR"/>
              </w:rPr>
              <w:t>Frédéric RIBAS</w:t>
            </w:r>
            <w:r w:rsidRPr="006C6CCA">
              <w:rPr>
                <w:rFonts w:asciiTheme="minorHAnsi" w:hAnsiTheme="minorHAnsi"/>
                <w:b/>
                <w:sz w:val="22"/>
                <w:szCs w:val="22"/>
                <w:lang w:eastAsia="fr-FR"/>
              </w:rPr>
              <w:tab/>
            </w:r>
          </w:p>
          <w:p w:rsidR="00385CE2" w:rsidRDefault="00385CE2" w:rsidP="00BB232A">
            <w:pPr>
              <w:pStyle w:val="corpsdetextebiotope1CarCar"/>
              <w:spacing w:before="0" w:after="0" w:line="240" w:lineRule="auto"/>
              <w:jc w:val="left"/>
              <w:rPr>
                <w:rFonts w:asciiTheme="minorHAnsi" w:hAnsiTheme="minorHAnsi"/>
                <w:sz w:val="22"/>
                <w:szCs w:val="22"/>
                <w:lang w:eastAsia="fr-FR"/>
              </w:rPr>
            </w:pPr>
            <w:r w:rsidRPr="00385CE2">
              <w:rPr>
                <w:rFonts w:asciiTheme="minorHAnsi" w:hAnsiTheme="minorHAnsi"/>
                <w:sz w:val="22"/>
                <w:szCs w:val="22"/>
                <w:lang w:eastAsia="fr-FR"/>
              </w:rPr>
              <w:t>06.14.35.90.40</w:t>
            </w:r>
          </w:p>
          <w:p w:rsidR="0003015A" w:rsidRPr="00385CE2" w:rsidRDefault="00E46553" w:rsidP="00BB232A">
            <w:pPr>
              <w:pStyle w:val="corpsdetextebiotope1CarCar"/>
              <w:spacing w:before="0" w:after="0" w:line="240" w:lineRule="auto"/>
              <w:jc w:val="left"/>
              <w:rPr>
                <w:rFonts w:asciiTheme="minorHAnsi" w:hAnsiTheme="minorHAnsi"/>
                <w:sz w:val="22"/>
                <w:szCs w:val="22"/>
                <w:lang w:eastAsia="fr-FR"/>
              </w:rPr>
            </w:pPr>
            <w:hyperlink r:id="rId204" w:history="1">
              <w:r w:rsidR="0003015A" w:rsidRPr="000170CA">
                <w:rPr>
                  <w:rStyle w:val="Lienhypertexte"/>
                  <w:rFonts w:asciiTheme="minorHAnsi" w:hAnsiTheme="minorHAnsi"/>
                  <w:sz w:val="22"/>
                  <w:szCs w:val="22"/>
                  <w:lang w:eastAsia="fr-FR"/>
                </w:rPr>
                <w:t>Frederic.ribas@veolia.com</w:t>
              </w:r>
            </w:hyperlink>
            <w:r w:rsidR="0003015A">
              <w:rPr>
                <w:rFonts w:asciiTheme="minorHAnsi" w:hAnsiTheme="minorHAnsi"/>
                <w:sz w:val="22"/>
                <w:szCs w:val="22"/>
                <w:lang w:eastAsia="fr-FR"/>
              </w:rPr>
              <w:t xml:space="preserve"> </w:t>
            </w:r>
          </w:p>
        </w:tc>
      </w:tr>
      <w:tr w:rsidR="00A95FD8" w:rsidRPr="007673B7" w:rsidTr="00BB232A">
        <w:trPr>
          <w:trHeight w:hRule="exact" w:val="1134"/>
        </w:trPr>
        <w:tc>
          <w:tcPr>
            <w:tcW w:w="2376" w:type="dxa"/>
            <w:vAlign w:val="center"/>
          </w:tcPr>
          <w:p w:rsidR="00A95FD8" w:rsidRDefault="00A95FD8" w:rsidP="00201961">
            <w:pPr>
              <w:pStyle w:val="corpsdetextebiotope1CarCar"/>
              <w:spacing w:before="0" w:after="0" w:line="240" w:lineRule="auto"/>
              <w:jc w:val="center"/>
              <w:rPr>
                <w:noProof/>
                <w:lang w:eastAsia="fr-FR"/>
              </w:rPr>
            </w:pPr>
            <w:r>
              <w:rPr>
                <w:noProof/>
                <w:lang w:eastAsia="fr-FR"/>
              </w:rPr>
              <w:drawing>
                <wp:inline distT="0" distB="0" distL="0" distR="0">
                  <wp:extent cx="1364615" cy="720090"/>
                  <wp:effectExtent l="19050" t="0" r="6985" b="0"/>
                  <wp:docPr id="514" name="Image 588" descr="tram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m66.jpg"/>
                          <pic:cNvPicPr/>
                        </pic:nvPicPr>
                        <pic:blipFill>
                          <a:blip r:embed="rId205" cstate="print"/>
                          <a:stretch>
                            <a:fillRect/>
                          </a:stretch>
                        </pic:blipFill>
                        <pic:spPr>
                          <a:xfrm>
                            <a:off x="0" y="0"/>
                            <a:ext cx="1364615" cy="720090"/>
                          </a:xfrm>
                          <a:prstGeom prst="rect">
                            <a:avLst/>
                          </a:prstGeom>
                        </pic:spPr>
                      </pic:pic>
                    </a:graphicData>
                  </a:graphic>
                </wp:inline>
              </w:drawing>
            </w:r>
          </w:p>
        </w:tc>
        <w:tc>
          <w:tcPr>
            <w:tcW w:w="3687" w:type="dxa"/>
            <w:vAlign w:val="center"/>
          </w:tcPr>
          <w:p w:rsidR="00A95FD8" w:rsidRPr="00A95FD8" w:rsidRDefault="00A95FD8" w:rsidP="00F959D4">
            <w:pPr>
              <w:jc w:val="both"/>
              <w:rPr>
                <w:b/>
              </w:rPr>
            </w:pPr>
            <w:r w:rsidRPr="00A95FD8">
              <w:rPr>
                <w:b/>
              </w:rPr>
              <w:t>La tram’66</w:t>
            </w:r>
          </w:p>
          <w:p w:rsidR="00A95FD8" w:rsidRPr="00A95FD8" w:rsidRDefault="00A95FD8" w:rsidP="00F959D4">
            <w:pPr>
              <w:jc w:val="both"/>
            </w:pPr>
            <w:r w:rsidRPr="00A95FD8">
              <w:t>CIEM les isards - 7 carrer major</w:t>
            </w:r>
          </w:p>
          <w:p w:rsidR="00A95FD8" w:rsidRPr="00A95FD8" w:rsidRDefault="00A95FD8" w:rsidP="00F959D4">
            <w:pPr>
              <w:jc w:val="both"/>
              <w:rPr>
                <w:b/>
              </w:rPr>
            </w:pPr>
            <w:r w:rsidRPr="00A95FD8">
              <w:t>66360 PY</w:t>
            </w:r>
          </w:p>
        </w:tc>
        <w:tc>
          <w:tcPr>
            <w:tcW w:w="3401" w:type="dxa"/>
            <w:vAlign w:val="center"/>
          </w:tcPr>
          <w:p w:rsidR="00A95FD8" w:rsidRPr="00A95FD8" w:rsidRDefault="00A95FD8" w:rsidP="00F959D4">
            <w:pPr>
              <w:rPr>
                <w:b/>
                <w:lang w:val="en-US"/>
              </w:rPr>
            </w:pPr>
            <w:r w:rsidRPr="00A95FD8">
              <w:rPr>
                <w:b/>
                <w:lang w:val="en-US"/>
              </w:rPr>
              <w:t>Sarah GIRAUD</w:t>
            </w:r>
          </w:p>
          <w:p w:rsidR="00A95FD8" w:rsidRPr="00A95FD8" w:rsidRDefault="00A95FD8" w:rsidP="00F959D4">
            <w:pPr>
              <w:rPr>
                <w:b/>
              </w:rPr>
            </w:pPr>
            <w:r w:rsidRPr="00A95FD8">
              <w:rPr>
                <w:lang w:val="en-US"/>
              </w:rPr>
              <w:t>04 68 05 65 72</w:t>
            </w:r>
          </w:p>
          <w:p w:rsidR="00A95FD8" w:rsidRPr="00A95FD8" w:rsidRDefault="00E46553" w:rsidP="00F959D4">
            <w:pPr>
              <w:rPr>
                <w:b/>
              </w:rPr>
            </w:pPr>
            <w:hyperlink r:id="rId206" w:history="1">
              <w:r w:rsidR="00A95FD8" w:rsidRPr="00A95FD8">
                <w:rPr>
                  <w:rStyle w:val="Lienhypertexte"/>
                  <w:b/>
                </w:rPr>
                <w:t>contact@tram66.org</w:t>
              </w:r>
            </w:hyperlink>
          </w:p>
        </w:tc>
      </w:tr>
      <w:tr w:rsidR="00331969" w:rsidRPr="007673B7" w:rsidTr="00BB232A">
        <w:trPr>
          <w:trHeight w:hRule="exact" w:val="1134"/>
        </w:trPr>
        <w:tc>
          <w:tcPr>
            <w:tcW w:w="2376" w:type="dxa"/>
            <w:vAlign w:val="center"/>
          </w:tcPr>
          <w:p w:rsidR="00331969" w:rsidRDefault="00331969" w:rsidP="00380C4C">
            <w:pPr>
              <w:pStyle w:val="corpsdetextebiotope1CarCar"/>
              <w:spacing w:before="0" w:after="0" w:line="240" w:lineRule="auto"/>
              <w:jc w:val="center"/>
              <w:rPr>
                <w:noProof/>
              </w:rPr>
            </w:pPr>
          </w:p>
        </w:tc>
        <w:tc>
          <w:tcPr>
            <w:tcW w:w="3687" w:type="dxa"/>
            <w:vAlign w:val="center"/>
          </w:tcPr>
          <w:p w:rsidR="00331969" w:rsidRDefault="00331969" w:rsidP="00331969">
            <w:pPr>
              <w:pStyle w:val="corpsdetextebiotope1CarCar"/>
              <w:spacing w:before="0" w:after="0" w:line="240" w:lineRule="auto"/>
              <w:rPr>
                <w:rFonts w:asciiTheme="minorHAnsi" w:hAnsiTheme="minorHAnsi"/>
                <w:b/>
                <w:sz w:val="22"/>
                <w:szCs w:val="22"/>
                <w:lang w:eastAsia="fr-FR"/>
              </w:rPr>
            </w:pPr>
            <w:r>
              <w:rPr>
                <w:rFonts w:asciiTheme="minorHAnsi" w:hAnsiTheme="minorHAnsi"/>
                <w:b/>
                <w:sz w:val="22"/>
                <w:szCs w:val="22"/>
                <w:lang w:eastAsia="fr-FR"/>
              </w:rPr>
              <w:t>P</w:t>
            </w:r>
            <w:r w:rsidRPr="00331969">
              <w:rPr>
                <w:rFonts w:asciiTheme="minorHAnsi" w:hAnsiTheme="minorHAnsi"/>
                <w:b/>
                <w:sz w:val="22"/>
                <w:szCs w:val="22"/>
                <w:lang w:eastAsia="fr-FR"/>
              </w:rPr>
              <w:t>ropriétaire à proximité de la mare</w:t>
            </w:r>
          </w:p>
          <w:p w:rsidR="00331969" w:rsidRDefault="00331969" w:rsidP="00331969">
            <w:pPr>
              <w:pStyle w:val="corpsdetextebiotope1CarCar"/>
              <w:spacing w:before="0" w:after="0" w:line="240" w:lineRule="auto"/>
              <w:rPr>
                <w:rFonts w:asciiTheme="minorHAnsi" w:hAnsiTheme="minorHAnsi"/>
                <w:sz w:val="22"/>
                <w:szCs w:val="22"/>
                <w:lang w:eastAsia="fr-FR"/>
              </w:rPr>
            </w:pPr>
            <w:r w:rsidRPr="00331969">
              <w:rPr>
                <w:rFonts w:asciiTheme="minorHAnsi" w:hAnsiTheme="minorHAnsi"/>
                <w:sz w:val="22"/>
                <w:szCs w:val="22"/>
                <w:lang w:eastAsia="fr-FR"/>
              </w:rPr>
              <w:t xml:space="preserve">25 av Pierre Estirac </w:t>
            </w:r>
          </w:p>
          <w:p w:rsidR="00331969" w:rsidRPr="00331969" w:rsidRDefault="00331969" w:rsidP="00331969">
            <w:pPr>
              <w:pStyle w:val="corpsdetextebiotope1CarCar"/>
              <w:spacing w:before="0" w:after="0" w:line="240" w:lineRule="auto"/>
              <w:rPr>
                <w:rFonts w:asciiTheme="minorHAnsi" w:hAnsiTheme="minorHAnsi"/>
                <w:sz w:val="22"/>
                <w:szCs w:val="22"/>
                <w:lang w:eastAsia="fr-FR"/>
              </w:rPr>
            </w:pPr>
            <w:r w:rsidRPr="00331969">
              <w:rPr>
                <w:rFonts w:asciiTheme="minorHAnsi" w:hAnsiTheme="minorHAnsi"/>
                <w:sz w:val="22"/>
                <w:szCs w:val="22"/>
                <w:lang w:eastAsia="fr-FR"/>
              </w:rPr>
              <w:t>66600 OPOUL PERILLOS</w:t>
            </w:r>
          </w:p>
        </w:tc>
        <w:tc>
          <w:tcPr>
            <w:tcW w:w="3401" w:type="dxa"/>
            <w:vAlign w:val="center"/>
          </w:tcPr>
          <w:p w:rsidR="00331969" w:rsidRDefault="00331969" w:rsidP="00380C4C">
            <w:pPr>
              <w:pStyle w:val="corpsdetextebiotope1CarCar"/>
              <w:spacing w:before="0" w:after="0" w:line="240" w:lineRule="auto"/>
              <w:jc w:val="left"/>
              <w:rPr>
                <w:rFonts w:asciiTheme="minorHAnsi" w:hAnsiTheme="minorHAnsi"/>
                <w:b/>
                <w:sz w:val="22"/>
                <w:szCs w:val="22"/>
                <w:lang w:eastAsia="fr-FR"/>
              </w:rPr>
            </w:pPr>
            <w:r w:rsidRPr="00331969">
              <w:rPr>
                <w:rFonts w:asciiTheme="minorHAnsi" w:hAnsiTheme="minorHAnsi"/>
                <w:b/>
                <w:sz w:val="22"/>
                <w:szCs w:val="22"/>
                <w:lang w:eastAsia="fr-FR"/>
              </w:rPr>
              <w:t>Jean-François SOLER</w:t>
            </w:r>
          </w:p>
          <w:p w:rsidR="00331969" w:rsidRPr="00331969" w:rsidRDefault="00331969" w:rsidP="00380C4C">
            <w:pPr>
              <w:pStyle w:val="corpsdetextebiotope1CarCar"/>
              <w:spacing w:before="0" w:after="0" w:line="240" w:lineRule="auto"/>
              <w:jc w:val="left"/>
              <w:rPr>
                <w:rFonts w:asciiTheme="minorHAnsi" w:hAnsiTheme="minorHAnsi"/>
                <w:sz w:val="22"/>
                <w:szCs w:val="22"/>
                <w:lang w:eastAsia="fr-FR"/>
              </w:rPr>
            </w:pPr>
            <w:r w:rsidRPr="00331969">
              <w:rPr>
                <w:rFonts w:asciiTheme="minorHAnsi" w:hAnsiTheme="minorHAnsi"/>
                <w:sz w:val="22"/>
                <w:szCs w:val="22"/>
                <w:lang w:eastAsia="fr-FR"/>
              </w:rPr>
              <w:t>04 68 64 52 49</w:t>
            </w:r>
          </w:p>
        </w:tc>
      </w:tr>
      <w:tr w:rsidR="009148AC" w:rsidRPr="007673B7" w:rsidTr="00F959D4">
        <w:trPr>
          <w:trHeight w:hRule="exact" w:val="1134"/>
        </w:trPr>
        <w:tc>
          <w:tcPr>
            <w:tcW w:w="2376" w:type="dxa"/>
          </w:tcPr>
          <w:p w:rsidR="009148AC" w:rsidRDefault="00082F75" w:rsidP="00F959D4">
            <w:pPr>
              <w:pStyle w:val="corpsdetextebiotope1CarCar"/>
              <w:spacing w:before="0" w:after="0" w:line="240" w:lineRule="auto"/>
              <w:jc w:val="center"/>
              <w:rPr>
                <w:noProof/>
              </w:rPr>
            </w:pPr>
            <w:r w:rsidRPr="00082F75">
              <w:rPr>
                <w:noProof/>
                <w:lang w:eastAsia="fr-FR"/>
              </w:rPr>
              <w:drawing>
                <wp:inline distT="0" distB="0" distL="0" distR="0">
                  <wp:extent cx="631190" cy="720090"/>
                  <wp:effectExtent l="19050" t="0" r="0" b="0"/>
                  <wp:docPr id="46" name="Image 34" descr="logo chambre d'agri 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mbre d'agri PO.jpg"/>
                          <pic:cNvPicPr/>
                        </pic:nvPicPr>
                        <pic:blipFill>
                          <a:blip r:embed="rId207" cstate="print"/>
                          <a:stretch>
                            <a:fillRect/>
                          </a:stretch>
                        </pic:blipFill>
                        <pic:spPr>
                          <a:xfrm>
                            <a:off x="0" y="0"/>
                            <a:ext cx="631190" cy="720090"/>
                          </a:xfrm>
                          <a:prstGeom prst="rect">
                            <a:avLst/>
                          </a:prstGeom>
                        </pic:spPr>
                      </pic:pic>
                    </a:graphicData>
                  </a:graphic>
                </wp:inline>
              </w:drawing>
            </w:r>
          </w:p>
        </w:tc>
        <w:tc>
          <w:tcPr>
            <w:tcW w:w="3687" w:type="dxa"/>
            <w:vAlign w:val="center"/>
          </w:tcPr>
          <w:p w:rsidR="009148AC" w:rsidRDefault="009148AC" w:rsidP="00F959D4">
            <w:pPr>
              <w:pStyle w:val="corpsdetextebiotope1CarCar"/>
              <w:spacing w:before="0" w:after="0" w:line="240" w:lineRule="auto"/>
              <w:jc w:val="left"/>
              <w:rPr>
                <w:rFonts w:asciiTheme="minorHAnsi" w:hAnsiTheme="minorHAnsi"/>
                <w:b/>
                <w:sz w:val="22"/>
                <w:szCs w:val="22"/>
                <w:lang w:eastAsia="fr-FR"/>
              </w:rPr>
            </w:pPr>
            <w:r w:rsidRPr="0042005D">
              <w:rPr>
                <w:rFonts w:asciiTheme="minorHAnsi" w:hAnsiTheme="minorHAnsi"/>
                <w:b/>
                <w:sz w:val="22"/>
                <w:szCs w:val="22"/>
                <w:lang w:eastAsia="fr-FR"/>
              </w:rPr>
              <w:t xml:space="preserve">Chambre d'Agriculture </w:t>
            </w:r>
            <w:r>
              <w:rPr>
                <w:rFonts w:asciiTheme="minorHAnsi" w:hAnsiTheme="minorHAnsi"/>
                <w:b/>
                <w:sz w:val="22"/>
                <w:szCs w:val="22"/>
                <w:lang w:eastAsia="fr-FR"/>
              </w:rPr>
              <w:t>66</w:t>
            </w:r>
          </w:p>
          <w:p w:rsidR="009148AC" w:rsidRPr="0042005D" w:rsidRDefault="009148AC" w:rsidP="00F959D4">
            <w:pPr>
              <w:pStyle w:val="corpsdetextebiotope1CarCar"/>
              <w:spacing w:before="0" w:after="0" w:line="240" w:lineRule="auto"/>
              <w:jc w:val="left"/>
              <w:rPr>
                <w:rFonts w:asciiTheme="minorHAnsi" w:hAnsiTheme="minorHAnsi"/>
                <w:sz w:val="22"/>
                <w:szCs w:val="22"/>
                <w:lang w:eastAsia="fr-FR"/>
              </w:rPr>
            </w:pPr>
            <w:r w:rsidRPr="0042005D">
              <w:rPr>
                <w:rFonts w:asciiTheme="minorHAnsi" w:hAnsiTheme="minorHAnsi"/>
                <w:sz w:val="22"/>
                <w:szCs w:val="22"/>
                <w:lang w:eastAsia="fr-FR"/>
              </w:rPr>
              <w:t>19, av. de Grande Bretagne</w:t>
            </w:r>
          </w:p>
          <w:p w:rsidR="009148AC" w:rsidRPr="00331969" w:rsidRDefault="009148AC" w:rsidP="00F959D4">
            <w:pPr>
              <w:pStyle w:val="corpsdetextebiotope1CarCar"/>
              <w:spacing w:before="0" w:after="0" w:line="240" w:lineRule="auto"/>
              <w:jc w:val="left"/>
              <w:rPr>
                <w:rFonts w:asciiTheme="minorHAnsi" w:hAnsiTheme="minorHAnsi"/>
                <w:sz w:val="22"/>
                <w:szCs w:val="22"/>
                <w:lang w:eastAsia="fr-FR"/>
              </w:rPr>
            </w:pPr>
            <w:r w:rsidRPr="0042005D">
              <w:rPr>
                <w:rFonts w:asciiTheme="minorHAnsi" w:hAnsiTheme="minorHAnsi"/>
                <w:sz w:val="22"/>
                <w:szCs w:val="22"/>
                <w:lang w:eastAsia="fr-FR"/>
              </w:rPr>
              <w:t>66 025</w:t>
            </w:r>
            <w:r w:rsidRPr="0042005D">
              <w:rPr>
                <w:rFonts w:asciiTheme="minorHAnsi" w:hAnsiTheme="minorHAnsi"/>
                <w:sz w:val="22"/>
                <w:szCs w:val="22"/>
                <w:lang w:eastAsia="fr-FR"/>
              </w:rPr>
              <w:tab/>
              <w:t>PERPIGNAN Cedex</w:t>
            </w:r>
          </w:p>
        </w:tc>
        <w:tc>
          <w:tcPr>
            <w:tcW w:w="3401" w:type="dxa"/>
            <w:vAlign w:val="center"/>
          </w:tcPr>
          <w:p w:rsidR="009148AC" w:rsidRDefault="009148AC" w:rsidP="00F959D4">
            <w:pPr>
              <w:pStyle w:val="corpsdetextebiotope1CarCar"/>
              <w:spacing w:before="0" w:after="0" w:line="240" w:lineRule="auto"/>
              <w:jc w:val="left"/>
              <w:rPr>
                <w:rFonts w:asciiTheme="minorHAnsi" w:hAnsiTheme="minorHAnsi"/>
                <w:b/>
                <w:sz w:val="22"/>
                <w:szCs w:val="22"/>
                <w:lang w:eastAsia="fr-FR"/>
              </w:rPr>
            </w:pPr>
            <w:r>
              <w:rPr>
                <w:rFonts w:asciiTheme="minorHAnsi" w:hAnsiTheme="minorHAnsi"/>
                <w:b/>
                <w:sz w:val="22"/>
                <w:szCs w:val="22"/>
                <w:lang w:eastAsia="fr-FR"/>
              </w:rPr>
              <w:t>Christelle ALLENGRY</w:t>
            </w:r>
          </w:p>
          <w:p w:rsidR="00082F75" w:rsidRDefault="00E46553" w:rsidP="00F959D4">
            <w:pPr>
              <w:pStyle w:val="corpsdetextebiotope1CarCar"/>
              <w:spacing w:before="0" w:after="0" w:line="240" w:lineRule="auto"/>
              <w:jc w:val="left"/>
              <w:rPr>
                <w:rFonts w:asciiTheme="minorHAnsi" w:hAnsiTheme="minorHAnsi"/>
                <w:sz w:val="22"/>
                <w:szCs w:val="22"/>
                <w:lang w:eastAsia="fr-FR"/>
              </w:rPr>
            </w:pPr>
            <w:hyperlink r:id="rId208" w:history="1">
              <w:r w:rsidR="00082F75" w:rsidRPr="007514A6">
                <w:rPr>
                  <w:rStyle w:val="Lienhypertexte"/>
                  <w:rFonts w:asciiTheme="minorHAnsi" w:hAnsiTheme="minorHAnsi"/>
                  <w:sz w:val="22"/>
                  <w:szCs w:val="22"/>
                  <w:lang w:eastAsia="fr-FR"/>
                </w:rPr>
                <w:t>c.alengry@pyrenees-orientales.chambagri.fr</w:t>
              </w:r>
            </w:hyperlink>
            <w:r w:rsidR="00082F75">
              <w:rPr>
                <w:rFonts w:asciiTheme="minorHAnsi" w:hAnsiTheme="minorHAnsi"/>
                <w:sz w:val="22"/>
                <w:szCs w:val="22"/>
                <w:lang w:eastAsia="fr-FR"/>
              </w:rPr>
              <w:t xml:space="preserve"> </w:t>
            </w:r>
            <w:r w:rsidR="00082F75" w:rsidRPr="00082F75">
              <w:rPr>
                <w:rFonts w:asciiTheme="minorHAnsi" w:hAnsiTheme="minorHAnsi"/>
                <w:sz w:val="22"/>
                <w:szCs w:val="22"/>
                <w:lang w:eastAsia="fr-FR"/>
              </w:rPr>
              <w:t xml:space="preserve"> </w:t>
            </w:r>
          </w:p>
          <w:p w:rsidR="009148AC" w:rsidRPr="00331969" w:rsidRDefault="00082F75" w:rsidP="00F959D4">
            <w:pPr>
              <w:pStyle w:val="corpsdetextebiotope1CarCar"/>
              <w:spacing w:before="0" w:after="0" w:line="240" w:lineRule="auto"/>
              <w:jc w:val="left"/>
              <w:rPr>
                <w:rFonts w:asciiTheme="minorHAnsi" w:hAnsiTheme="minorHAnsi"/>
                <w:sz w:val="22"/>
                <w:szCs w:val="22"/>
                <w:lang w:eastAsia="fr-FR"/>
              </w:rPr>
            </w:pPr>
            <w:r w:rsidRPr="00082F75">
              <w:rPr>
                <w:rFonts w:asciiTheme="minorHAnsi" w:hAnsiTheme="minorHAnsi"/>
                <w:sz w:val="22"/>
                <w:szCs w:val="22"/>
                <w:lang w:eastAsia="fr-FR"/>
              </w:rPr>
              <w:t>(06) 71 57 19 63</w:t>
            </w:r>
          </w:p>
        </w:tc>
      </w:tr>
      <w:tr w:rsidR="0042005D" w:rsidRPr="007673B7" w:rsidTr="00B54AC3">
        <w:trPr>
          <w:trHeight w:hRule="exact" w:val="1134"/>
        </w:trPr>
        <w:tc>
          <w:tcPr>
            <w:tcW w:w="2376" w:type="dxa"/>
          </w:tcPr>
          <w:p w:rsidR="0042005D" w:rsidRDefault="00082F75" w:rsidP="0042005D">
            <w:pPr>
              <w:pStyle w:val="corpsdetextebiotope1CarCar"/>
              <w:spacing w:before="0" w:after="0" w:line="240" w:lineRule="auto"/>
              <w:jc w:val="center"/>
              <w:rPr>
                <w:noProof/>
              </w:rPr>
            </w:pPr>
            <w:r>
              <w:rPr>
                <w:noProof/>
                <w:lang w:eastAsia="fr-FR"/>
              </w:rPr>
              <w:drawing>
                <wp:inline distT="0" distB="0" distL="0" distR="0">
                  <wp:extent cx="631190" cy="720090"/>
                  <wp:effectExtent l="19050" t="0" r="0" b="0"/>
                  <wp:docPr id="35" name="Image 34" descr="logo chambre d'agri 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hambre d'agri PO.jpg"/>
                          <pic:cNvPicPr/>
                        </pic:nvPicPr>
                        <pic:blipFill>
                          <a:blip r:embed="rId207" cstate="print"/>
                          <a:stretch>
                            <a:fillRect/>
                          </a:stretch>
                        </pic:blipFill>
                        <pic:spPr>
                          <a:xfrm>
                            <a:off x="0" y="0"/>
                            <a:ext cx="631190" cy="720090"/>
                          </a:xfrm>
                          <a:prstGeom prst="rect">
                            <a:avLst/>
                          </a:prstGeom>
                        </pic:spPr>
                      </pic:pic>
                    </a:graphicData>
                  </a:graphic>
                </wp:inline>
              </w:drawing>
            </w:r>
          </w:p>
        </w:tc>
        <w:tc>
          <w:tcPr>
            <w:tcW w:w="3687" w:type="dxa"/>
            <w:vAlign w:val="center"/>
          </w:tcPr>
          <w:p w:rsidR="0042005D" w:rsidRDefault="0042005D" w:rsidP="00B54AC3">
            <w:pPr>
              <w:pStyle w:val="corpsdetextebiotope1CarCar"/>
              <w:spacing w:before="0" w:after="0" w:line="240" w:lineRule="auto"/>
              <w:jc w:val="left"/>
              <w:rPr>
                <w:rFonts w:asciiTheme="minorHAnsi" w:hAnsiTheme="minorHAnsi"/>
                <w:b/>
                <w:sz w:val="22"/>
                <w:szCs w:val="22"/>
                <w:lang w:eastAsia="fr-FR"/>
              </w:rPr>
            </w:pPr>
            <w:r w:rsidRPr="0042005D">
              <w:rPr>
                <w:rFonts w:asciiTheme="minorHAnsi" w:hAnsiTheme="minorHAnsi"/>
                <w:b/>
                <w:sz w:val="22"/>
                <w:szCs w:val="22"/>
                <w:lang w:eastAsia="fr-FR"/>
              </w:rPr>
              <w:t xml:space="preserve">Chambre d'Agriculture </w:t>
            </w:r>
            <w:r>
              <w:rPr>
                <w:rFonts w:asciiTheme="minorHAnsi" w:hAnsiTheme="minorHAnsi"/>
                <w:b/>
                <w:sz w:val="22"/>
                <w:szCs w:val="22"/>
                <w:lang w:eastAsia="fr-FR"/>
              </w:rPr>
              <w:t>66</w:t>
            </w:r>
          </w:p>
          <w:p w:rsidR="0042005D" w:rsidRPr="0042005D" w:rsidRDefault="0042005D" w:rsidP="00B54AC3">
            <w:pPr>
              <w:pStyle w:val="corpsdetextebiotope1CarCar"/>
              <w:spacing w:before="0" w:after="0" w:line="240" w:lineRule="auto"/>
              <w:jc w:val="left"/>
              <w:rPr>
                <w:rFonts w:asciiTheme="minorHAnsi" w:hAnsiTheme="minorHAnsi"/>
                <w:sz w:val="22"/>
                <w:szCs w:val="22"/>
                <w:lang w:eastAsia="fr-FR"/>
              </w:rPr>
            </w:pPr>
            <w:r w:rsidRPr="0042005D">
              <w:rPr>
                <w:rFonts w:asciiTheme="minorHAnsi" w:hAnsiTheme="minorHAnsi"/>
                <w:sz w:val="22"/>
                <w:szCs w:val="22"/>
                <w:lang w:eastAsia="fr-FR"/>
              </w:rPr>
              <w:t>19, av. de Grande Bretagne</w:t>
            </w:r>
          </w:p>
          <w:p w:rsidR="0042005D" w:rsidRPr="00331969" w:rsidRDefault="0042005D" w:rsidP="00B54AC3">
            <w:pPr>
              <w:pStyle w:val="corpsdetextebiotope1CarCar"/>
              <w:spacing w:before="0" w:after="0" w:line="240" w:lineRule="auto"/>
              <w:jc w:val="left"/>
              <w:rPr>
                <w:rFonts w:asciiTheme="minorHAnsi" w:hAnsiTheme="minorHAnsi"/>
                <w:sz w:val="22"/>
                <w:szCs w:val="22"/>
                <w:lang w:eastAsia="fr-FR"/>
              </w:rPr>
            </w:pPr>
            <w:r w:rsidRPr="0042005D">
              <w:rPr>
                <w:rFonts w:asciiTheme="minorHAnsi" w:hAnsiTheme="minorHAnsi"/>
                <w:sz w:val="22"/>
                <w:szCs w:val="22"/>
                <w:lang w:eastAsia="fr-FR"/>
              </w:rPr>
              <w:t>66 025</w:t>
            </w:r>
            <w:r w:rsidRPr="0042005D">
              <w:rPr>
                <w:rFonts w:asciiTheme="minorHAnsi" w:hAnsiTheme="minorHAnsi"/>
                <w:sz w:val="22"/>
                <w:szCs w:val="22"/>
                <w:lang w:eastAsia="fr-FR"/>
              </w:rPr>
              <w:tab/>
              <w:t>PERPIGNAN Cedex</w:t>
            </w:r>
          </w:p>
        </w:tc>
        <w:tc>
          <w:tcPr>
            <w:tcW w:w="3401" w:type="dxa"/>
            <w:vAlign w:val="center"/>
          </w:tcPr>
          <w:p w:rsidR="0042005D" w:rsidRDefault="0042005D" w:rsidP="00B54AC3">
            <w:pPr>
              <w:pStyle w:val="corpsdetextebiotope1CarCar"/>
              <w:spacing w:before="0" w:after="0" w:line="240" w:lineRule="auto"/>
              <w:jc w:val="left"/>
              <w:rPr>
                <w:rFonts w:asciiTheme="minorHAnsi" w:hAnsiTheme="minorHAnsi"/>
                <w:b/>
                <w:sz w:val="22"/>
                <w:szCs w:val="22"/>
                <w:lang w:eastAsia="fr-FR"/>
              </w:rPr>
            </w:pPr>
            <w:r w:rsidRPr="0042005D">
              <w:rPr>
                <w:rFonts w:asciiTheme="minorHAnsi" w:hAnsiTheme="minorHAnsi"/>
                <w:b/>
                <w:sz w:val="22"/>
                <w:szCs w:val="22"/>
                <w:lang w:eastAsia="fr-FR"/>
              </w:rPr>
              <w:t>Jean  BERTRAND</w:t>
            </w:r>
          </w:p>
          <w:p w:rsidR="0042005D" w:rsidRPr="0042005D" w:rsidRDefault="00E46553" w:rsidP="00B54AC3">
            <w:pPr>
              <w:pStyle w:val="corpsdetextebiotope1CarCar"/>
              <w:spacing w:before="0" w:after="0" w:line="240" w:lineRule="auto"/>
              <w:jc w:val="left"/>
              <w:rPr>
                <w:rFonts w:asciiTheme="minorHAnsi" w:hAnsiTheme="minorHAnsi"/>
                <w:sz w:val="22"/>
                <w:szCs w:val="22"/>
                <w:lang w:eastAsia="fr-FR"/>
              </w:rPr>
            </w:pPr>
            <w:hyperlink r:id="rId209" w:history="1">
              <w:r w:rsidR="0042005D" w:rsidRPr="0042005D">
                <w:rPr>
                  <w:rStyle w:val="Lienhypertexte"/>
                  <w:rFonts w:asciiTheme="minorHAnsi" w:hAnsiTheme="minorHAnsi"/>
                  <w:sz w:val="22"/>
                  <w:szCs w:val="22"/>
                  <w:lang w:eastAsia="fr-FR"/>
                </w:rPr>
                <w:t>j.bertrand@pyrenees-orientales.chambagri.fr</w:t>
              </w:r>
            </w:hyperlink>
            <w:r w:rsidR="0042005D" w:rsidRPr="0042005D">
              <w:rPr>
                <w:rFonts w:asciiTheme="minorHAnsi" w:hAnsiTheme="minorHAnsi"/>
                <w:sz w:val="22"/>
                <w:szCs w:val="22"/>
                <w:lang w:eastAsia="fr-FR"/>
              </w:rPr>
              <w:t xml:space="preserve"> </w:t>
            </w:r>
          </w:p>
          <w:p w:rsidR="0042005D" w:rsidRPr="00331969" w:rsidRDefault="0042005D" w:rsidP="00B54AC3">
            <w:pPr>
              <w:pStyle w:val="corpsdetextebiotope1CarCar"/>
              <w:spacing w:before="0" w:after="0" w:line="240" w:lineRule="auto"/>
              <w:jc w:val="left"/>
              <w:rPr>
                <w:rFonts w:asciiTheme="minorHAnsi" w:hAnsiTheme="minorHAnsi"/>
                <w:sz w:val="22"/>
                <w:szCs w:val="22"/>
                <w:lang w:eastAsia="fr-FR"/>
              </w:rPr>
            </w:pPr>
            <w:r w:rsidRPr="0042005D">
              <w:rPr>
                <w:rFonts w:asciiTheme="minorHAnsi" w:hAnsiTheme="minorHAnsi"/>
                <w:sz w:val="22"/>
                <w:szCs w:val="22"/>
                <w:lang w:eastAsia="fr-FR"/>
              </w:rPr>
              <w:t>(04) 68 35 74 00</w:t>
            </w:r>
          </w:p>
        </w:tc>
      </w:tr>
    </w:tbl>
    <w:p w:rsidR="001D6EA5" w:rsidRDefault="001D6EA5" w:rsidP="001D6EA5">
      <w:pPr>
        <w:pStyle w:val="corpsdetextebiotope1CarCar"/>
        <w:spacing w:before="0" w:after="0" w:line="240" w:lineRule="auto"/>
        <w:rPr>
          <w:lang w:eastAsia="fr-FR"/>
        </w:rPr>
      </w:pPr>
    </w:p>
    <w:p w:rsidR="00FC0C45" w:rsidRPr="00005FE2" w:rsidRDefault="00FC0C45" w:rsidP="001D6EA5">
      <w:pPr>
        <w:pStyle w:val="corpsdetextebiotope1CarCar"/>
        <w:spacing w:before="0" w:after="0" w:line="240" w:lineRule="auto"/>
        <w:rPr>
          <w:sz w:val="24"/>
          <w:lang w:eastAsia="fr-FR"/>
        </w:rPr>
      </w:pPr>
      <w:r w:rsidRPr="00005FE2">
        <w:rPr>
          <w:sz w:val="24"/>
          <w:lang w:eastAsia="fr-FR"/>
        </w:rPr>
        <w:lastRenderedPageBreak/>
        <w:t xml:space="preserve">L’ensemble de ces acteurs constitue le </w:t>
      </w:r>
      <w:r w:rsidRPr="00005FE2">
        <w:rPr>
          <w:b/>
          <w:sz w:val="24"/>
          <w:lang w:eastAsia="fr-FR"/>
        </w:rPr>
        <w:t>Comité de Pilotage</w:t>
      </w:r>
      <w:r w:rsidRPr="00005FE2">
        <w:rPr>
          <w:sz w:val="24"/>
          <w:lang w:eastAsia="fr-FR"/>
        </w:rPr>
        <w:t xml:space="preserve"> ou COPIL. Le </w:t>
      </w:r>
      <w:r w:rsidRPr="00005FE2">
        <w:rPr>
          <w:b/>
          <w:sz w:val="24"/>
          <w:lang w:eastAsia="fr-FR"/>
        </w:rPr>
        <w:t>Comité de Gestion</w:t>
      </w:r>
      <w:r w:rsidRPr="00005FE2">
        <w:rPr>
          <w:sz w:val="24"/>
          <w:lang w:eastAsia="fr-FR"/>
        </w:rPr>
        <w:t xml:space="preserve"> étant quant à lui constitué uniquement par la commune d’Opoul, l’agglomération Perpignan Mediterranée et le Syndicat RIVAGE.</w:t>
      </w:r>
    </w:p>
    <w:p w:rsidR="00380C4C" w:rsidRPr="00380C4C" w:rsidRDefault="00C25EFF" w:rsidP="00380C4C">
      <w:pPr>
        <w:pStyle w:val="corpsdetextebiotope1CarCar"/>
        <w:spacing w:before="0" w:after="0" w:line="240" w:lineRule="auto"/>
        <w:jc w:val="left"/>
        <w:rPr>
          <w:lang w:eastAsia="fr-FR"/>
        </w:rPr>
      </w:pPr>
      <w:r>
        <w:br w:type="page"/>
      </w:r>
    </w:p>
    <w:p w:rsidR="003A10D0" w:rsidRDefault="003A10D0" w:rsidP="00C915C2">
      <w:pPr>
        <w:pStyle w:val="corpsdetextebiotope1CarCar"/>
        <w:rPr>
          <w:color w:val="FF0000"/>
          <w:lang w:eastAsia="fr-FR"/>
        </w:rPr>
      </w:pPr>
    </w:p>
    <w:p w:rsidR="00EA3E58" w:rsidRDefault="00EA3E58" w:rsidP="00C915C2">
      <w:pPr>
        <w:pStyle w:val="corpsdetextebiotope1CarCar"/>
        <w:rPr>
          <w:color w:val="FF0000"/>
          <w:lang w:eastAsia="fr-FR"/>
        </w:rPr>
      </w:pPr>
    </w:p>
    <w:p w:rsidR="00EA3E58" w:rsidRDefault="00EA3E58" w:rsidP="00C915C2">
      <w:pPr>
        <w:pStyle w:val="corpsdetextebiotope1CarCar"/>
        <w:rPr>
          <w:color w:val="FF0000"/>
          <w:lang w:eastAsia="fr-FR"/>
        </w:rPr>
      </w:pPr>
    </w:p>
    <w:p w:rsidR="003A10D0" w:rsidRDefault="003A10D0" w:rsidP="00C915C2">
      <w:pPr>
        <w:pStyle w:val="corpsdetextebiotope1CarCar"/>
        <w:rPr>
          <w:color w:val="FF0000"/>
          <w:lang w:eastAsia="fr-FR"/>
        </w:rPr>
      </w:pPr>
    </w:p>
    <w:p w:rsidR="003A10D0" w:rsidRDefault="003A10D0" w:rsidP="00C915C2">
      <w:pPr>
        <w:pStyle w:val="corpsdetextebiotope1CarCar"/>
        <w:rPr>
          <w:color w:val="FF0000"/>
          <w:lang w:eastAsia="fr-FR"/>
        </w:rPr>
      </w:pPr>
    </w:p>
    <w:p w:rsidR="003A10D0" w:rsidRDefault="003A10D0" w:rsidP="00C915C2">
      <w:pPr>
        <w:pStyle w:val="corpsdetextebiotope1CarCar"/>
        <w:rPr>
          <w:color w:val="FF0000"/>
          <w:lang w:eastAsia="fr-FR"/>
        </w:rPr>
      </w:pPr>
    </w:p>
    <w:p w:rsidR="003A10D0" w:rsidRDefault="003A10D0" w:rsidP="00C915C2">
      <w:pPr>
        <w:pStyle w:val="corpsdetextebiotope1CarCar"/>
        <w:rPr>
          <w:color w:val="FF0000"/>
          <w:lang w:eastAsia="fr-FR"/>
        </w:rPr>
      </w:pPr>
    </w:p>
    <w:p w:rsidR="003A10D0" w:rsidRDefault="003A10D0" w:rsidP="00C915C2">
      <w:pPr>
        <w:pStyle w:val="corpsdetextebiotope1CarCar"/>
        <w:rPr>
          <w:color w:val="FF0000"/>
          <w:lang w:eastAsia="fr-FR"/>
        </w:rPr>
      </w:pPr>
    </w:p>
    <w:p w:rsidR="003A10D0" w:rsidRDefault="003A10D0" w:rsidP="00C915C2">
      <w:pPr>
        <w:pStyle w:val="corpsdetextebiotope1CarCar"/>
        <w:rPr>
          <w:color w:val="FF0000"/>
          <w:lang w:eastAsia="fr-FR"/>
        </w:rPr>
      </w:pPr>
    </w:p>
    <w:p w:rsidR="003A10D0" w:rsidRDefault="003A10D0" w:rsidP="00C915C2">
      <w:pPr>
        <w:pStyle w:val="corpsdetextebiotope1CarCar"/>
        <w:rPr>
          <w:color w:val="FF0000"/>
          <w:lang w:eastAsia="fr-FR"/>
        </w:rPr>
      </w:pPr>
    </w:p>
    <w:p w:rsidR="003A10D0" w:rsidRDefault="00E46553" w:rsidP="00C915C2">
      <w:pPr>
        <w:pStyle w:val="corpsdetextebiotope1CarCar"/>
        <w:rPr>
          <w:color w:val="FF0000"/>
          <w:lang w:eastAsia="fr-FR"/>
        </w:rPr>
      </w:pPr>
      <w:r>
        <w:rPr>
          <w:noProof/>
          <w:color w:val="FF0000"/>
          <w:lang w:eastAsia="fr-FR"/>
        </w:rPr>
        <w:pict>
          <v:roundrect id="_x0000_s1815" style="position:absolute;left:0;text-align:left;margin-left:23.6pt;margin-top:12.45pt;width:415.2pt;height:283.15pt;z-index:251763712;mso-position-horizontal-relative:text;mso-position-vertical-relative:text" arcsize="10923f" fillcolor="#f79646 [3209]" strokecolor="#f2f2f2 [3041]" strokeweight="3pt">
            <v:shadow on="t" type="perspective" color="#974706 [1609]" opacity=".5" offset="1pt" offset2="-1pt"/>
            <v:textbox style="mso-next-textbox:#_x0000_s1815">
              <w:txbxContent>
                <w:p w:rsidR="00C172DD" w:rsidRPr="006E4E52" w:rsidRDefault="00C172DD" w:rsidP="00C8750A">
                  <w:pPr>
                    <w:jc w:val="center"/>
                    <w:rPr>
                      <w:b/>
                      <w:color w:val="FFFFFF" w:themeColor="background1"/>
                      <w:sz w:val="144"/>
                      <w:szCs w:val="144"/>
                    </w:rPr>
                  </w:pPr>
                  <w:r w:rsidRPr="006E4E52">
                    <w:rPr>
                      <w:b/>
                      <w:color w:val="FFFFFF" w:themeColor="background1"/>
                      <w:sz w:val="144"/>
                      <w:szCs w:val="144"/>
                    </w:rPr>
                    <w:t xml:space="preserve">Annexe </w:t>
                  </w:r>
                  <w:r>
                    <w:rPr>
                      <w:b/>
                      <w:color w:val="FFFFFF" w:themeColor="background1"/>
                      <w:sz w:val="144"/>
                      <w:szCs w:val="144"/>
                    </w:rPr>
                    <w:t>1</w:t>
                  </w:r>
                </w:p>
                <w:p w:rsidR="00C172DD" w:rsidRDefault="00C172DD" w:rsidP="00C8750A">
                  <w:pPr>
                    <w:jc w:val="center"/>
                    <w:rPr>
                      <w:b/>
                      <w:sz w:val="44"/>
                      <w:szCs w:val="44"/>
                    </w:rPr>
                  </w:pPr>
                  <w:r>
                    <w:rPr>
                      <w:b/>
                      <w:sz w:val="44"/>
                      <w:szCs w:val="44"/>
                    </w:rPr>
                    <w:t xml:space="preserve">Fiche de hiérarchisation de l’entité humide N°30 identifiée dans le cadre du DIAGNOSTIC préalable à la </w:t>
                  </w:r>
                </w:p>
                <w:p w:rsidR="00C172DD" w:rsidRDefault="00C172DD" w:rsidP="00C8750A">
                  <w:pPr>
                    <w:jc w:val="center"/>
                    <w:rPr>
                      <w:b/>
                      <w:sz w:val="44"/>
                      <w:szCs w:val="44"/>
                    </w:rPr>
                  </w:pPr>
                  <w:r>
                    <w:rPr>
                      <w:b/>
                      <w:sz w:val="44"/>
                      <w:szCs w:val="44"/>
                    </w:rPr>
                    <w:t xml:space="preserve">Stratégie de Gestion des Zones Humides périphériques à l’étang de </w:t>
                  </w:r>
                </w:p>
                <w:p w:rsidR="00C172DD" w:rsidRPr="006E4E52" w:rsidRDefault="00C172DD" w:rsidP="00C8750A">
                  <w:pPr>
                    <w:jc w:val="center"/>
                    <w:rPr>
                      <w:b/>
                      <w:color w:val="FFFFFF" w:themeColor="background1"/>
                      <w:sz w:val="44"/>
                      <w:szCs w:val="44"/>
                    </w:rPr>
                  </w:pPr>
                  <w:r>
                    <w:rPr>
                      <w:b/>
                      <w:sz w:val="44"/>
                      <w:szCs w:val="44"/>
                    </w:rPr>
                    <w:t>Salses-Leucate</w:t>
                  </w:r>
                </w:p>
              </w:txbxContent>
            </v:textbox>
            <w10:wrap type="topAndBottom"/>
          </v:roundrect>
        </w:pict>
      </w:r>
    </w:p>
    <w:p w:rsidR="003A10D0" w:rsidRDefault="003A10D0" w:rsidP="00C915C2">
      <w:pPr>
        <w:pStyle w:val="corpsdetextebiotope1CarCar"/>
        <w:rPr>
          <w:color w:val="FF0000"/>
          <w:lang w:eastAsia="fr-FR"/>
        </w:rPr>
      </w:pPr>
    </w:p>
    <w:p w:rsidR="003A10D0" w:rsidRDefault="003A10D0" w:rsidP="00C915C2">
      <w:pPr>
        <w:pStyle w:val="corpsdetextebiotope1CarCar"/>
        <w:rPr>
          <w:color w:val="FF0000"/>
          <w:lang w:eastAsia="fr-FR"/>
        </w:rPr>
      </w:pPr>
    </w:p>
    <w:p w:rsidR="003A10D0" w:rsidRDefault="003A10D0" w:rsidP="00C915C2">
      <w:pPr>
        <w:pStyle w:val="corpsdetextebiotope1CarCar"/>
        <w:rPr>
          <w:color w:val="FF0000"/>
          <w:lang w:eastAsia="fr-FR"/>
        </w:rPr>
      </w:pPr>
    </w:p>
    <w:p w:rsidR="003A10D0" w:rsidRDefault="003A10D0" w:rsidP="00C915C2">
      <w:pPr>
        <w:pStyle w:val="corpsdetextebiotope1CarCar"/>
        <w:rPr>
          <w:color w:val="FF0000"/>
          <w:lang w:eastAsia="fr-FR"/>
        </w:rPr>
      </w:pPr>
    </w:p>
    <w:p w:rsidR="003A10D0" w:rsidRDefault="003A10D0" w:rsidP="00C915C2">
      <w:pPr>
        <w:pStyle w:val="corpsdetextebiotope1CarCar"/>
        <w:rPr>
          <w:color w:val="FF0000"/>
          <w:lang w:eastAsia="fr-FR"/>
        </w:rPr>
      </w:pPr>
    </w:p>
    <w:p w:rsidR="003A10D0" w:rsidRDefault="003A10D0" w:rsidP="00C915C2">
      <w:pPr>
        <w:pStyle w:val="corpsdetextebiotope1CarCar"/>
        <w:rPr>
          <w:color w:val="FF0000"/>
          <w:lang w:eastAsia="fr-FR"/>
        </w:rPr>
      </w:pPr>
    </w:p>
    <w:p w:rsidR="003A10D0" w:rsidRDefault="003A10D0" w:rsidP="00C915C2">
      <w:pPr>
        <w:pStyle w:val="corpsdetextebiotope1CarCar"/>
        <w:rPr>
          <w:color w:val="FF0000"/>
          <w:lang w:eastAsia="fr-FR"/>
        </w:rPr>
      </w:pPr>
    </w:p>
    <w:p w:rsidR="00280F61" w:rsidRDefault="00280F61" w:rsidP="00C915C2">
      <w:pPr>
        <w:pStyle w:val="corpsdetextebiotope1CarCar"/>
        <w:rPr>
          <w:color w:val="FF0000"/>
          <w:lang w:eastAsia="fr-FR"/>
        </w:rPr>
        <w:sectPr w:rsidR="00280F61" w:rsidSect="00EB15F9">
          <w:pgSz w:w="11906" w:h="16838"/>
          <w:pgMar w:top="1135" w:right="1558" w:bottom="1417" w:left="1417" w:header="708" w:footer="340" w:gutter="0"/>
          <w:cols w:space="708"/>
          <w:titlePg/>
          <w:docGrid w:linePitch="360"/>
        </w:sectPr>
      </w:pPr>
    </w:p>
    <w:p w:rsidR="00224106" w:rsidRDefault="00224106" w:rsidP="00EE3FD3">
      <w:pPr>
        <w:pStyle w:val="corpsdetextebiotope1CarCar"/>
        <w:rPr>
          <w:noProof/>
          <w:color w:val="FF0000"/>
          <w:lang w:eastAsia="fr-FR"/>
        </w:rPr>
      </w:pPr>
      <w:r>
        <w:rPr>
          <w:noProof/>
          <w:color w:val="FF0000"/>
          <w:lang w:eastAsia="fr-FR"/>
        </w:rPr>
        <w:lastRenderedPageBreak/>
        <w:drawing>
          <wp:anchor distT="0" distB="0" distL="114300" distR="114300" simplePos="0" relativeHeight="251878400" behindDoc="1" locked="0" layoutInCell="1" allowOverlap="1">
            <wp:simplePos x="0" y="0"/>
            <wp:positionH relativeFrom="column">
              <wp:posOffset>-130914</wp:posOffset>
            </wp:positionH>
            <wp:positionV relativeFrom="paragraph">
              <wp:posOffset>-265553</wp:posOffset>
            </wp:positionV>
            <wp:extent cx="9968188" cy="6237027"/>
            <wp:effectExtent l="19050" t="0" r="0" b="0"/>
            <wp:wrapNone/>
            <wp:docPr id="68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0"/>
                    <a:srcRect/>
                    <a:stretch>
                      <a:fillRect/>
                    </a:stretch>
                  </pic:blipFill>
                  <pic:spPr bwMode="auto">
                    <a:xfrm>
                      <a:off x="0" y="0"/>
                      <a:ext cx="9968188" cy="6237027"/>
                    </a:xfrm>
                    <a:prstGeom prst="rect">
                      <a:avLst/>
                    </a:prstGeom>
                    <a:noFill/>
                    <a:ln w="9525">
                      <a:noFill/>
                      <a:miter lim="800000"/>
                      <a:headEnd/>
                      <a:tailEnd/>
                    </a:ln>
                  </pic:spPr>
                </pic:pic>
              </a:graphicData>
            </a:graphic>
          </wp:anchor>
        </w:drawing>
      </w:r>
    </w:p>
    <w:p w:rsidR="00224106" w:rsidRDefault="00224106" w:rsidP="00EE3FD3">
      <w:pPr>
        <w:pStyle w:val="corpsdetextebiotope1CarCar"/>
        <w:rPr>
          <w:noProof/>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224106" w:rsidRDefault="00224106" w:rsidP="00EE3FD3">
      <w:pPr>
        <w:pStyle w:val="corpsdetextebiotope1CarCar"/>
        <w:rPr>
          <w:color w:val="FF0000"/>
          <w:lang w:eastAsia="fr-FR"/>
        </w:rPr>
      </w:pPr>
    </w:p>
    <w:p w:rsidR="00A92338" w:rsidRDefault="00A92338" w:rsidP="00EE3FD3">
      <w:pPr>
        <w:pStyle w:val="corpsdetextebiotope1CarCar"/>
        <w:rPr>
          <w:color w:val="FF0000"/>
          <w:lang w:eastAsia="fr-FR"/>
        </w:rPr>
      </w:pPr>
    </w:p>
    <w:p w:rsidR="000B1E16" w:rsidRDefault="000B1E16" w:rsidP="00C915C2">
      <w:pPr>
        <w:pStyle w:val="corpsdetextebiotope1CarCar"/>
        <w:rPr>
          <w:color w:val="FF0000"/>
          <w:lang w:eastAsia="fr-FR"/>
        </w:rPr>
      </w:pPr>
    </w:p>
    <w:p w:rsidR="000B1E16" w:rsidRDefault="000B1E16" w:rsidP="00C915C2">
      <w:pPr>
        <w:pStyle w:val="corpsdetextebiotope1CarCar"/>
        <w:rPr>
          <w:color w:val="FF0000"/>
          <w:lang w:eastAsia="fr-FR"/>
        </w:rPr>
      </w:pPr>
    </w:p>
    <w:p w:rsidR="000B1E16" w:rsidRDefault="00224106" w:rsidP="00C915C2">
      <w:pPr>
        <w:pStyle w:val="corpsdetextebiotope1CarCar"/>
        <w:rPr>
          <w:color w:val="FF0000"/>
          <w:lang w:eastAsia="fr-FR"/>
        </w:rPr>
      </w:pPr>
      <w:r>
        <w:rPr>
          <w:noProof/>
          <w:color w:val="FF0000"/>
          <w:lang w:eastAsia="fr-FR"/>
        </w:rPr>
        <w:lastRenderedPageBreak/>
        <w:drawing>
          <wp:anchor distT="0" distB="0" distL="114300" distR="114300" simplePos="0" relativeHeight="251877376" behindDoc="1" locked="0" layoutInCell="1" allowOverlap="1">
            <wp:simplePos x="0" y="0"/>
            <wp:positionH relativeFrom="column">
              <wp:posOffset>-131445</wp:posOffset>
            </wp:positionH>
            <wp:positionV relativeFrom="paragraph">
              <wp:posOffset>20320</wp:posOffset>
            </wp:positionV>
            <wp:extent cx="10034905" cy="4680585"/>
            <wp:effectExtent l="19050" t="0" r="4445" b="0"/>
            <wp:wrapNone/>
            <wp:docPr id="67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1"/>
                    <a:srcRect/>
                    <a:stretch>
                      <a:fillRect/>
                    </a:stretch>
                  </pic:blipFill>
                  <pic:spPr bwMode="auto">
                    <a:xfrm>
                      <a:off x="0" y="0"/>
                      <a:ext cx="10034905" cy="4680585"/>
                    </a:xfrm>
                    <a:prstGeom prst="rect">
                      <a:avLst/>
                    </a:prstGeom>
                    <a:noFill/>
                    <a:ln w="9525">
                      <a:noFill/>
                      <a:miter lim="800000"/>
                      <a:headEnd/>
                      <a:tailEnd/>
                    </a:ln>
                  </pic:spPr>
                </pic:pic>
              </a:graphicData>
            </a:graphic>
          </wp:anchor>
        </w:drawing>
      </w:r>
    </w:p>
    <w:p w:rsidR="000B1E16" w:rsidRDefault="000B1E16" w:rsidP="00C915C2">
      <w:pPr>
        <w:pStyle w:val="corpsdetextebiotope1CarCar"/>
        <w:rPr>
          <w:color w:val="FF0000"/>
          <w:lang w:eastAsia="fr-FR"/>
        </w:rPr>
      </w:pPr>
    </w:p>
    <w:p w:rsidR="006E4E52" w:rsidRDefault="006E4E52" w:rsidP="00C915C2">
      <w:pPr>
        <w:pStyle w:val="corpsdetextebiotope1CarCar"/>
        <w:rPr>
          <w:color w:val="FF0000"/>
          <w:lang w:eastAsia="fr-FR"/>
        </w:rPr>
      </w:pPr>
    </w:p>
    <w:p w:rsidR="006E4E52" w:rsidRDefault="006E4E52" w:rsidP="00C915C2">
      <w:pPr>
        <w:pStyle w:val="corpsdetextebiotope1CarCar"/>
        <w:rPr>
          <w:color w:val="FF0000"/>
          <w:lang w:eastAsia="fr-FR"/>
        </w:rPr>
      </w:pPr>
    </w:p>
    <w:p w:rsidR="006E4E52" w:rsidRDefault="006E4E52" w:rsidP="00C915C2">
      <w:pPr>
        <w:pStyle w:val="corpsdetextebiotope1CarCar"/>
        <w:rPr>
          <w:color w:val="FF0000"/>
          <w:lang w:eastAsia="fr-FR"/>
        </w:rPr>
        <w:sectPr w:rsidR="006E4E52" w:rsidSect="00EE3FD3">
          <w:pgSz w:w="16838" w:h="11906" w:orient="landscape"/>
          <w:pgMar w:top="567" w:right="678" w:bottom="1558" w:left="709" w:header="708" w:footer="340" w:gutter="0"/>
          <w:cols w:space="708"/>
          <w:titlePg/>
          <w:docGrid w:linePitch="360"/>
        </w:sect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E46553" w:rsidP="006E4E52">
      <w:pPr>
        <w:pStyle w:val="corpsdetextebiotope1CarCar"/>
        <w:rPr>
          <w:color w:val="FF0000"/>
          <w:lang w:eastAsia="fr-FR"/>
        </w:rPr>
      </w:pPr>
      <w:r>
        <w:rPr>
          <w:noProof/>
          <w:color w:val="FF0000"/>
          <w:lang w:eastAsia="fr-FR"/>
        </w:rPr>
        <w:pict>
          <v:roundrect id="_x0000_s1813" style="position:absolute;left:0;text-align:left;margin-left:26.55pt;margin-top:11.45pt;width:415.2pt;height:285.05pt;z-index:251761664;mso-position-horizontal-relative:text;mso-position-vertical-relative:text" arcsize="10923f" fillcolor="#f79646 [3209]" strokecolor="#f2f2f2 [3041]" strokeweight="3pt">
            <v:shadow on="t" type="perspective" color="#974706 [1609]" opacity=".5" offset="1pt" offset2="-1pt"/>
            <v:textbox style="mso-next-textbox:#_x0000_s1813">
              <w:txbxContent>
                <w:p w:rsidR="00C172DD" w:rsidRPr="006E4E52" w:rsidRDefault="00C172DD" w:rsidP="006E4E52">
                  <w:pPr>
                    <w:jc w:val="center"/>
                    <w:rPr>
                      <w:b/>
                      <w:color w:val="FFFFFF" w:themeColor="background1"/>
                      <w:sz w:val="144"/>
                      <w:szCs w:val="144"/>
                    </w:rPr>
                  </w:pPr>
                  <w:r w:rsidRPr="006E4E52">
                    <w:rPr>
                      <w:b/>
                      <w:color w:val="FFFFFF" w:themeColor="background1"/>
                      <w:sz w:val="144"/>
                      <w:szCs w:val="144"/>
                    </w:rPr>
                    <w:t xml:space="preserve">Annexe </w:t>
                  </w:r>
                  <w:r>
                    <w:rPr>
                      <w:b/>
                      <w:color w:val="FFFFFF" w:themeColor="background1"/>
                      <w:sz w:val="144"/>
                      <w:szCs w:val="144"/>
                    </w:rPr>
                    <w:t>2</w:t>
                  </w:r>
                </w:p>
                <w:p w:rsidR="00C172DD" w:rsidRPr="007F0796" w:rsidRDefault="00C172DD" w:rsidP="007F0796">
                  <w:pPr>
                    <w:jc w:val="center"/>
                    <w:rPr>
                      <w:b/>
                      <w:sz w:val="40"/>
                      <w:szCs w:val="40"/>
                    </w:rPr>
                  </w:pPr>
                  <w:r w:rsidRPr="007F0796">
                    <w:rPr>
                      <w:b/>
                      <w:sz w:val="40"/>
                      <w:szCs w:val="40"/>
                    </w:rPr>
                    <w:t>Liste des espèces faune et flore</w:t>
                  </w:r>
                </w:p>
                <w:p w:rsidR="00C172DD" w:rsidRDefault="00C172DD" w:rsidP="007F0796">
                  <w:pPr>
                    <w:jc w:val="center"/>
                    <w:rPr>
                      <w:b/>
                      <w:sz w:val="28"/>
                      <w:szCs w:val="28"/>
                    </w:rPr>
                  </w:pPr>
                </w:p>
                <w:p w:rsidR="00C172DD" w:rsidRPr="007F0796" w:rsidRDefault="00C172DD" w:rsidP="007F0796">
                  <w:pPr>
                    <w:jc w:val="center"/>
                    <w:rPr>
                      <w:b/>
                      <w:sz w:val="28"/>
                      <w:szCs w:val="28"/>
                    </w:rPr>
                  </w:pPr>
                  <w:r w:rsidRPr="007F0796">
                    <w:rPr>
                      <w:b/>
                      <w:sz w:val="28"/>
                      <w:szCs w:val="28"/>
                    </w:rPr>
                    <w:t>Vie et mort des mares temporaires du Roussillon</w:t>
                  </w:r>
                </w:p>
                <w:p w:rsidR="00C172DD" w:rsidRPr="007F0796" w:rsidRDefault="00C172DD" w:rsidP="007F0796">
                  <w:pPr>
                    <w:jc w:val="center"/>
                    <w:rPr>
                      <w:b/>
                      <w:sz w:val="28"/>
                      <w:szCs w:val="28"/>
                    </w:rPr>
                  </w:pPr>
                  <w:r w:rsidRPr="007F0796">
                    <w:rPr>
                      <w:b/>
                      <w:sz w:val="28"/>
                      <w:szCs w:val="28"/>
                    </w:rPr>
                    <w:t>(Pyrénées-Orientales, France).</w:t>
                  </w:r>
                </w:p>
                <w:p w:rsidR="00C172DD" w:rsidRDefault="00C172DD" w:rsidP="007F0796">
                  <w:pPr>
                    <w:jc w:val="center"/>
                    <w:rPr>
                      <w:b/>
                      <w:sz w:val="28"/>
                      <w:szCs w:val="28"/>
                    </w:rPr>
                  </w:pPr>
                  <w:r w:rsidRPr="007F0796">
                    <w:rPr>
                      <w:b/>
                      <w:sz w:val="28"/>
                      <w:szCs w:val="28"/>
                    </w:rPr>
                    <w:t>La mare d'Opoul, outil pédagogique</w:t>
                  </w:r>
                </w:p>
                <w:p w:rsidR="00C172DD" w:rsidRPr="007F0796" w:rsidRDefault="00C172DD" w:rsidP="007F0796">
                  <w:pPr>
                    <w:jc w:val="center"/>
                    <w:rPr>
                      <w:b/>
                      <w:sz w:val="28"/>
                      <w:szCs w:val="28"/>
                    </w:rPr>
                  </w:pPr>
                </w:p>
                <w:p w:rsidR="00C172DD" w:rsidRDefault="00C172DD" w:rsidP="007F0796">
                  <w:pPr>
                    <w:jc w:val="center"/>
                    <w:rPr>
                      <w:b/>
                      <w:sz w:val="28"/>
                      <w:szCs w:val="28"/>
                    </w:rPr>
                  </w:pPr>
                  <w:r w:rsidRPr="007F0796">
                    <w:rPr>
                      <w:b/>
                      <w:sz w:val="28"/>
                      <w:szCs w:val="28"/>
                    </w:rPr>
                    <w:t xml:space="preserve">Guy OLIVER, Léon SERVE, </w:t>
                  </w:r>
                </w:p>
                <w:p w:rsidR="00C172DD" w:rsidRPr="007F0796" w:rsidRDefault="00C172DD" w:rsidP="007F0796">
                  <w:pPr>
                    <w:jc w:val="center"/>
                    <w:rPr>
                      <w:b/>
                      <w:sz w:val="28"/>
                      <w:szCs w:val="28"/>
                    </w:rPr>
                  </w:pPr>
                  <w:proofErr w:type="spellStart"/>
                  <w:r w:rsidRPr="007F0796">
                    <w:rPr>
                      <w:b/>
                      <w:sz w:val="28"/>
                      <w:szCs w:val="28"/>
                    </w:rPr>
                    <w:t>C</w:t>
                  </w:r>
                  <w:r>
                    <w:rPr>
                      <w:b/>
                      <w:sz w:val="28"/>
                      <w:szCs w:val="28"/>
                    </w:rPr>
                    <w:t>hr</w:t>
                  </w:r>
                  <w:r w:rsidRPr="007F0796">
                    <w:rPr>
                      <w:b/>
                      <w:sz w:val="28"/>
                      <w:szCs w:val="28"/>
                    </w:rPr>
                    <w:t>isrophe</w:t>
                  </w:r>
                  <w:proofErr w:type="spellEnd"/>
                  <w:r w:rsidRPr="007F0796">
                    <w:rPr>
                      <w:b/>
                      <w:sz w:val="28"/>
                      <w:szCs w:val="28"/>
                    </w:rPr>
                    <w:t xml:space="preserve"> LEBOULANGER</w:t>
                  </w:r>
                </w:p>
                <w:p w:rsidR="00C172DD" w:rsidRPr="007F0796" w:rsidRDefault="00C172DD" w:rsidP="007F0796">
                  <w:pPr>
                    <w:jc w:val="center"/>
                    <w:rPr>
                      <w:b/>
                      <w:color w:val="FFFFFF" w:themeColor="background1"/>
                      <w:sz w:val="28"/>
                      <w:szCs w:val="28"/>
                    </w:rPr>
                  </w:pPr>
                  <w:proofErr w:type="gramStart"/>
                  <w:r w:rsidRPr="007F0796">
                    <w:rPr>
                      <w:b/>
                      <w:sz w:val="28"/>
                      <w:szCs w:val="28"/>
                    </w:rPr>
                    <w:t>et</w:t>
                  </w:r>
                  <w:proofErr w:type="gramEnd"/>
                  <w:r w:rsidRPr="007F0796">
                    <w:rPr>
                      <w:b/>
                      <w:sz w:val="28"/>
                      <w:szCs w:val="28"/>
                    </w:rPr>
                    <w:t xml:space="preserve"> Jean-Louis BLAZI</w:t>
                  </w:r>
                </w:p>
              </w:txbxContent>
            </v:textbox>
            <w10:wrap type="topAndBottom"/>
          </v:roundrect>
        </w:pict>
      </w: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pPr>
        <w:spacing w:after="200" w:line="276" w:lineRule="auto"/>
        <w:rPr>
          <w:color w:val="FF0000"/>
          <w:lang w:eastAsia="fr-FR"/>
        </w:rPr>
      </w:pPr>
      <w:r>
        <w:rPr>
          <w:color w:val="FF0000"/>
          <w:lang w:eastAsia="fr-FR"/>
        </w:rPr>
        <w:br w:type="page"/>
      </w:r>
    </w:p>
    <w:p w:rsidR="007F0796" w:rsidRDefault="007F0796">
      <w:pPr>
        <w:spacing w:after="200" w:line="276" w:lineRule="auto"/>
        <w:rPr>
          <w:color w:val="FF0000"/>
          <w:lang w:eastAsia="fr-FR"/>
        </w:rPr>
        <w:sectPr w:rsidR="007F0796" w:rsidSect="00F367C3">
          <w:pgSz w:w="11906" w:h="16838"/>
          <w:pgMar w:top="1276" w:right="1558" w:bottom="709" w:left="1134" w:header="708" w:footer="340" w:gutter="0"/>
          <w:cols w:space="708"/>
          <w:titlePg/>
          <w:docGrid w:linePitch="360"/>
        </w:sectPr>
      </w:pPr>
    </w:p>
    <w:p w:rsidR="007F0796" w:rsidRDefault="001E3666" w:rsidP="001E3666">
      <w:pPr>
        <w:spacing w:after="200" w:line="276" w:lineRule="auto"/>
        <w:jc w:val="center"/>
        <w:rPr>
          <w:color w:val="FF0000"/>
          <w:lang w:eastAsia="fr-FR"/>
        </w:rPr>
      </w:pPr>
      <w:r>
        <w:rPr>
          <w:noProof/>
          <w:color w:val="FF0000"/>
          <w:lang w:eastAsia="fr-FR"/>
        </w:rPr>
        <w:lastRenderedPageBreak/>
        <w:drawing>
          <wp:anchor distT="0" distB="0" distL="114300" distR="114300" simplePos="0" relativeHeight="251982848" behindDoc="1" locked="0" layoutInCell="1" allowOverlap="1">
            <wp:simplePos x="0" y="0"/>
            <wp:positionH relativeFrom="column">
              <wp:posOffset>-282309</wp:posOffset>
            </wp:positionH>
            <wp:positionV relativeFrom="paragraph">
              <wp:posOffset>162412</wp:posOffset>
            </wp:positionV>
            <wp:extent cx="10443387" cy="5943600"/>
            <wp:effectExtent l="19050" t="0" r="0" b="0"/>
            <wp:wrapNone/>
            <wp:docPr id="694" name="Image 693" descr="espec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eces 1.jpg"/>
                    <pic:cNvPicPr/>
                  </pic:nvPicPr>
                  <pic:blipFill>
                    <a:blip r:embed="rId212" cstate="print"/>
                    <a:stretch>
                      <a:fillRect/>
                    </a:stretch>
                  </pic:blipFill>
                  <pic:spPr>
                    <a:xfrm>
                      <a:off x="0" y="0"/>
                      <a:ext cx="10443387" cy="5943600"/>
                    </a:xfrm>
                    <a:prstGeom prst="rect">
                      <a:avLst/>
                    </a:prstGeom>
                  </pic:spPr>
                </pic:pic>
              </a:graphicData>
            </a:graphic>
          </wp:anchor>
        </w:drawing>
      </w:r>
      <w:r w:rsidR="007F0796">
        <w:rPr>
          <w:color w:val="FF0000"/>
          <w:lang w:eastAsia="fr-FR"/>
        </w:rPr>
        <w:br w:type="page"/>
      </w:r>
    </w:p>
    <w:p w:rsidR="007F0796" w:rsidRDefault="001E3666">
      <w:pPr>
        <w:spacing w:after="200" w:line="276" w:lineRule="auto"/>
        <w:rPr>
          <w:color w:val="FF0000"/>
          <w:lang w:eastAsia="fr-FR"/>
        </w:rPr>
      </w:pPr>
      <w:r>
        <w:rPr>
          <w:noProof/>
          <w:color w:val="FF0000"/>
          <w:lang w:eastAsia="fr-FR"/>
        </w:rPr>
        <w:lastRenderedPageBreak/>
        <w:drawing>
          <wp:anchor distT="0" distB="0" distL="114300" distR="114300" simplePos="0" relativeHeight="251983872" behindDoc="1" locked="0" layoutInCell="1" allowOverlap="1">
            <wp:simplePos x="0" y="0"/>
            <wp:positionH relativeFrom="column">
              <wp:posOffset>-282309</wp:posOffset>
            </wp:positionH>
            <wp:positionV relativeFrom="paragraph">
              <wp:posOffset>-326685</wp:posOffset>
            </wp:positionV>
            <wp:extent cx="10266282" cy="6358269"/>
            <wp:effectExtent l="19050" t="0" r="1668" b="0"/>
            <wp:wrapNone/>
            <wp:docPr id="695" name="Image 694" descr="espec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eces 2.jpg"/>
                    <pic:cNvPicPr/>
                  </pic:nvPicPr>
                  <pic:blipFill>
                    <a:blip r:embed="rId213" cstate="print"/>
                    <a:stretch>
                      <a:fillRect/>
                    </a:stretch>
                  </pic:blipFill>
                  <pic:spPr>
                    <a:xfrm>
                      <a:off x="0" y="0"/>
                      <a:ext cx="10266282" cy="6358269"/>
                    </a:xfrm>
                    <a:prstGeom prst="rect">
                      <a:avLst/>
                    </a:prstGeom>
                  </pic:spPr>
                </pic:pic>
              </a:graphicData>
            </a:graphic>
          </wp:anchor>
        </w:drawing>
      </w:r>
    </w:p>
    <w:p w:rsidR="007F0796" w:rsidRDefault="007F0796">
      <w:pPr>
        <w:spacing w:after="200" w:line="276" w:lineRule="auto"/>
        <w:rPr>
          <w:color w:val="FF0000"/>
          <w:lang w:eastAsia="fr-FR"/>
        </w:rPr>
      </w:pPr>
    </w:p>
    <w:p w:rsidR="007F0796" w:rsidRDefault="007F0796">
      <w:pPr>
        <w:spacing w:after="200" w:line="276" w:lineRule="auto"/>
        <w:rPr>
          <w:color w:val="FF0000"/>
          <w:lang w:eastAsia="fr-FR"/>
        </w:rPr>
      </w:pPr>
    </w:p>
    <w:p w:rsidR="007F0796" w:rsidRDefault="007F0796">
      <w:pPr>
        <w:spacing w:after="200" w:line="276" w:lineRule="auto"/>
        <w:rPr>
          <w:color w:val="FF0000"/>
          <w:lang w:eastAsia="fr-FR"/>
        </w:rPr>
      </w:pPr>
    </w:p>
    <w:p w:rsidR="007F0796" w:rsidRDefault="007F0796">
      <w:pPr>
        <w:spacing w:after="200" w:line="276" w:lineRule="auto"/>
        <w:rPr>
          <w:rFonts w:ascii="Verdana" w:eastAsia="Times New Roman" w:hAnsi="Verdana" w:cs="Times New Roman"/>
          <w:color w:val="FF0000"/>
          <w:sz w:val="20"/>
          <w:szCs w:val="24"/>
          <w:lang w:eastAsia="fr-FR"/>
        </w:rPr>
      </w:pPr>
    </w:p>
    <w:p w:rsidR="006E4E52" w:rsidRDefault="006E4E52">
      <w:pPr>
        <w:spacing w:after="200" w:line="276" w:lineRule="auto"/>
        <w:rPr>
          <w:rFonts w:ascii="Verdana" w:eastAsia="Times New Roman" w:hAnsi="Verdana" w:cs="Times New Roman"/>
          <w:color w:val="FF0000"/>
          <w:sz w:val="20"/>
          <w:szCs w:val="24"/>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6E4E52" w:rsidRDefault="006E4E52" w:rsidP="006E4E52">
      <w:pPr>
        <w:pStyle w:val="corpsdetextebiotope1CarCar"/>
        <w:rPr>
          <w:color w:val="FF0000"/>
          <w:lang w:eastAsia="fr-FR"/>
        </w:rPr>
      </w:pPr>
    </w:p>
    <w:p w:rsidR="007F0796" w:rsidRDefault="006E4E52">
      <w:pPr>
        <w:spacing w:after="200" w:line="276" w:lineRule="auto"/>
        <w:rPr>
          <w:color w:val="FF0000"/>
          <w:lang w:eastAsia="fr-FR"/>
        </w:rPr>
        <w:sectPr w:rsidR="007F0796" w:rsidSect="007F0796">
          <w:pgSz w:w="16838" w:h="11906" w:orient="landscape"/>
          <w:pgMar w:top="1134" w:right="1276" w:bottom="1558" w:left="709" w:header="708" w:footer="340" w:gutter="0"/>
          <w:cols w:space="708"/>
          <w:titlePg/>
          <w:docGrid w:linePitch="360"/>
        </w:sectPr>
      </w:pPr>
      <w:r>
        <w:rPr>
          <w:color w:val="FF0000"/>
          <w:lang w:eastAsia="fr-FR"/>
        </w:rPr>
        <w:br w:type="page"/>
      </w:r>
    </w:p>
    <w:p w:rsidR="007F0796" w:rsidRDefault="007F0796">
      <w:pPr>
        <w:spacing w:after="200" w:line="276" w:lineRule="auto"/>
        <w:rPr>
          <w:color w:val="FF0000"/>
          <w:lang w:eastAsia="fr-FR"/>
        </w:rPr>
      </w:pPr>
    </w:p>
    <w:p w:rsidR="007F0796" w:rsidRDefault="00E46553">
      <w:pPr>
        <w:spacing w:after="200" w:line="276" w:lineRule="auto"/>
        <w:rPr>
          <w:color w:val="FF0000"/>
          <w:lang w:eastAsia="fr-FR"/>
        </w:rPr>
      </w:pPr>
      <w:r>
        <w:rPr>
          <w:noProof/>
          <w:color w:val="FF0000"/>
          <w:lang w:eastAsia="fr-FR"/>
        </w:rPr>
        <w:pict>
          <v:roundrect id="_x0000_s1814" style="position:absolute;margin-left:25.1pt;margin-top:296.65pt;width:415.2pt;height:139.35pt;z-index:251762688;mso-position-horizontal-relative:text;mso-position-vertical-relative:text" arcsize="10923f" fillcolor="#f79646 [3209]" strokecolor="#f2f2f2 [3041]" strokeweight="3pt">
            <v:shadow on="t" type="perspective" color="#974706 [1609]" opacity=".5" offset="1pt" offset2="-1pt"/>
            <v:textbox style="mso-next-textbox:#_x0000_s1814">
              <w:txbxContent>
                <w:p w:rsidR="00C172DD" w:rsidRPr="006E4E52" w:rsidRDefault="00C172DD" w:rsidP="003B1F6B">
                  <w:pPr>
                    <w:jc w:val="center"/>
                    <w:rPr>
                      <w:b/>
                      <w:color w:val="FFFFFF" w:themeColor="background1"/>
                      <w:sz w:val="144"/>
                      <w:szCs w:val="144"/>
                    </w:rPr>
                  </w:pPr>
                  <w:r w:rsidRPr="006E4E52">
                    <w:rPr>
                      <w:b/>
                      <w:color w:val="FFFFFF" w:themeColor="background1"/>
                      <w:sz w:val="144"/>
                      <w:szCs w:val="144"/>
                    </w:rPr>
                    <w:t xml:space="preserve">Annexe </w:t>
                  </w:r>
                  <w:r>
                    <w:rPr>
                      <w:b/>
                      <w:color w:val="FFFFFF" w:themeColor="background1"/>
                      <w:sz w:val="144"/>
                      <w:szCs w:val="144"/>
                    </w:rPr>
                    <w:t>3</w:t>
                  </w:r>
                </w:p>
                <w:p w:rsidR="00C172DD" w:rsidRPr="006E4E52" w:rsidRDefault="00C172DD" w:rsidP="003B1F6B">
                  <w:pPr>
                    <w:jc w:val="center"/>
                    <w:rPr>
                      <w:b/>
                      <w:color w:val="FFFFFF" w:themeColor="background1"/>
                      <w:sz w:val="44"/>
                      <w:szCs w:val="44"/>
                    </w:rPr>
                  </w:pPr>
                  <w:r>
                    <w:rPr>
                      <w:b/>
                      <w:sz w:val="44"/>
                      <w:szCs w:val="44"/>
                    </w:rPr>
                    <w:t>Règlement du POS de la commune</w:t>
                  </w:r>
                </w:p>
              </w:txbxContent>
            </v:textbox>
            <w10:wrap type="topAndBottom"/>
          </v:roundrect>
        </w:pict>
      </w:r>
      <w:r w:rsidR="007F0796">
        <w:rPr>
          <w:color w:val="FF0000"/>
          <w:lang w:eastAsia="fr-FR"/>
        </w:rPr>
        <w:br w:type="page"/>
      </w:r>
    </w:p>
    <w:p w:rsidR="006E4E52" w:rsidRDefault="006E4E52">
      <w:pPr>
        <w:spacing w:after="200" w:line="276" w:lineRule="auto"/>
        <w:rPr>
          <w:color w:val="FF0000"/>
          <w:lang w:eastAsia="fr-FR"/>
        </w:rPr>
      </w:pPr>
    </w:p>
    <w:p w:rsidR="00FF40B6" w:rsidRDefault="00FF40B6">
      <w:pPr>
        <w:spacing w:after="200" w:line="276" w:lineRule="auto"/>
        <w:rPr>
          <w:color w:val="FF0000"/>
          <w:lang w:eastAsia="fr-FR"/>
        </w:rPr>
      </w:pPr>
    </w:p>
    <w:p w:rsidR="000C53B6" w:rsidRDefault="000C53B6">
      <w:pPr>
        <w:spacing w:after="200" w:line="276" w:lineRule="auto"/>
        <w:rPr>
          <w:color w:val="FF0000"/>
          <w:lang w:eastAsia="fr-FR"/>
        </w:rPr>
      </w:pPr>
    </w:p>
    <w:p w:rsidR="000C53B6" w:rsidRDefault="000C53B6">
      <w:pPr>
        <w:spacing w:after="200" w:line="276" w:lineRule="auto"/>
        <w:rPr>
          <w:color w:val="FF0000"/>
          <w:lang w:eastAsia="fr-FR"/>
        </w:rPr>
      </w:pPr>
    </w:p>
    <w:p w:rsidR="006E4E52" w:rsidRDefault="006E4E52">
      <w:pPr>
        <w:spacing w:after="200" w:line="276" w:lineRule="auto"/>
        <w:rPr>
          <w:color w:val="FF0000"/>
          <w:lang w:eastAsia="fr-FR"/>
        </w:rPr>
      </w:pPr>
    </w:p>
    <w:p w:rsidR="00B23177" w:rsidRDefault="00E46553">
      <w:pPr>
        <w:spacing w:after="200" w:line="276" w:lineRule="auto"/>
        <w:rPr>
          <w:lang w:eastAsia="fr-FR"/>
        </w:rPr>
      </w:pPr>
      <w:r w:rsidRPr="00E46553">
        <w:rPr>
          <w:noProof/>
          <w:color w:val="FF0000"/>
          <w:lang w:eastAsia="fr-FR"/>
        </w:rPr>
        <w:pict>
          <v:roundrect id="_x0000_s1818" style="position:absolute;margin-left:34pt;margin-top:189.65pt;width:415.2pt;height:172.25pt;z-index:251764736;mso-position-horizontal-relative:text;mso-position-vertical-relative:text" arcsize="10923f" fillcolor="#f79646 [3209]" strokecolor="#f2f2f2 [3041]" strokeweight="3pt">
            <v:shadow on="t" type="perspective" color="#974706 [1609]" opacity=".5" offset="1pt" offset2="-1pt"/>
            <v:textbox style="mso-next-textbox:#_x0000_s1818">
              <w:txbxContent>
                <w:p w:rsidR="00C172DD" w:rsidRPr="006E4E52" w:rsidRDefault="00C172DD" w:rsidP="00F367C3">
                  <w:pPr>
                    <w:jc w:val="center"/>
                    <w:rPr>
                      <w:b/>
                      <w:color w:val="FFFFFF" w:themeColor="background1"/>
                      <w:sz w:val="144"/>
                      <w:szCs w:val="144"/>
                    </w:rPr>
                  </w:pPr>
                  <w:r w:rsidRPr="006E4E52">
                    <w:rPr>
                      <w:b/>
                      <w:color w:val="FFFFFF" w:themeColor="background1"/>
                      <w:sz w:val="144"/>
                      <w:szCs w:val="144"/>
                    </w:rPr>
                    <w:t xml:space="preserve">Annexe </w:t>
                  </w:r>
                  <w:r>
                    <w:rPr>
                      <w:b/>
                      <w:color w:val="FFFFFF" w:themeColor="background1"/>
                      <w:sz w:val="144"/>
                      <w:szCs w:val="144"/>
                    </w:rPr>
                    <w:t>4</w:t>
                  </w:r>
                </w:p>
                <w:p w:rsidR="00C172DD" w:rsidRDefault="00C172DD" w:rsidP="00F367C3">
                  <w:pPr>
                    <w:jc w:val="center"/>
                    <w:rPr>
                      <w:b/>
                      <w:sz w:val="44"/>
                      <w:szCs w:val="44"/>
                    </w:rPr>
                  </w:pPr>
                  <w:r>
                    <w:rPr>
                      <w:b/>
                      <w:sz w:val="44"/>
                      <w:szCs w:val="44"/>
                    </w:rPr>
                    <w:t>Fiche habitat</w:t>
                  </w:r>
                </w:p>
                <w:p w:rsidR="00C172DD" w:rsidRPr="006E4E52" w:rsidRDefault="00C172DD" w:rsidP="00F367C3">
                  <w:pPr>
                    <w:jc w:val="center"/>
                    <w:rPr>
                      <w:b/>
                      <w:color w:val="FFFFFF" w:themeColor="background1"/>
                      <w:sz w:val="44"/>
                      <w:szCs w:val="44"/>
                    </w:rPr>
                  </w:pPr>
                  <w:r>
                    <w:rPr>
                      <w:b/>
                      <w:sz w:val="44"/>
                      <w:szCs w:val="44"/>
                    </w:rPr>
                    <w:t xml:space="preserve">«Mares temporaires </w:t>
                  </w:r>
                  <w:proofErr w:type="spellStart"/>
                  <w:r>
                    <w:rPr>
                      <w:b/>
                      <w:sz w:val="44"/>
                      <w:szCs w:val="44"/>
                    </w:rPr>
                    <w:t>mediterranéennes</w:t>
                  </w:r>
                  <w:proofErr w:type="spellEnd"/>
                  <w:r>
                    <w:rPr>
                      <w:b/>
                      <w:sz w:val="44"/>
                      <w:szCs w:val="44"/>
                    </w:rPr>
                    <w:t> »</w:t>
                  </w:r>
                </w:p>
              </w:txbxContent>
            </v:textbox>
            <w10:wrap type="topAndBottom"/>
          </v:roundrect>
        </w:pict>
      </w:r>
      <w:r w:rsidR="00B23177">
        <w:rPr>
          <w:lang w:eastAsia="fr-FR"/>
        </w:rPr>
        <w:br w:type="page"/>
      </w:r>
    </w:p>
    <w:p w:rsidR="001C6440" w:rsidRDefault="001C6440">
      <w:pPr>
        <w:spacing w:after="200" w:line="276" w:lineRule="auto"/>
        <w:rPr>
          <w:lang w:eastAsia="fr-FR"/>
        </w:rPr>
        <w:sectPr w:rsidR="001C6440" w:rsidSect="00F367C3">
          <w:pgSz w:w="11906" w:h="16838"/>
          <w:pgMar w:top="1276" w:right="1558" w:bottom="709" w:left="1134" w:header="708" w:footer="340" w:gutter="0"/>
          <w:cols w:space="708"/>
          <w:titlePg/>
          <w:docGrid w:linePitch="360"/>
        </w:sectPr>
      </w:pPr>
    </w:p>
    <w:p w:rsidR="00224106" w:rsidRDefault="00316354" w:rsidP="0008772B">
      <w:pPr>
        <w:spacing w:after="200" w:line="276" w:lineRule="auto"/>
        <w:jc w:val="center"/>
        <w:rPr>
          <w:lang w:eastAsia="fr-FR"/>
        </w:rPr>
      </w:pPr>
      <w:r>
        <w:rPr>
          <w:noProof/>
          <w:lang w:eastAsia="fr-FR"/>
        </w:rPr>
        <w:lastRenderedPageBreak/>
        <w:drawing>
          <wp:anchor distT="0" distB="0" distL="114300" distR="114300" simplePos="0" relativeHeight="251879424" behindDoc="1" locked="0" layoutInCell="1" allowOverlap="1">
            <wp:simplePos x="0" y="0"/>
            <wp:positionH relativeFrom="column">
              <wp:posOffset>-460366</wp:posOffset>
            </wp:positionH>
            <wp:positionV relativeFrom="paragraph">
              <wp:posOffset>-679147</wp:posOffset>
            </wp:positionV>
            <wp:extent cx="10666512" cy="7547212"/>
            <wp:effectExtent l="19050" t="0" r="1488" b="0"/>
            <wp:wrapNone/>
            <wp:docPr id="659" name="Image 658" descr="2013062510491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104910_00001.jpg"/>
                    <pic:cNvPicPr/>
                  </pic:nvPicPr>
                  <pic:blipFill>
                    <a:blip r:embed="rId214" cstate="print"/>
                    <a:stretch>
                      <a:fillRect/>
                    </a:stretch>
                  </pic:blipFill>
                  <pic:spPr>
                    <a:xfrm>
                      <a:off x="0" y="0"/>
                      <a:ext cx="10679118" cy="7556132"/>
                    </a:xfrm>
                    <a:prstGeom prst="rect">
                      <a:avLst/>
                    </a:prstGeom>
                  </pic:spPr>
                </pic:pic>
              </a:graphicData>
            </a:graphic>
          </wp:anchor>
        </w:drawing>
      </w: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224106" w:rsidRDefault="00224106">
      <w:pPr>
        <w:spacing w:after="200" w:line="276" w:lineRule="auto"/>
        <w:rPr>
          <w:lang w:eastAsia="fr-FR"/>
        </w:rPr>
      </w:pPr>
      <w:r>
        <w:rPr>
          <w:lang w:eastAsia="fr-FR"/>
        </w:rPr>
        <w:br w:type="page"/>
      </w:r>
    </w:p>
    <w:p w:rsidR="00224106" w:rsidRDefault="00224106" w:rsidP="0008772B">
      <w:pPr>
        <w:spacing w:after="200" w:line="276" w:lineRule="auto"/>
        <w:jc w:val="center"/>
        <w:rPr>
          <w:lang w:eastAsia="fr-FR"/>
        </w:rPr>
      </w:pPr>
      <w:r>
        <w:rPr>
          <w:noProof/>
          <w:lang w:eastAsia="fr-FR"/>
        </w:rPr>
        <w:lastRenderedPageBreak/>
        <w:drawing>
          <wp:anchor distT="0" distB="0" distL="114300" distR="114300" simplePos="0" relativeHeight="251880448" behindDoc="1" locked="0" layoutInCell="1" allowOverlap="1">
            <wp:simplePos x="0" y="0"/>
            <wp:positionH relativeFrom="column">
              <wp:posOffset>-458461</wp:posOffset>
            </wp:positionH>
            <wp:positionV relativeFrom="paragraph">
              <wp:posOffset>-679147</wp:posOffset>
            </wp:positionV>
            <wp:extent cx="10674445" cy="7543952"/>
            <wp:effectExtent l="19050" t="0" r="0" b="0"/>
            <wp:wrapNone/>
            <wp:docPr id="660" name="Image 659" descr="20130625104910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104910_00002.jpg"/>
                    <pic:cNvPicPr/>
                  </pic:nvPicPr>
                  <pic:blipFill>
                    <a:blip r:embed="rId215" cstate="print"/>
                    <a:stretch>
                      <a:fillRect/>
                    </a:stretch>
                  </pic:blipFill>
                  <pic:spPr>
                    <a:xfrm>
                      <a:off x="0" y="0"/>
                      <a:ext cx="10677947" cy="7546427"/>
                    </a:xfrm>
                    <a:prstGeom prst="rect">
                      <a:avLst/>
                    </a:prstGeom>
                  </pic:spPr>
                </pic:pic>
              </a:graphicData>
            </a:graphic>
          </wp:anchor>
        </w:drawing>
      </w: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224106" w:rsidRDefault="00224106">
      <w:pPr>
        <w:spacing w:after="200" w:line="276" w:lineRule="auto"/>
        <w:rPr>
          <w:lang w:eastAsia="fr-FR"/>
        </w:rPr>
      </w:pPr>
      <w:r>
        <w:rPr>
          <w:lang w:eastAsia="fr-FR"/>
        </w:rPr>
        <w:br w:type="page"/>
      </w:r>
    </w:p>
    <w:p w:rsidR="00224106" w:rsidRDefault="00224106" w:rsidP="0008772B">
      <w:pPr>
        <w:spacing w:after="200" w:line="276" w:lineRule="auto"/>
        <w:jc w:val="center"/>
        <w:rPr>
          <w:lang w:eastAsia="fr-FR"/>
        </w:rPr>
      </w:pPr>
      <w:r>
        <w:rPr>
          <w:noProof/>
          <w:lang w:eastAsia="fr-FR"/>
        </w:rPr>
        <w:lastRenderedPageBreak/>
        <w:drawing>
          <wp:anchor distT="0" distB="0" distL="114300" distR="114300" simplePos="0" relativeHeight="251881472" behindDoc="1" locked="0" layoutInCell="1" allowOverlap="1">
            <wp:simplePos x="0" y="0"/>
            <wp:positionH relativeFrom="column">
              <wp:posOffset>-451035</wp:posOffset>
            </wp:positionH>
            <wp:positionV relativeFrom="paragraph">
              <wp:posOffset>-679147</wp:posOffset>
            </wp:positionV>
            <wp:extent cx="10679060" cy="7547212"/>
            <wp:effectExtent l="19050" t="0" r="7990" b="0"/>
            <wp:wrapNone/>
            <wp:docPr id="685" name="Image 660" descr="20130625104910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104910_00003.jpg"/>
                    <pic:cNvPicPr/>
                  </pic:nvPicPr>
                  <pic:blipFill>
                    <a:blip r:embed="rId216" cstate="print"/>
                    <a:stretch>
                      <a:fillRect/>
                    </a:stretch>
                  </pic:blipFill>
                  <pic:spPr>
                    <a:xfrm>
                      <a:off x="0" y="0"/>
                      <a:ext cx="10678713" cy="7546967"/>
                    </a:xfrm>
                    <a:prstGeom prst="rect">
                      <a:avLst/>
                    </a:prstGeom>
                  </pic:spPr>
                </pic:pic>
              </a:graphicData>
            </a:graphic>
          </wp:anchor>
        </w:drawing>
      </w:r>
    </w:p>
    <w:p w:rsidR="00224106" w:rsidRDefault="00224106" w:rsidP="0008772B">
      <w:pPr>
        <w:spacing w:after="200" w:line="276" w:lineRule="auto"/>
        <w:jc w:val="center"/>
        <w:rPr>
          <w:noProof/>
          <w:lang w:eastAsia="fr-FR"/>
        </w:rPr>
      </w:pPr>
    </w:p>
    <w:p w:rsidR="00224106" w:rsidRDefault="00224106" w:rsidP="0008772B">
      <w:pPr>
        <w:spacing w:after="200" w:line="276" w:lineRule="auto"/>
        <w:jc w:val="center"/>
        <w:rPr>
          <w:noProof/>
          <w:lang w:eastAsia="fr-FR"/>
        </w:rPr>
      </w:pPr>
    </w:p>
    <w:p w:rsidR="00224106" w:rsidRDefault="00224106" w:rsidP="0008772B">
      <w:pPr>
        <w:spacing w:after="200" w:line="276" w:lineRule="auto"/>
        <w:jc w:val="center"/>
        <w:rPr>
          <w:noProof/>
          <w:lang w:eastAsia="fr-FR"/>
        </w:rPr>
      </w:pPr>
    </w:p>
    <w:p w:rsidR="00224106" w:rsidRDefault="00224106" w:rsidP="0008772B">
      <w:pPr>
        <w:spacing w:after="200" w:line="276" w:lineRule="auto"/>
        <w:jc w:val="center"/>
        <w:rPr>
          <w:noProof/>
          <w:lang w:eastAsia="fr-FR"/>
        </w:rPr>
      </w:pPr>
    </w:p>
    <w:p w:rsidR="00224106" w:rsidRDefault="00224106" w:rsidP="0008772B">
      <w:pPr>
        <w:spacing w:after="200" w:line="276" w:lineRule="auto"/>
        <w:jc w:val="center"/>
        <w:rPr>
          <w:noProof/>
          <w:lang w:eastAsia="fr-FR"/>
        </w:rPr>
      </w:pPr>
    </w:p>
    <w:p w:rsidR="00224106" w:rsidRDefault="00224106">
      <w:pPr>
        <w:spacing w:after="200" w:line="276" w:lineRule="auto"/>
        <w:rPr>
          <w:noProof/>
          <w:lang w:eastAsia="fr-FR"/>
        </w:rPr>
      </w:pPr>
      <w:r>
        <w:rPr>
          <w:noProof/>
          <w:lang w:eastAsia="fr-FR"/>
        </w:rPr>
        <w:br w:type="page"/>
      </w:r>
    </w:p>
    <w:p w:rsidR="00224106" w:rsidRDefault="00224106">
      <w:pPr>
        <w:spacing w:after="200" w:line="276" w:lineRule="auto"/>
        <w:rPr>
          <w:noProof/>
          <w:lang w:eastAsia="fr-FR"/>
        </w:rPr>
      </w:pPr>
      <w:r>
        <w:rPr>
          <w:noProof/>
          <w:lang w:eastAsia="fr-FR"/>
        </w:rPr>
        <w:lastRenderedPageBreak/>
        <w:drawing>
          <wp:anchor distT="0" distB="0" distL="114300" distR="114300" simplePos="0" relativeHeight="251882496" behindDoc="1" locked="0" layoutInCell="1" allowOverlap="1">
            <wp:simplePos x="0" y="0"/>
            <wp:positionH relativeFrom="column">
              <wp:posOffset>-451035</wp:posOffset>
            </wp:positionH>
            <wp:positionV relativeFrom="paragraph">
              <wp:posOffset>-679147</wp:posOffset>
            </wp:positionV>
            <wp:extent cx="10679060" cy="7547212"/>
            <wp:effectExtent l="19050" t="0" r="7990" b="0"/>
            <wp:wrapNone/>
            <wp:docPr id="686" name="Image 661" descr="20130625104910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104910_00004.jpg"/>
                    <pic:cNvPicPr/>
                  </pic:nvPicPr>
                  <pic:blipFill>
                    <a:blip r:embed="rId217" cstate="print"/>
                    <a:stretch>
                      <a:fillRect/>
                    </a:stretch>
                  </pic:blipFill>
                  <pic:spPr>
                    <a:xfrm>
                      <a:off x="0" y="0"/>
                      <a:ext cx="10678713" cy="7546967"/>
                    </a:xfrm>
                    <a:prstGeom prst="rect">
                      <a:avLst/>
                    </a:prstGeom>
                  </pic:spPr>
                </pic:pic>
              </a:graphicData>
            </a:graphic>
          </wp:anchor>
        </w:drawing>
      </w:r>
    </w:p>
    <w:p w:rsidR="00224106" w:rsidRDefault="00224106">
      <w:pPr>
        <w:spacing w:after="200" w:line="276" w:lineRule="auto"/>
        <w:rPr>
          <w:noProof/>
          <w:lang w:eastAsia="fr-FR"/>
        </w:rPr>
      </w:pPr>
    </w:p>
    <w:p w:rsidR="00224106" w:rsidRDefault="00224106">
      <w:pPr>
        <w:spacing w:after="200" w:line="276" w:lineRule="auto"/>
        <w:rPr>
          <w:noProof/>
          <w:lang w:eastAsia="fr-FR"/>
        </w:rPr>
      </w:pPr>
    </w:p>
    <w:p w:rsidR="00224106" w:rsidRDefault="00224106">
      <w:pPr>
        <w:spacing w:after="200" w:line="276" w:lineRule="auto"/>
        <w:rPr>
          <w:noProof/>
          <w:lang w:eastAsia="fr-FR"/>
        </w:rPr>
      </w:pPr>
    </w:p>
    <w:p w:rsidR="00224106" w:rsidRDefault="00224106">
      <w:pPr>
        <w:spacing w:after="200" w:line="276" w:lineRule="auto"/>
        <w:rPr>
          <w:noProof/>
          <w:lang w:eastAsia="fr-FR"/>
        </w:rPr>
      </w:pPr>
    </w:p>
    <w:p w:rsidR="00224106" w:rsidRDefault="00224106">
      <w:pPr>
        <w:spacing w:after="200" w:line="276" w:lineRule="auto"/>
        <w:rPr>
          <w:noProof/>
          <w:lang w:eastAsia="fr-FR"/>
        </w:rPr>
      </w:pPr>
      <w:r>
        <w:rPr>
          <w:noProof/>
          <w:lang w:eastAsia="fr-FR"/>
        </w:rPr>
        <w:br w:type="page"/>
      </w:r>
    </w:p>
    <w:p w:rsidR="00224106" w:rsidRDefault="005C5934">
      <w:pPr>
        <w:spacing w:after="200" w:line="276" w:lineRule="auto"/>
        <w:rPr>
          <w:noProof/>
          <w:lang w:eastAsia="fr-FR"/>
        </w:rPr>
      </w:pPr>
      <w:r>
        <w:rPr>
          <w:noProof/>
          <w:lang w:eastAsia="fr-FR"/>
        </w:rPr>
        <w:lastRenderedPageBreak/>
        <w:drawing>
          <wp:anchor distT="0" distB="0" distL="114300" distR="114300" simplePos="0" relativeHeight="251883520" behindDoc="1" locked="0" layoutInCell="1" allowOverlap="1">
            <wp:simplePos x="0" y="0"/>
            <wp:positionH relativeFrom="column">
              <wp:posOffset>-451035</wp:posOffset>
            </wp:positionH>
            <wp:positionV relativeFrom="paragraph">
              <wp:posOffset>-679147</wp:posOffset>
            </wp:positionV>
            <wp:extent cx="10679060" cy="7547212"/>
            <wp:effectExtent l="19050" t="0" r="7990" b="0"/>
            <wp:wrapNone/>
            <wp:docPr id="663" name="Image 662" descr="20130625104910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104910_00005.jpg"/>
                    <pic:cNvPicPr/>
                  </pic:nvPicPr>
                  <pic:blipFill>
                    <a:blip r:embed="rId218" cstate="print"/>
                    <a:stretch>
                      <a:fillRect/>
                    </a:stretch>
                  </pic:blipFill>
                  <pic:spPr>
                    <a:xfrm>
                      <a:off x="0" y="0"/>
                      <a:ext cx="10678713" cy="7546967"/>
                    </a:xfrm>
                    <a:prstGeom prst="rect">
                      <a:avLst/>
                    </a:prstGeom>
                  </pic:spPr>
                </pic:pic>
              </a:graphicData>
            </a:graphic>
          </wp:anchor>
        </w:drawing>
      </w: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224106" w:rsidRDefault="00224106"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5C5934" w:rsidRDefault="005C5934">
      <w:pPr>
        <w:spacing w:after="200" w:line="276" w:lineRule="auto"/>
        <w:rPr>
          <w:lang w:eastAsia="fr-FR"/>
        </w:rPr>
      </w:pPr>
      <w:r>
        <w:rPr>
          <w:lang w:eastAsia="fr-FR"/>
        </w:rPr>
        <w:br w:type="page"/>
      </w:r>
    </w:p>
    <w:p w:rsidR="005C5934" w:rsidRDefault="005C5934" w:rsidP="0008772B">
      <w:pPr>
        <w:spacing w:after="200" w:line="276" w:lineRule="auto"/>
        <w:jc w:val="center"/>
        <w:rPr>
          <w:lang w:eastAsia="fr-FR"/>
        </w:rPr>
      </w:pPr>
      <w:r>
        <w:rPr>
          <w:noProof/>
          <w:lang w:eastAsia="fr-FR"/>
        </w:rPr>
        <w:lastRenderedPageBreak/>
        <w:drawing>
          <wp:anchor distT="0" distB="0" distL="114300" distR="114300" simplePos="0" relativeHeight="251884544" behindDoc="1" locked="0" layoutInCell="1" allowOverlap="1">
            <wp:simplePos x="0" y="0"/>
            <wp:positionH relativeFrom="column">
              <wp:posOffset>-444813</wp:posOffset>
            </wp:positionH>
            <wp:positionV relativeFrom="paragraph">
              <wp:posOffset>-679148</wp:posOffset>
            </wp:positionV>
            <wp:extent cx="10678254" cy="7541711"/>
            <wp:effectExtent l="19050" t="0" r="8796" b="0"/>
            <wp:wrapNone/>
            <wp:docPr id="664" name="Image 663" descr="20130625104910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104910_00006.jpg"/>
                    <pic:cNvPicPr/>
                  </pic:nvPicPr>
                  <pic:blipFill>
                    <a:blip r:embed="rId219" cstate="print"/>
                    <a:stretch>
                      <a:fillRect/>
                    </a:stretch>
                  </pic:blipFill>
                  <pic:spPr>
                    <a:xfrm>
                      <a:off x="0" y="0"/>
                      <a:ext cx="10678254" cy="7541711"/>
                    </a:xfrm>
                    <a:prstGeom prst="rect">
                      <a:avLst/>
                    </a:prstGeom>
                  </pic:spPr>
                </pic:pic>
              </a:graphicData>
            </a:graphic>
          </wp:anchor>
        </w:drawing>
      </w:r>
    </w:p>
    <w:p w:rsidR="005C5934" w:rsidRDefault="005C5934"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5C5934" w:rsidRDefault="005C5934">
      <w:pPr>
        <w:spacing w:after="200" w:line="276" w:lineRule="auto"/>
        <w:rPr>
          <w:lang w:eastAsia="fr-FR"/>
        </w:rPr>
      </w:pPr>
      <w:r>
        <w:rPr>
          <w:lang w:eastAsia="fr-FR"/>
        </w:rPr>
        <w:br w:type="page"/>
      </w:r>
    </w:p>
    <w:p w:rsidR="005C5934" w:rsidRDefault="005C5934" w:rsidP="0008772B">
      <w:pPr>
        <w:spacing w:after="200" w:line="276" w:lineRule="auto"/>
        <w:jc w:val="center"/>
        <w:rPr>
          <w:lang w:eastAsia="fr-FR"/>
        </w:rPr>
      </w:pPr>
      <w:r>
        <w:rPr>
          <w:noProof/>
          <w:lang w:eastAsia="fr-FR"/>
        </w:rPr>
        <w:lastRenderedPageBreak/>
        <w:drawing>
          <wp:anchor distT="0" distB="0" distL="114300" distR="114300" simplePos="0" relativeHeight="251885568" behindDoc="1" locked="0" layoutInCell="1" allowOverlap="1">
            <wp:simplePos x="0" y="0"/>
            <wp:positionH relativeFrom="column">
              <wp:posOffset>-444813</wp:posOffset>
            </wp:positionH>
            <wp:positionV relativeFrom="paragraph">
              <wp:posOffset>-679147</wp:posOffset>
            </wp:positionV>
            <wp:extent cx="10672837" cy="7542814"/>
            <wp:effectExtent l="19050" t="0" r="0" b="0"/>
            <wp:wrapNone/>
            <wp:docPr id="665" name="Image 664" descr="20130625104910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104910_00007.jpg"/>
                    <pic:cNvPicPr/>
                  </pic:nvPicPr>
                  <pic:blipFill>
                    <a:blip r:embed="rId220" cstate="print"/>
                    <a:stretch>
                      <a:fillRect/>
                    </a:stretch>
                  </pic:blipFill>
                  <pic:spPr>
                    <a:xfrm>
                      <a:off x="0" y="0"/>
                      <a:ext cx="10672491" cy="7542569"/>
                    </a:xfrm>
                    <a:prstGeom prst="rect">
                      <a:avLst/>
                    </a:prstGeom>
                  </pic:spPr>
                </pic:pic>
              </a:graphicData>
            </a:graphic>
          </wp:anchor>
        </w:drawing>
      </w:r>
    </w:p>
    <w:p w:rsidR="005C5934" w:rsidRDefault="005C5934"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5C5934" w:rsidRDefault="005C5934">
      <w:pPr>
        <w:spacing w:after="200" w:line="276" w:lineRule="auto"/>
        <w:rPr>
          <w:lang w:eastAsia="fr-FR"/>
        </w:rPr>
      </w:pPr>
      <w:r>
        <w:rPr>
          <w:lang w:eastAsia="fr-FR"/>
        </w:rPr>
        <w:br w:type="page"/>
      </w:r>
    </w:p>
    <w:p w:rsidR="005C5934" w:rsidRDefault="005C5934" w:rsidP="0008772B">
      <w:pPr>
        <w:spacing w:after="200" w:line="276" w:lineRule="auto"/>
        <w:jc w:val="center"/>
        <w:rPr>
          <w:lang w:eastAsia="fr-FR"/>
        </w:rPr>
      </w:pPr>
      <w:r>
        <w:rPr>
          <w:noProof/>
          <w:lang w:eastAsia="fr-FR"/>
        </w:rPr>
        <w:lastRenderedPageBreak/>
        <w:drawing>
          <wp:anchor distT="0" distB="0" distL="114300" distR="114300" simplePos="0" relativeHeight="251886592" behindDoc="1" locked="0" layoutInCell="1" allowOverlap="1">
            <wp:simplePos x="0" y="0"/>
            <wp:positionH relativeFrom="column">
              <wp:posOffset>-451035</wp:posOffset>
            </wp:positionH>
            <wp:positionV relativeFrom="paragraph">
              <wp:posOffset>-679147</wp:posOffset>
            </wp:positionV>
            <wp:extent cx="10679060" cy="7547212"/>
            <wp:effectExtent l="19050" t="0" r="7990" b="0"/>
            <wp:wrapNone/>
            <wp:docPr id="666" name="Image 665" descr="20130625104910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625104910_00008.jpg"/>
                    <pic:cNvPicPr/>
                  </pic:nvPicPr>
                  <pic:blipFill>
                    <a:blip r:embed="rId221" cstate="print"/>
                    <a:stretch>
                      <a:fillRect/>
                    </a:stretch>
                  </pic:blipFill>
                  <pic:spPr>
                    <a:xfrm>
                      <a:off x="0" y="0"/>
                      <a:ext cx="10678713" cy="7546967"/>
                    </a:xfrm>
                    <a:prstGeom prst="rect">
                      <a:avLst/>
                    </a:prstGeom>
                  </pic:spPr>
                </pic:pic>
              </a:graphicData>
            </a:graphic>
          </wp:anchor>
        </w:drawing>
      </w:r>
    </w:p>
    <w:p w:rsidR="005C5934" w:rsidRDefault="005C5934"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1C6440" w:rsidRDefault="001C6440"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5C5934" w:rsidRDefault="005C5934" w:rsidP="0008772B">
      <w:pPr>
        <w:spacing w:after="200" w:line="276" w:lineRule="auto"/>
        <w:jc w:val="center"/>
        <w:rPr>
          <w:lang w:eastAsia="fr-FR"/>
        </w:rPr>
      </w:pPr>
    </w:p>
    <w:p w:rsidR="00663927" w:rsidRDefault="00663927">
      <w:pPr>
        <w:spacing w:after="200" w:line="276" w:lineRule="auto"/>
        <w:rPr>
          <w:lang w:eastAsia="fr-FR"/>
        </w:rPr>
      </w:pPr>
    </w:p>
    <w:p w:rsidR="00663927" w:rsidRDefault="00663927">
      <w:pPr>
        <w:spacing w:after="200" w:line="276" w:lineRule="auto"/>
        <w:rPr>
          <w:lang w:eastAsia="fr-FR"/>
        </w:rPr>
      </w:pPr>
    </w:p>
    <w:p w:rsidR="00663927" w:rsidRDefault="00663927">
      <w:pPr>
        <w:spacing w:after="200" w:line="276" w:lineRule="auto"/>
        <w:rPr>
          <w:lang w:eastAsia="fr-FR"/>
        </w:rPr>
      </w:pPr>
    </w:p>
    <w:p w:rsidR="00663927" w:rsidRDefault="00663927">
      <w:pPr>
        <w:spacing w:after="200" w:line="276" w:lineRule="auto"/>
        <w:rPr>
          <w:lang w:eastAsia="fr-FR"/>
        </w:rPr>
      </w:pPr>
    </w:p>
    <w:p w:rsidR="00663927" w:rsidRDefault="00663927">
      <w:pPr>
        <w:spacing w:after="200" w:line="276" w:lineRule="auto"/>
        <w:rPr>
          <w:lang w:eastAsia="fr-FR"/>
        </w:rPr>
      </w:pPr>
    </w:p>
    <w:p w:rsidR="00663927" w:rsidRDefault="00663927">
      <w:pPr>
        <w:spacing w:after="200" w:line="276" w:lineRule="auto"/>
        <w:rPr>
          <w:lang w:eastAsia="fr-FR"/>
        </w:rPr>
      </w:pPr>
    </w:p>
    <w:p w:rsidR="00663927" w:rsidRDefault="00663927">
      <w:pPr>
        <w:spacing w:after="200" w:line="276" w:lineRule="auto"/>
        <w:rPr>
          <w:lang w:eastAsia="fr-FR"/>
        </w:rPr>
      </w:pPr>
    </w:p>
    <w:p w:rsidR="001C6440" w:rsidRDefault="00663927">
      <w:pPr>
        <w:spacing w:after="200" w:line="276" w:lineRule="auto"/>
        <w:rPr>
          <w:lang w:eastAsia="fr-FR"/>
        </w:rPr>
        <w:sectPr w:rsidR="001C6440" w:rsidSect="001C6440">
          <w:pgSz w:w="16838" w:h="11906" w:orient="landscape"/>
          <w:pgMar w:top="1134" w:right="1276" w:bottom="1558" w:left="709" w:header="708" w:footer="340" w:gutter="0"/>
          <w:cols w:space="708"/>
          <w:titlePg/>
          <w:docGrid w:linePitch="360"/>
        </w:sectPr>
      </w:pPr>
      <w:r>
        <w:rPr>
          <w:lang w:eastAsia="fr-FR"/>
        </w:rPr>
        <w:br w:type="page"/>
      </w:r>
    </w:p>
    <w:p w:rsidR="00663927" w:rsidRDefault="00663927">
      <w:pPr>
        <w:spacing w:after="200" w:line="276" w:lineRule="auto"/>
        <w:rPr>
          <w:rFonts w:eastAsia="Calibri" w:cstheme="minorHAnsi"/>
          <w:b/>
          <w:bCs/>
          <w:color w:val="215868"/>
          <w:sz w:val="36"/>
          <w:szCs w:val="36"/>
          <w:lang w:eastAsia="fr-FR"/>
        </w:rPr>
      </w:pPr>
    </w:p>
    <w:p w:rsidR="00F367C3" w:rsidRDefault="00F367C3" w:rsidP="008C5C52">
      <w:pPr>
        <w:pStyle w:val="TITRE-PG1"/>
        <w:rPr>
          <w:rFonts w:ascii="Verdana" w:eastAsia="Times New Roman" w:hAnsi="Verdana" w:cs="Times New Roman"/>
          <w:sz w:val="20"/>
          <w:szCs w:val="24"/>
          <w:lang w:eastAsia="fr-FR"/>
        </w:rPr>
      </w:pPr>
      <w:bookmarkStart w:id="46" w:name="_Toc360121647"/>
      <w:r>
        <w:rPr>
          <w:lang w:eastAsia="fr-FR"/>
        </w:rPr>
        <w:t>Bibliographie</w:t>
      </w:r>
      <w:bookmarkEnd w:id="46"/>
    </w:p>
    <w:p w:rsidR="006E4E52" w:rsidRDefault="00CB7B9F" w:rsidP="00663927">
      <w:pPr>
        <w:pStyle w:val="corpsdetextebiotope1CarCar"/>
        <w:jc w:val="left"/>
        <w:rPr>
          <w:lang w:eastAsia="fr-FR"/>
        </w:rPr>
      </w:pPr>
      <w:r w:rsidRPr="00836635">
        <w:rPr>
          <w:lang w:eastAsia="fr-FR"/>
        </w:rPr>
        <w:t>Inventaire et répartition des amphibiens sur la région d’Opoul-Périllos – Katy MORELL (GOR) – 2005</w:t>
      </w:r>
    </w:p>
    <w:p w:rsidR="00836635" w:rsidRPr="00836635" w:rsidRDefault="00836635" w:rsidP="00663927">
      <w:pPr>
        <w:pStyle w:val="corpsdetextebiotope1CarCar"/>
        <w:jc w:val="left"/>
        <w:rPr>
          <w:lang w:eastAsia="fr-FR"/>
        </w:rPr>
      </w:pPr>
    </w:p>
    <w:p w:rsidR="00CB7B9F" w:rsidRDefault="00CB7B9F" w:rsidP="00663927">
      <w:pPr>
        <w:pStyle w:val="corpsdetextebiotope1CarCar"/>
        <w:jc w:val="left"/>
        <w:rPr>
          <w:lang w:eastAsia="fr-FR"/>
        </w:rPr>
      </w:pPr>
      <w:r w:rsidRPr="00836635">
        <w:rPr>
          <w:lang w:eastAsia="fr-FR"/>
        </w:rPr>
        <w:t xml:space="preserve">Caractérisation de friches agricoles en Corbières maritimes et proposition de gestion – Julie BARDY, Anne ETCHETO, Lucas FOCHESTANO, Abdelhamid MALKI (IUT-UPVD) </w:t>
      </w:r>
      <w:r w:rsidR="00836635">
        <w:rPr>
          <w:lang w:eastAsia="fr-FR"/>
        </w:rPr>
        <w:t>–</w:t>
      </w:r>
      <w:r w:rsidRPr="00836635">
        <w:rPr>
          <w:lang w:eastAsia="fr-FR"/>
        </w:rPr>
        <w:t xml:space="preserve"> 2013</w:t>
      </w:r>
    </w:p>
    <w:p w:rsidR="00836635" w:rsidRPr="00836635" w:rsidRDefault="00836635" w:rsidP="00663927">
      <w:pPr>
        <w:pStyle w:val="corpsdetextebiotope1CarCar"/>
        <w:jc w:val="left"/>
        <w:rPr>
          <w:lang w:eastAsia="fr-FR"/>
        </w:rPr>
      </w:pPr>
    </w:p>
    <w:p w:rsidR="00CB7B9F" w:rsidRDefault="00CB7B9F" w:rsidP="00CB7B9F">
      <w:pPr>
        <w:pStyle w:val="corpsdetextebiotope1CarCar"/>
        <w:rPr>
          <w:lang w:eastAsia="fr-FR"/>
        </w:rPr>
      </w:pPr>
      <w:r w:rsidRPr="00836635">
        <w:rPr>
          <w:lang w:eastAsia="fr-FR"/>
        </w:rPr>
        <w:t>Les amphibiens et les reptiles du Languedoc-Roussillon et régions limitrophes, Atlas biogéographique - Philippe Geniez, Marc Cheylan – 2012</w:t>
      </w:r>
    </w:p>
    <w:p w:rsidR="00836635" w:rsidRPr="00836635" w:rsidRDefault="00836635" w:rsidP="00CB7B9F">
      <w:pPr>
        <w:pStyle w:val="corpsdetextebiotope1CarCar"/>
        <w:rPr>
          <w:lang w:eastAsia="fr-FR"/>
        </w:rPr>
      </w:pPr>
    </w:p>
    <w:p w:rsidR="00CB7B9F" w:rsidRDefault="00CB7B9F" w:rsidP="00CB7B9F">
      <w:pPr>
        <w:pStyle w:val="corpsdetextebiotope1CarCar"/>
        <w:rPr>
          <w:lang w:eastAsia="fr-FR"/>
        </w:rPr>
      </w:pPr>
      <w:r w:rsidRPr="00836635">
        <w:rPr>
          <w:lang w:eastAsia="fr-FR"/>
        </w:rPr>
        <w:t>Schéma d’Aménagement et de Gestion des Eaux – RIVAGE – 2013</w:t>
      </w:r>
    </w:p>
    <w:p w:rsidR="00836635" w:rsidRPr="00836635" w:rsidRDefault="00836635" w:rsidP="00CB7B9F">
      <w:pPr>
        <w:pStyle w:val="corpsdetextebiotope1CarCar"/>
        <w:rPr>
          <w:lang w:eastAsia="fr-FR"/>
        </w:rPr>
      </w:pPr>
    </w:p>
    <w:p w:rsidR="00CB7B9F" w:rsidRPr="00836635" w:rsidRDefault="00CB7B9F" w:rsidP="00CB7B9F">
      <w:pPr>
        <w:pStyle w:val="corpsdetextebiotope1CarCar"/>
        <w:rPr>
          <w:lang w:eastAsia="fr-FR"/>
        </w:rPr>
      </w:pPr>
      <w:r w:rsidRPr="00836635">
        <w:rPr>
          <w:lang w:eastAsia="fr-FR"/>
        </w:rPr>
        <w:t>Stratégies de Gestion des Zones Humides périphériques à l’étang de Salses leucate – RIVAGE – 2012</w:t>
      </w:r>
    </w:p>
    <w:p w:rsidR="00CB7B9F" w:rsidRDefault="00770135" w:rsidP="00CB7B9F">
      <w:pPr>
        <w:pStyle w:val="corpsdetextebiotope1CarCar"/>
        <w:rPr>
          <w:lang w:eastAsia="fr-FR"/>
        </w:rPr>
      </w:pPr>
      <w:r>
        <w:rPr>
          <w:lang w:eastAsia="fr-FR"/>
        </w:rPr>
        <w:t>Inventaire et analyse de l’herpetofaune du bassin versant de l’étang de Salses Leucate – Michel CAMBRONY (GOR)- 2000</w:t>
      </w:r>
    </w:p>
    <w:p w:rsidR="00005FE2" w:rsidRDefault="00005FE2" w:rsidP="00CB7B9F">
      <w:pPr>
        <w:pStyle w:val="corpsdetextebiotope1CarCar"/>
        <w:rPr>
          <w:lang w:eastAsia="fr-FR"/>
        </w:rPr>
      </w:pPr>
    </w:p>
    <w:p w:rsidR="00005FE2" w:rsidRPr="00836635" w:rsidRDefault="00005FE2" w:rsidP="00005FE2">
      <w:pPr>
        <w:pStyle w:val="corpsdetextebiotope1CarCar"/>
        <w:rPr>
          <w:lang w:eastAsia="fr-FR"/>
        </w:rPr>
      </w:pPr>
      <w:r>
        <w:rPr>
          <w:lang w:eastAsia="fr-FR"/>
        </w:rPr>
        <w:t>Vie et mort des mares temporaires du Roussillon (Pyrénées-Orientales, France). La mare d'Opoul, outil pédagogique - Guy OLIVER, Léon SERVE, Chrisrophe LEBOULANGER et Jean-Louis BLAZI - 1996</w:t>
      </w:r>
    </w:p>
    <w:p w:rsidR="00CB7B9F" w:rsidRDefault="00CB7B9F" w:rsidP="00CB7B9F">
      <w:pPr>
        <w:pStyle w:val="corpsdetextebiotope1CarCar"/>
        <w:rPr>
          <w:color w:val="FF0000"/>
          <w:lang w:eastAsia="fr-FR"/>
        </w:rPr>
      </w:pPr>
    </w:p>
    <w:p w:rsidR="00CB7B9F" w:rsidRDefault="00CB7B9F" w:rsidP="00CB7B9F">
      <w:pPr>
        <w:pStyle w:val="TITRE-PG1"/>
        <w:rPr>
          <w:rFonts w:ascii="Verdana" w:eastAsia="Times New Roman" w:hAnsi="Verdana" w:cs="Times New Roman"/>
          <w:sz w:val="20"/>
          <w:szCs w:val="24"/>
          <w:lang w:eastAsia="fr-FR"/>
        </w:rPr>
      </w:pPr>
      <w:bookmarkStart w:id="47" w:name="_Toc360121648"/>
      <w:r>
        <w:rPr>
          <w:lang w:eastAsia="fr-FR"/>
        </w:rPr>
        <w:t>Sitographie</w:t>
      </w:r>
      <w:bookmarkEnd w:id="47"/>
    </w:p>
    <w:p w:rsidR="00F367C3" w:rsidRDefault="00E46553" w:rsidP="00663927">
      <w:pPr>
        <w:pStyle w:val="corpsdetextebiotope1CarCar"/>
        <w:jc w:val="left"/>
        <w:rPr>
          <w:lang w:eastAsia="fr-FR"/>
        </w:rPr>
      </w:pPr>
      <w:hyperlink r:id="rId222" w:history="1">
        <w:r w:rsidR="00CB7B9F" w:rsidRPr="00FE5D06">
          <w:rPr>
            <w:rStyle w:val="Lienhypertexte"/>
            <w:lang w:eastAsia="fr-FR"/>
          </w:rPr>
          <w:t>http://inpn.mnhn.fr/</w:t>
        </w:r>
      </w:hyperlink>
    </w:p>
    <w:p w:rsidR="00CB7B9F" w:rsidRDefault="00E46553" w:rsidP="00663927">
      <w:pPr>
        <w:pStyle w:val="corpsdetextebiotope1CarCar"/>
        <w:jc w:val="left"/>
        <w:rPr>
          <w:lang w:eastAsia="fr-FR"/>
        </w:rPr>
      </w:pPr>
      <w:hyperlink r:id="rId223" w:history="1">
        <w:r w:rsidR="00CB7B9F" w:rsidRPr="00FE5D06">
          <w:rPr>
            <w:rStyle w:val="Lienhypertexte"/>
            <w:lang w:eastAsia="fr-FR"/>
          </w:rPr>
          <w:t>http://www.cadastre.gouv.fr/</w:t>
        </w:r>
      </w:hyperlink>
    </w:p>
    <w:p w:rsidR="00CB7B9F" w:rsidRDefault="00E46553" w:rsidP="00663927">
      <w:pPr>
        <w:pStyle w:val="corpsdetextebiotope1CarCar"/>
        <w:jc w:val="left"/>
        <w:rPr>
          <w:lang w:eastAsia="fr-FR"/>
        </w:rPr>
      </w:pPr>
      <w:hyperlink r:id="rId224" w:history="1">
        <w:r w:rsidR="00CB7B9F" w:rsidRPr="00FE5D06">
          <w:rPr>
            <w:rStyle w:val="Lienhypertexte"/>
            <w:lang w:eastAsia="fr-FR"/>
          </w:rPr>
          <w:t>http://www.geoportail.gouv.fr/</w:t>
        </w:r>
      </w:hyperlink>
    </w:p>
    <w:p w:rsidR="00CB7B9F" w:rsidRDefault="00E46553" w:rsidP="00663927">
      <w:pPr>
        <w:pStyle w:val="corpsdetextebiotope1CarCar"/>
        <w:jc w:val="left"/>
        <w:rPr>
          <w:lang w:eastAsia="fr-FR"/>
        </w:rPr>
      </w:pPr>
      <w:hyperlink r:id="rId225" w:history="1">
        <w:r w:rsidR="00CB7B9F" w:rsidRPr="00FE5D06">
          <w:rPr>
            <w:rStyle w:val="Lienhypertexte"/>
            <w:lang w:eastAsia="fr-FR"/>
          </w:rPr>
          <w:t>http://fr.wikipedia.org/</w:t>
        </w:r>
      </w:hyperlink>
    </w:p>
    <w:p w:rsidR="00CB7B9F" w:rsidRPr="00CB7B9F" w:rsidRDefault="00CB7B9F" w:rsidP="00663927">
      <w:pPr>
        <w:pStyle w:val="corpsdetextebiotope1CarCar"/>
        <w:jc w:val="left"/>
        <w:rPr>
          <w:lang w:eastAsia="fr-FR"/>
        </w:rPr>
      </w:pPr>
    </w:p>
    <w:p w:rsidR="00CB7B9F" w:rsidRDefault="00CB7B9F" w:rsidP="00663927">
      <w:pPr>
        <w:pStyle w:val="corpsdetextebiotope1CarCar"/>
        <w:jc w:val="left"/>
        <w:rPr>
          <w:color w:val="FF0000"/>
          <w:lang w:eastAsia="fr-FR"/>
        </w:rPr>
      </w:pPr>
    </w:p>
    <w:p w:rsidR="00CB7B9F" w:rsidRDefault="00CB7B9F" w:rsidP="00663927">
      <w:pPr>
        <w:pStyle w:val="corpsdetextebiotope1CarCar"/>
        <w:jc w:val="left"/>
        <w:rPr>
          <w:color w:val="FF0000"/>
          <w:lang w:eastAsia="fr-FR"/>
        </w:rPr>
      </w:pPr>
    </w:p>
    <w:p w:rsidR="00CB7B9F" w:rsidRDefault="00CB7B9F" w:rsidP="00663927">
      <w:pPr>
        <w:pStyle w:val="corpsdetextebiotope1CarCar"/>
        <w:jc w:val="left"/>
        <w:rPr>
          <w:color w:val="FF0000"/>
          <w:lang w:eastAsia="fr-FR"/>
        </w:rPr>
      </w:pPr>
    </w:p>
    <w:p w:rsidR="00CB7B9F" w:rsidRDefault="00CB7B9F" w:rsidP="00663927">
      <w:pPr>
        <w:pStyle w:val="corpsdetextebiotope1CarCar"/>
        <w:jc w:val="left"/>
        <w:rPr>
          <w:color w:val="FF0000"/>
          <w:lang w:eastAsia="fr-FR"/>
        </w:rPr>
      </w:pPr>
    </w:p>
    <w:p w:rsidR="00CB7B9F" w:rsidRDefault="00CB7B9F" w:rsidP="00663927">
      <w:pPr>
        <w:pStyle w:val="corpsdetextebiotope1CarCar"/>
        <w:jc w:val="left"/>
        <w:rPr>
          <w:color w:val="FF0000"/>
          <w:lang w:eastAsia="fr-FR"/>
        </w:rPr>
        <w:sectPr w:rsidR="00CB7B9F" w:rsidSect="00F367C3">
          <w:pgSz w:w="11906" w:h="16838"/>
          <w:pgMar w:top="1276" w:right="1558" w:bottom="709" w:left="1134" w:header="708" w:footer="340" w:gutter="0"/>
          <w:cols w:space="708"/>
          <w:titlePg/>
          <w:docGrid w:linePitch="360"/>
        </w:sectPr>
      </w:pPr>
    </w:p>
    <w:p w:rsidR="00A92338" w:rsidRPr="003122C3" w:rsidRDefault="00E46553" w:rsidP="00A92338">
      <w:pPr>
        <w:pStyle w:val="corpsdetextebiotope1CarCar"/>
        <w:jc w:val="left"/>
        <w:rPr>
          <w:rFonts w:asciiTheme="minorHAnsi" w:hAnsiTheme="minorHAnsi" w:cstheme="minorHAnsi"/>
          <w:sz w:val="22"/>
          <w:szCs w:val="22"/>
        </w:rPr>
      </w:pPr>
      <w:r w:rsidRPr="00E46553">
        <w:rPr>
          <w:noProof/>
          <w:lang w:eastAsia="fr-FR"/>
        </w:rPr>
        <w:lastRenderedPageBreak/>
        <w:pict>
          <v:roundrect id="_x0000_s1733" style="position:absolute;margin-left:86.95pt;margin-top:304.75pt;width:792.3pt;height:87.1pt;rotation:270;z-index:251698176;mso-position-horizontal-relative:text;mso-position-vertical-relative:text;v-text-anchor:middle" arcsize="10923f" filled="f" fillcolor="#4bacc6 [3208]" stroked="f" strokecolor="#f2f2f2 [3041]" strokeweight="3pt">
            <v:shadow on="t" type="perspective" color="#205867 [1608]" opacity=".5" offset="1pt" offset2="-1pt"/>
            <v:textbox style="layout-flow:vertical;mso-layout-flow-alt:bottom-to-top;mso-next-textbox:#_x0000_s1733">
              <w:txbxContent>
                <w:p w:rsidR="00C172DD" w:rsidRPr="00C209D1" w:rsidRDefault="00C172DD" w:rsidP="00A92338">
                  <w:pPr>
                    <w:jc w:val="center"/>
                    <w:rPr>
                      <w:rFonts w:ascii="Arial Black" w:hAnsi="Arial Black"/>
                      <w:b/>
                      <w:color w:val="FFFFFF" w:themeColor="background1"/>
                      <w:sz w:val="72"/>
                      <w:szCs w:val="72"/>
                    </w:rPr>
                  </w:pPr>
                  <w:r w:rsidRPr="00C209D1">
                    <w:rPr>
                      <w:rFonts w:ascii="Arial Black" w:hAnsi="Arial Black"/>
                      <w:b/>
                      <w:color w:val="FFFFFF" w:themeColor="background1"/>
                      <w:sz w:val="72"/>
                      <w:szCs w:val="72"/>
                    </w:rPr>
                    <w:t>http://www.rivage-salses-leucate.fr</w:t>
                  </w:r>
                </w:p>
              </w:txbxContent>
            </v:textbox>
          </v:roundrect>
        </w:pict>
      </w:r>
      <w:r w:rsidRPr="00E46553">
        <w:rPr>
          <w:noProof/>
          <w:lang w:eastAsia="fr-FR"/>
        </w:rPr>
        <w:pict>
          <v:rect id="_x0000_s1734" style="position:absolute;margin-left:397.9pt;margin-top:-70.85pt;width:131.75pt;height:193.5pt;z-index:251666432" fillcolor="#feff73" stroked="f"/>
        </w:pict>
      </w:r>
      <w:r w:rsidR="00A92338">
        <w:rPr>
          <w:noProof/>
          <w:lang w:eastAsia="fr-FR"/>
        </w:rPr>
        <w:drawing>
          <wp:anchor distT="0" distB="0" distL="114300" distR="114300" simplePos="0" relativeHeight="251609088" behindDoc="1" locked="0" layoutInCell="1" allowOverlap="1">
            <wp:simplePos x="0" y="0"/>
            <wp:positionH relativeFrom="column">
              <wp:posOffset>-1090295</wp:posOffset>
            </wp:positionH>
            <wp:positionV relativeFrom="paragraph">
              <wp:posOffset>1529080</wp:posOffset>
            </wp:positionV>
            <wp:extent cx="9191625" cy="8296275"/>
            <wp:effectExtent l="19050" t="0" r="9525" b="0"/>
            <wp:wrapNone/>
            <wp:docPr id="7" name="Image 6" descr="PGZH Tom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ZH Tome3.jpg"/>
                    <pic:cNvPicPr/>
                  </pic:nvPicPr>
                  <pic:blipFill>
                    <a:blip r:embed="rId226"/>
                    <a:srcRect l="15372" r="13058"/>
                    <a:stretch>
                      <a:fillRect/>
                    </a:stretch>
                  </pic:blipFill>
                  <pic:spPr>
                    <a:xfrm>
                      <a:off x="0" y="0"/>
                      <a:ext cx="9191625" cy="8296275"/>
                    </a:xfrm>
                    <a:prstGeom prst="rect">
                      <a:avLst/>
                    </a:prstGeom>
                  </pic:spPr>
                </pic:pic>
              </a:graphicData>
            </a:graphic>
          </wp:anchor>
        </w:drawing>
      </w:r>
      <w:r w:rsidRPr="00E46553">
        <w:rPr>
          <w:noProof/>
          <w:lang w:eastAsia="fr-FR"/>
        </w:rPr>
        <w:pict>
          <v:roundrect id="_x0000_s1732" style="position:absolute;margin-left:-42.45pt;margin-top:-47.85pt;width:415.2pt;height:162.7pt;z-index:251697152;mso-position-horizontal-relative:text;mso-position-vertical-relative:text" arcsize="10923f" fillcolor="#f79646 [3209]" strokecolor="#f2f2f2 [3041]" strokeweight="3pt">
            <v:shadow on="t" type="perspective" color="#974706 [1609]" opacity=".5" offset="1pt" offset2="-1pt"/>
            <v:textbox style="mso-next-textbox:#_x0000_s1732">
              <w:txbxContent>
                <w:p w:rsidR="00C172DD" w:rsidRDefault="00C172DD" w:rsidP="00A92338">
                  <w:pPr>
                    <w:rPr>
                      <w:b/>
                      <w:color w:val="FFFFFF" w:themeColor="background1"/>
                      <w:sz w:val="28"/>
                      <w:szCs w:val="28"/>
                    </w:rPr>
                  </w:pPr>
                  <w:proofErr w:type="spellStart"/>
                  <w:r>
                    <w:rPr>
                      <w:b/>
                      <w:color w:val="FFFFFF" w:themeColor="background1"/>
                      <w:sz w:val="28"/>
                      <w:szCs w:val="28"/>
                    </w:rPr>
                    <w:t>Por</w:t>
                  </w:r>
                  <w:proofErr w:type="spellEnd"/>
                  <w:r>
                    <w:rPr>
                      <w:b/>
                      <w:color w:val="FFFFFF" w:themeColor="background1"/>
                      <w:sz w:val="28"/>
                      <w:szCs w:val="28"/>
                    </w:rPr>
                    <w:t xml:space="preserve"> toute information complémentaire, n’hésitez pas à contacter :</w:t>
                  </w:r>
                </w:p>
                <w:p w:rsidR="00C172DD" w:rsidRDefault="00C172DD" w:rsidP="00A92338">
                  <w:pPr>
                    <w:rPr>
                      <w:b/>
                      <w:color w:val="FFFFFF" w:themeColor="background1"/>
                      <w:sz w:val="28"/>
                      <w:szCs w:val="28"/>
                    </w:rPr>
                  </w:pPr>
                </w:p>
                <w:p w:rsidR="00C172DD" w:rsidRPr="004F1C67" w:rsidRDefault="00C172DD" w:rsidP="00A92338">
                  <w:pPr>
                    <w:jc w:val="center"/>
                    <w:rPr>
                      <w:b/>
                      <w:color w:val="FFFFFF" w:themeColor="background1"/>
                      <w:sz w:val="40"/>
                      <w:szCs w:val="40"/>
                    </w:rPr>
                  </w:pPr>
                  <w:r w:rsidRPr="004F1C67">
                    <w:rPr>
                      <w:b/>
                      <w:color w:val="FFFFFF" w:themeColor="background1"/>
                      <w:sz w:val="40"/>
                      <w:szCs w:val="40"/>
                    </w:rPr>
                    <w:t>Le Syndicat Mixte RIVAGE Salses-Leucate</w:t>
                  </w:r>
                </w:p>
                <w:p w:rsidR="00C172DD" w:rsidRPr="004F1C67" w:rsidRDefault="00C172DD" w:rsidP="00A92338">
                  <w:pPr>
                    <w:jc w:val="center"/>
                    <w:rPr>
                      <w:sz w:val="28"/>
                      <w:szCs w:val="28"/>
                    </w:rPr>
                  </w:pPr>
                  <w:proofErr w:type="spellStart"/>
                  <w:r w:rsidRPr="00E73C75">
                    <w:rPr>
                      <w:b/>
                      <w:sz w:val="28"/>
                      <w:szCs w:val="28"/>
                    </w:rPr>
                    <w:t>JeanAlexis</w:t>
                  </w:r>
                  <w:proofErr w:type="spellEnd"/>
                  <w:r w:rsidRPr="00E73C75">
                    <w:rPr>
                      <w:b/>
                      <w:sz w:val="28"/>
                      <w:szCs w:val="28"/>
                    </w:rPr>
                    <w:t xml:space="preserve"> NOEL</w:t>
                  </w:r>
                  <w:r w:rsidRPr="004F1C67">
                    <w:rPr>
                      <w:sz w:val="28"/>
                      <w:szCs w:val="28"/>
                    </w:rPr>
                    <w:t xml:space="preserve"> - Chargé de mission Zones Humides</w:t>
                  </w:r>
                </w:p>
                <w:p w:rsidR="00C172DD" w:rsidRPr="004F1C67" w:rsidRDefault="00C172DD" w:rsidP="00A92338">
                  <w:pPr>
                    <w:jc w:val="center"/>
                    <w:rPr>
                      <w:sz w:val="28"/>
                      <w:szCs w:val="28"/>
                    </w:rPr>
                  </w:pPr>
                  <w:r w:rsidRPr="004F1C67">
                    <w:rPr>
                      <w:sz w:val="28"/>
                      <w:szCs w:val="28"/>
                    </w:rPr>
                    <w:t>Mairie de Leucate - Rue du Docteur Sidras - 11 370 LEUCATE</w:t>
                  </w:r>
                </w:p>
                <w:p w:rsidR="00C172DD" w:rsidRPr="00217441" w:rsidRDefault="00C172DD" w:rsidP="00A92338">
                  <w:pPr>
                    <w:jc w:val="center"/>
                    <w:rPr>
                      <w:b/>
                      <w:color w:val="FFFFFF" w:themeColor="background1"/>
                    </w:rPr>
                  </w:pPr>
                  <w:r w:rsidRPr="004F1C67">
                    <w:rPr>
                      <w:sz w:val="28"/>
                      <w:szCs w:val="28"/>
                    </w:rPr>
                    <w:t xml:space="preserve">04.68.40.49.72 </w:t>
                  </w:r>
                  <w:proofErr w:type="gramStart"/>
                  <w:r w:rsidRPr="004F1C67">
                    <w:rPr>
                      <w:sz w:val="28"/>
                      <w:szCs w:val="28"/>
                    </w:rPr>
                    <w:t>ou</w:t>
                  </w:r>
                  <w:proofErr w:type="gramEnd"/>
                  <w:r w:rsidRPr="004F1C67">
                    <w:rPr>
                      <w:sz w:val="28"/>
                      <w:szCs w:val="28"/>
                    </w:rPr>
                    <w:t xml:space="preserve"> </w:t>
                  </w:r>
                  <w:hyperlink r:id="rId227" w:history="1">
                    <w:r w:rsidRPr="00CA0E93">
                      <w:rPr>
                        <w:rStyle w:val="Lienhypertexte"/>
                        <w:sz w:val="28"/>
                        <w:szCs w:val="28"/>
                      </w:rPr>
                      <w:t>jean-alexis.noel@mairie-leucate.fr</w:t>
                    </w:r>
                  </w:hyperlink>
                </w:p>
              </w:txbxContent>
            </v:textbox>
            <w10:wrap type="topAndBottom"/>
          </v:roundrect>
        </w:pict>
      </w:r>
    </w:p>
    <w:p w:rsidR="00A92338" w:rsidRPr="00622E37" w:rsidRDefault="00A92338" w:rsidP="00C915C2">
      <w:pPr>
        <w:pStyle w:val="corpsdetextebiotope1CarCar"/>
        <w:rPr>
          <w:color w:val="FF0000"/>
          <w:lang w:eastAsia="fr-FR"/>
        </w:rPr>
      </w:pPr>
      <w:r>
        <w:rPr>
          <w:noProof/>
          <w:color w:val="FF0000"/>
          <w:lang w:eastAsia="fr-FR"/>
        </w:rPr>
        <w:drawing>
          <wp:anchor distT="0" distB="0" distL="114300" distR="114300" simplePos="0" relativeHeight="251624448" behindDoc="0" locked="0" layoutInCell="1" allowOverlap="1">
            <wp:simplePos x="0" y="0"/>
            <wp:positionH relativeFrom="column">
              <wp:posOffset>5415531</wp:posOffset>
            </wp:positionH>
            <wp:positionV relativeFrom="paragraph">
              <wp:posOffset>7196271</wp:posOffset>
            </wp:positionV>
            <wp:extent cx="595308" cy="586408"/>
            <wp:effectExtent l="1085850" t="1047750" r="1119192" b="1089992"/>
            <wp:wrapNone/>
            <wp:docPr id="60"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AGE HD marge.jpg"/>
                    <pic:cNvPicPr/>
                  </pic:nvPicPr>
                  <pic:blipFill>
                    <a:blip r:embed="rId11" cstate="print"/>
                    <a:stretch>
                      <a:fillRect/>
                    </a:stretch>
                  </pic:blipFill>
                  <pic:spPr>
                    <a:xfrm rot="20428951">
                      <a:off x="0" y="0"/>
                      <a:ext cx="595308" cy="586408"/>
                    </a:xfrm>
                    <a:prstGeom prst="rect">
                      <a:avLst/>
                    </a:prstGeom>
                    <a:ln w="76200" cmpd="sng">
                      <a:solidFill>
                        <a:schemeClr val="bg1">
                          <a:lumMod val="95000"/>
                        </a:schemeClr>
                      </a:solidFill>
                      <a:prstDash val="solid"/>
                      <a:round/>
                    </a:ln>
                    <a:effectLst>
                      <a:outerShdw blurRad="1143000" dir="16620000" sx="150000" sy="150000" algn="ctr" rotWithShape="0">
                        <a:schemeClr val="accent5">
                          <a:lumMod val="50000"/>
                          <a:alpha val="43000"/>
                        </a:schemeClr>
                      </a:outerShdw>
                      <a:softEdge rad="31750"/>
                    </a:effectLst>
                  </pic:spPr>
                </pic:pic>
              </a:graphicData>
            </a:graphic>
          </wp:anchor>
        </w:drawing>
      </w:r>
      <w:r>
        <w:rPr>
          <w:noProof/>
          <w:color w:val="FF0000"/>
          <w:lang w:eastAsia="fr-FR"/>
        </w:rPr>
        <w:drawing>
          <wp:anchor distT="0" distB="0" distL="114300" distR="114300" simplePos="0" relativeHeight="251625472" behindDoc="1" locked="0" layoutInCell="1" allowOverlap="1">
            <wp:simplePos x="0" y="0"/>
            <wp:positionH relativeFrom="column">
              <wp:posOffset>-633095</wp:posOffset>
            </wp:positionH>
            <wp:positionV relativeFrom="paragraph">
              <wp:posOffset>6702425</wp:posOffset>
            </wp:positionV>
            <wp:extent cx="2584450" cy="981075"/>
            <wp:effectExtent l="19050" t="0" r="6350" b="0"/>
            <wp:wrapNone/>
            <wp:docPr id="517" name="Image 1" descr="logo PGZ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GZH.png"/>
                    <pic:cNvPicPr/>
                  </pic:nvPicPr>
                  <pic:blipFill>
                    <a:blip r:embed="rId228" cstate="print"/>
                    <a:stretch>
                      <a:fillRect/>
                    </a:stretch>
                  </pic:blipFill>
                  <pic:spPr>
                    <a:xfrm>
                      <a:off x="0" y="0"/>
                      <a:ext cx="2584450" cy="981075"/>
                    </a:xfrm>
                    <a:prstGeom prst="rect">
                      <a:avLst/>
                    </a:prstGeom>
                  </pic:spPr>
                </pic:pic>
              </a:graphicData>
            </a:graphic>
          </wp:anchor>
        </w:drawing>
      </w:r>
      <w:bookmarkEnd w:id="3"/>
    </w:p>
    <w:sectPr w:rsidR="00A92338" w:rsidRPr="00622E37" w:rsidSect="00942B07">
      <w:pgSz w:w="11906" w:h="16838"/>
      <w:pgMar w:top="1417" w:right="1558" w:bottom="1417" w:left="1417" w:header="708" w:footer="34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172DD" w:rsidRDefault="00C172DD" w:rsidP="00090491">
      <w:r>
        <w:separator/>
      </w:r>
    </w:p>
  </w:endnote>
  <w:endnote w:type="continuationSeparator" w:id="1">
    <w:p w:rsidR="00C172DD" w:rsidRDefault="00C172DD" w:rsidP="00090491">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Microsoft Sans Serif">
    <w:panose1 w:val="020B0604020202020204"/>
    <w:charset w:val="00"/>
    <w:family w:val="swiss"/>
    <w:pitch w:val="variable"/>
    <w:sig w:usb0="E1002AFF" w:usb1="C0000002" w:usb2="00000008" w:usb3="00000000" w:csb0="0001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lbertus Medium">
    <w:altName w:val="Albertus Medium"/>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0"/>
        <w:szCs w:val="20"/>
      </w:rPr>
      <w:id w:val="41867173"/>
      <w:docPartObj>
        <w:docPartGallery w:val="Page Numbers (Bottom of Page)"/>
        <w:docPartUnique/>
      </w:docPartObj>
    </w:sdtPr>
    <w:sdtContent>
      <w:p w:rsidR="00C172DD" w:rsidRPr="00262B6A" w:rsidRDefault="00C172DD" w:rsidP="00847BD6">
        <w:pPr>
          <w:pStyle w:val="Pieddepage"/>
          <w:jc w:val="center"/>
          <w:rPr>
            <w:rFonts w:eastAsia="Times New Roman" w:cs="Times New Roman"/>
            <w:sz w:val="20"/>
            <w:szCs w:val="20"/>
            <w:lang w:eastAsia="fr-FR"/>
          </w:rPr>
        </w:pPr>
      </w:p>
      <w:p w:rsidR="00C172DD" w:rsidRPr="00C7452B" w:rsidRDefault="00C172DD" w:rsidP="00732881">
        <w:pPr>
          <w:pStyle w:val="Pieddepage"/>
          <w:jc w:val="center"/>
          <w:rPr>
            <w:rFonts w:cs="Times New Roman"/>
            <w:b/>
            <w:sz w:val="18"/>
            <w:szCs w:val="20"/>
          </w:rPr>
        </w:pPr>
        <w:r w:rsidRPr="00C7452B">
          <w:rPr>
            <w:rFonts w:cs="Times New Roman"/>
            <w:b/>
            <w:sz w:val="18"/>
            <w:szCs w:val="20"/>
          </w:rPr>
          <w:t>Stratégie de Gestion en faveur des Zones Humides périphériques à l’étang de Salses-Leucate – 2013</w:t>
        </w:r>
      </w:p>
      <w:p w:rsidR="00C172DD" w:rsidRPr="00732881" w:rsidRDefault="00C172DD" w:rsidP="00732881">
        <w:pPr>
          <w:pStyle w:val="Pieddepage"/>
          <w:jc w:val="center"/>
          <w:rPr>
            <w:sz w:val="20"/>
          </w:rPr>
        </w:pPr>
        <w:r w:rsidRPr="00E46553">
          <w:rPr>
            <w:noProof/>
            <w:sz w:val="18"/>
            <w:szCs w:val="20"/>
            <w:lang w:eastAsia="zh-TW"/>
          </w:rPr>
          <w:pict>
            <v:group id="_x0000_s2081" style="position:absolute;left:0;text-align:left;margin-left:1.4pt;margin-top:43.65pt;width:594.45pt;height:15pt;z-index:251681792;mso-width-percent:1000;mso-position-horizontal-relative:page;mso-position-vertical-relative:bottom-margin-area;mso-width-percent:1000" coordorigin="-8,14978" coordsize="12255,300">
              <v:shapetype id="_x0000_t202" coordsize="21600,21600" o:spt="202" path="m,l,21600r21600,l21600,xe">
                <v:stroke joinstyle="miter"/>
                <v:path gradientshapeok="t" o:connecttype="rect"/>
              </v:shapetype>
              <v:shape id="_x0000_s2082" type="#_x0000_t202" style="position:absolute;left:782;top:14990;width:659;height:288" filled="f" stroked="f">
                <v:textbox style="mso-next-textbox:#_x0000_s2082" inset="0,0,0,0">
                  <w:txbxContent>
                    <w:p w:rsidR="00C172DD" w:rsidRDefault="00C172DD" w:rsidP="00732881">
                      <w:fldSimple w:instr=" PAGE    \* MERGEFORMAT ">
                        <w:r w:rsidR="005C61C6" w:rsidRPr="005C61C6">
                          <w:rPr>
                            <w:noProof/>
                            <w:color w:val="8C8C8C" w:themeColor="background1" w:themeShade="8C"/>
                          </w:rPr>
                          <w:t>80</w:t>
                        </w:r>
                      </w:fldSimple>
                    </w:p>
                  </w:txbxContent>
                </v:textbox>
              </v:shape>
              <v:group id="_x0000_s2083" style="position:absolute;left:-8;top:14978;width:12255;height:230" coordorigin="-8,14978" coordsize="12255,23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2084" type="#_x0000_t34" style="position:absolute;left:-8;top:14978;width:1260;height:230;flip:y" o:connectortype="elbow" adj=",1024457,257" strokecolor="#a5a5a5 [2092]"/>
                <v:shape id="_x0000_s2085" type="#_x0000_t34" style="position:absolute;left:1252;top:14978;width:10995;height:230;rotation:180" o:connectortype="elbow" adj="20904,-1024457,-24046" strokecolor="#a5a5a5 [2092]"/>
              </v:group>
              <w10:wrap anchorx="page" anchory="page"/>
            </v:group>
          </w:pict>
        </w:r>
        <w:r w:rsidRPr="00C7452B">
          <w:rPr>
            <w:rFonts w:eastAsia="Times New Roman" w:cs="Times New Roman"/>
            <w:b/>
            <w:color w:val="808080" w:themeColor="background1" w:themeShade="80"/>
            <w:sz w:val="18"/>
            <w:szCs w:val="20"/>
            <w:lang w:eastAsia="fr-FR"/>
          </w:rPr>
          <w:t xml:space="preserve">RIVAGE </w:t>
        </w:r>
        <w:r w:rsidRPr="00C7452B">
          <w:rPr>
            <w:rFonts w:eastAsia="Times New Roman" w:cs="Times New Roman"/>
            <w:color w:val="808080" w:themeColor="background1" w:themeShade="80"/>
            <w:sz w:val="18"/>
            <w:szCs w:val="20"/>
            <w:lang w:eastAsia="fr-FR"/>
          </w:rPr>
          <w:t xml:space="preserve">- </w:t>
        </w:r>
        <w:r w:rsidRPr="00C7452B">
          <w:rPr>
            <w:rFonts w:eastAsia="Times New Roman" w:cs="Times New Roman"/>
            <w:b/>
            <w:color w:val="808080" w:themeColor="background1" w:themeShade="80"/>
            <w:sz w:val="18"/>
            <w:szCs w:val="20"/>
            <w:lang w:eastAsia="fr-FR"/>
          </w:rPr>
          <w:t>04.68.40.49.72</w:t>
        </w:r>
        <w:r w:rsidRPr="00C7452B">
          <w:rPr>
            <w:rFonts w:eastAsia="Times New Roman" w:cs="Times New Roman"/>
            <w:color w:val="808080" w:themeColor="background1" w:themeShade="80"/>
            <w:sz w:val="18"/>
            <w:szCs w:val="20"/>
            <w:lang w:eastAsia="fr-FR"/>
          </w:rPr>
          <w:t xml:space="preserve"> - jean-alexis.noel@mairie-leucate.fr</w: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72DD" w:rsidRPr="00C7452B" w:rsidRDefault="00C172DD" w:rsidP="00732881">
    <w:pPr>
      <w:pStyle w:val="Pieddepage"/>
      <w:jc w:val="center"/>
      <w:rPr>
        <w:rFonts w:cs="Times New Roman"/>
        <w:b/>
        <w:sz w:val="18"/>
        <w:szCs w:val="20"/>
      </w:rPr>
    </w:pPr>
    <w:r w:rsidRPr="00C7452B">
      <w:rPr>
        <w:rFonts w:cs="Times New Roman"/>
        <w:b/>
        <w:sz w:val="18"/>
        <w:szCs w:val="20"/>
      </w:rPr>
      <w:t>Stratégie de Gestion en faveur des Zones Humides périphériques à l’étang de Salses-Leucate – 2013</w:t>
    </w:r>
  </w:p>
  <w:p w:rsidR="00C172DD" w:rsidRPr="00732881" w:rsidRDefault="00C172DD" w:rsidP="00732881">
    <w:pPr>
      <w:pStyle w:val="Pieddepage"/>
      <w:jc w:val="center"/>
      <w:rPr>
        <w:sz w:val="20"/>
      </w:rPr>
    </w:pPr>
    <w:r w:rsidRPr="00E46553">
      <w:rPr>
        <w:noProof/>
        <w:sz w:val="18"/>
        <w:szCs w:val="20"/>
        <w:lang w:eastAsia="zh-TW"/>
      </w:rPr>
      <w:pict>
        <v:group id="_x0000_s2086" style="position:absolute;left:0;text-align:left;margin-left:1.4pt;margin-top:43.65pt;width:594.45pt;height:15pt;z-index:251683840;mso-width-percent:1000;mso-position-horizontal-relative:page;mso-position-vertical-relative:bottom-margin-area;mso-width-percent:1000" coordorigin="-8,14978" coordsize="12255,300">
          <v:shapetype id="_x0000_t202" coordsize="21600,21600" o:spt="202" path="m,l,21600r21600,l21600,xe">
            <v:stroke joinstyle="miter"/>
            <v:path gradientshapeok="t" o:connecttype="rect"/>
          </v:shapetype>
          <v:shape id="_x0000_s2087" type="#_x0000_t202" style="position:absolute;left:782;top:14990;width:659;height:288" filled="f" stroked="f">
            <v:textbox style="mso-next-textbox:#_x0000_s2087" inset="0,0,0,0">
              <w:txbxContent>
                <w:p w:rsidR="00C172DD" w:rsidRDefault="00C172DD" w:rsidP="00732881">
                  <w:fldSimple w:instr=" PAGE    \* MERGEFORMAT ">
                    <w:r w:rsidR="005C61C6" w:rsidRPr="005C61C6">
                      <w:rPr>
                        <w:noProof/>
                        <w:color w:val="8C8C8C" w:themeColor="background1" w:themeShade="8C"/>
                      </w:rPr>
                      <w:t>79</w:t>
                    </w:r>
                  </w:fldSimple>
                </w:p>
              </w:txbxContent>
            </v:textbox>
          </v:shape>
          <v:group id="_x0000_s2088" style="position:absolute;left:-8;top:14978;width:12255;height:230" coordorigin="-8,14978" coordsize="12255,23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2089" type="#_x0000_t34" style="position:absolute;left:-8;top:14978;width:1260;height:230;flip:y" o:connectortype="elbow" adj=",1024457,257" strokecolor="#a5a5a5 [2092]"/>
            <v:shape id="_x0000_s2090" type="#_x0000_t34" style="position:absolute;left:1252;top:14978;width:10995;height:230;rotation:180" o:connectortype="elbow" adj="20904,-1024457,-24046" strokecolor="#a5a5a5 [2092]"/>
          </v:group>
          <w10:wrap anchorx="page" anchory="page"/>
        </v:group>
      </w:pict>
    </w:r>
    <w:r w:rsidRPr="00C7452B">
      <w:rPr>
        <w:rFonts w:eastAsia="Times New Roman" w:cs="Times New Roman"/>
        <w:b/>
        <w:color w:val="808080" w:themeColor="background1" w:themeShade="80"/>
        <w:sz w:val="18"/>
        <w:szCs w:val="20"/>
        <w:lang w:eastAsia="fr-FR"/>
      </w:rPr>
      <w:t xml:space="preserve">RIVAGE </w:t>
    </w:r>
    <w:r w:rsidRPr="00C7452B">
      <w:rPr>
        <w:rFonts w:eastAsia="Times New Roman" w:cs="Times New Roman"/>
        <w:color w:val="808080" w:themeColor="background1" w:themeShade="80"/>
        <w:sz w:val="18"/>
        <w:szCs w:val="20"/>
        <w:lang w:eastAsia="fr-FR"/>
      </w:rPr>
      <w:t xml:space="preserve">- </w:t>
    </w:r>
    <w:r w:rsidRPr="00C7452B">
      <w:rPr>
        <w:rFonts w:eastAsia="Times New Roman" w:cs="Times New Roman"/>
        <w:b/>
        <w:color w:val="808080" w:themeColor="background1" w:themeShade="80"/>
        <w:sz w:val="18"/>
        <w:szCs w:val="20"/>
        <w:lang w:eastAsia="fr-FR"/>
      </w:rPr>
      <w:t>04.68.40.49.72</w:t>
    </w:r>
    <w:r w:rsidRPr="00C7452B">
      <w:rPr>
        <w:rFonts w:eastAsia="Times New Roman" w:cs="Times New Roman"/>
        <w:color w:val="808080" w:themeColor="background1" w:themeShade="80"/>
        <w:sz w:val="18"/>
        <w:szCs w:val="20"/>
        <w:lang w:eastAsia="fr-FR"/>
      </w:rPr>
      <w:t xml:space="preserve"> - jean-alexis.noel@mairie-leucate.fr</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172DD" w:rsidRDefault="00C172DD" w:rsidP="00090491">
      <w:r>
        <w:separator/>
      </w:r>
    </w:p>
  </w:footnote>
  <w:footnote w:type="continuationSeparator" w:id="1">
    <w:p w:rsidR="00C172DD" w:rsidRDefault="00C172DD" w:rsidP="0009049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72DD" w:rsidRDefault="00C172DD">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905776" o:spid="_x0000_s2065" type="#_x0000_t136" style="position:absolute;margin-left:0;margin-top:0;width:491.9pt;height:147.55pt;rotation:315;z-index:-251643904;mso-position-horizontal:center;mso-position-horizontal-relative:margin;mso-position-vertical:center;mso-position-vertical-relative:margin" o:allowincell="f" fillcolor="red" stroked="f">
          <v:fill opacity=".5"/>
          <v:textpath style="font-family:&quot;Calibri&quot;;font-size:1pt" string="doc de travail"/>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72DD" w:rsidRDefault="00C172DD">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905777" o:spid="_x0000_s2066" type="#_x0000_t136" style="position:absolute;margin-left:0;margin-top:0;width:491.9pt;height:147.55pt;rotation:315;z-index:-251641856;mso-position-horizontal:center;mso-position-horizontal-relative:margin;mso-position-vertical:center;mso-position-vertical-relative:margin" o:allowincell="f" fillcolor="red" stroked="f">
          <v:fill opacity=".5"/>
          <v:textpath style="font-family:&quot;Calibri&quot;;font-size:1pt" string="doc de travail"/>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72DD" w:rsidRDefault="00C172DD">
    <w:pPr>
      <w:pStyle w:val="En-tt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905775" o:spid="_x0000_s2064" type="#_x0000_t136" style="position:absolute;margin-left:0;margin-top:0;width:491.9pt;height:147.55pt;rotation:315;z-index:-251645952;mso-position-horizontal:center;mso-position-horizontal-relative:margin;mso-position-vertical:center;mso-position-vertical-relative:margin" o:allowincell="f" fillcolor="red" stroked="f">
          <v:fill opacity=".5"/>
          <v:textpath style="font-family:&quot;Calibri&quot;;font-size:1pt" string="doc de travail"/>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CE4C07"/>
    <w:multiLevelType w:val="hybridMultilevel"/>
    <w:tmpl w:val="E3B667AC"/>
    <w:lvl w:ilvl="0" w:tplc="F6A01A78">
      <w:start w:val="1"/>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7E90282"/>
    <w:multiLevelType w:val="hybridMultilevel"/>
    <w:tmpl w:val="1DA48C6A"/>
    <w:lvl w:ilvl="0" w:tplc="DD58326E">
      <w:start w:val="6"/>
      <w:numFmt w:val="bullet"/>
      <w:lvlText w:val="-"/>
      <w:lvlJc w:val="left"/>
      <w:pPr>
        <w:ind w:left="503" w:hanging="360"/>
      </w:pPr>
      <w:rPr>
        <w:rFonts w:ascii="Calibri" w:eastAsia="Calibri" w:hAnsi="Calibri" w:cs="Calibri" w:hint="default"/>
      </w:rPr>
    </w:lvl>
    <w:lvl w:ilvl="1" w:tplc="040C0003">
      <w:start w:val="1"/>
      <w:numFmt w:val="bullet"/>
      <w:lvlText w:val="o"/>
      <w:lvlJc w:val="left"/>
      <w:pPr>
        <w:ind w:left="1223" w:hanging="360"/>
      </w:pPr>
      <w:rPr>
        <w:rFonts w:ascii="Courier New" w:hAnsi="Courier New" w:cs="Courier New" w:hint="default"/>
      </w:rPr>
    </w:lvl>
    <w:lvl w:ilvl="2" w:tplc="040C0005" w:tentative="1">
      <w:start w:val="1"/>
      <w:numFmt w:val="bullet"/>
      <w:lvlText w:val=""/>
      <w:lvlJc w:val="left"/>
      <w:pPr>
        <w:ind w:left="1943" w:hanging="360"/>
      </w:pPr>
      <w:rPr>
        <w:rFonts w:ascii="Wingdings" w:hAnsi="Wingdings" w:hint="default"/>
      </w:rPr>
    </w:lvl>
    <w:lvl w:ilvl="3" w:tplc="040C0001" w:tentative="1">
      <w:start w:val="1"/>
      <w:numFmt w:val="bullet"/>
      <w:lvlText w:val=""/>
      <w:lvlJc w:val="left"/>
      <w:pPr>
        <w:ind w:left="2663" w:hanging="360"/>
      </w:pPr>
      <w:rPr>
        <w:rFonts w:ascii="Symbol" w:hAnsi="Symbol" w:hint="default"/>
      </w:rPr>
    </w:lvl>
    <w:lvl w:ilvl="4" w:tplc="040C0003" w:tentative="1">
      <w:start w:val="1"/>
      <w:numFmt w:val="bullet"/>
      <w:lvlText w:val="o"/>
      <w:lvlJc w:val="left"/>
      <w:pPr>
        <w:ind w:left="3383" w:hanging="360"/>
      </w:pPr>
      <w:rPr>
        <w:rFonts w:ascii="Courier New" w:hAnsi="Courier New" w:cs="Courier New" w:hint="default"/>
      </w:rPr>
    </w:lvl>
    <w:lvl w:ilvl="5" w:tplc="040C0005" w:tentative="1">
      <w:start w:val="1"/>
      <w:numFmt w:val="bullet"/>
      <w:lvlText w:val=""/>
      <w:lvlJc w:val="left"/>
      <w:pPr>
        <w:ind w:left="4103" w:hanging="360"/>
      </w:pPr>
      <w:rPr>
        <w:rFonts w:ascii="Wingdings" w:hAnsi="Wingdings" w:hint="default"/>
      </w:rPr>
    </w:lvl>
    <w:lvl w:ilvl="6" w:tplc="040C0001" w:tentative="1">
      <w:start w:val="1"/>
      <w:numFmt w:val="bullet"/>
      <w:lvlText w:val=""/>
      <w:lvlJc w:val="left"/>
      <w:pPr>
        <w:ind w:left="4823" w:hanging="360"/>
      </w:pPr>
      <w:rPr>
        <w:rFonts w:ascii="Symbol" w:hAnsi="Symbol" w:hint="default"/>
      </w:rPr>
    </w:lvl>
    <w:lvl w:ilvl="7" w:tplc="040C0003" w:tentative="1">
      <w:start w:val="1"/>
      <w:numFmt w:val="bullet"/>
      <w:lvlText w:val="o"/>
      <w:lvlJc w:val="left"/>
      <w:pPr>
        <w:ind w:left="5543" w:hanging="360"/>
      </w:pPr>
      <w:rPr>
        <w:rFonts w:ascii="Courier New" w:hAnsi="Courier New" w:cs="Courier New" w:hint="default"/>
      </w:rPr>
    </w:lvl>
    <w:lvl w:ilvl="8" w:tplc="040C0005" w:tentative="1">
      <w:start w:val="1"/>
      <w:numFmt w:val="bullet"/>
      <w:lvlText w:val=""/>
      <w:lvlJc w:val="left"/>
      <w:pPr>
        <w:ind w:left="6263" w:hanging="360"/>
      </w:pPr>
      <w:rPr>
        <w:rFonts w:ascii="Wingdings" w:hAnsi="Wingdings" w:hint="default"/>
      </w:rPr>
    </w:lvl>
  </w:abstractNum>
  <w:abstractNum w:abstractNumId="2">
    <w:nsid w:val="29CD666D"/>
    <w:multiLevelType w:val="hybridMultilevel"/>
    <w:tmpl w:val="DBDAE7C6"/>
    <w:lvl w:ilvl="0" w:tplc="65AA90A6">
      <w:start w:val="1"/>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428C3CC7"/>
    <w:multiLevelType w:val="hybridMultilevel"/>
    <w:tmpl w:val="BF92F842"/>
    <w:lvl w:ilvl="0" w:tplc="F6A01A78">
      <w:start w:val="1"/>
      <w:numFmt w:val="bullet"/>
      <w:lvlText w:val="-"/>
      <w:lvlJc w:val="left"/>
      <w:pPr>
        <w:ind w:left="927" w:hanging="360"/>
      </w:pPr>
      <w:rPr>
        <w:rFonts w:ascii="Calibri" w:eastAsiaTheme="minorEastAsia" w:hAnsi="Calibri" w:cs="Calibri"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4">
    <w:nsid w:val="6E6E5099"/>
    <w:multiLevelType w:val="multilevel"/>
    <w:tmpl w:val="5ACA8742"/>
    <w:lvl w:ilvl="0">
      <w:start w:val="1"/>
      <w:numFmt w:val="decimal"/>
      <w:lvlText w:val="%1"/>
      <w:lvlJc w:val="left"/>
      <w:pPr>
        <w:ind w:left="465" w:hanging="465"/>
      </w:pPr>
      <w:rPr>
        <w:rFonts w:hint="default"/>
      </w:rPr>
    </w:lvl>
    <w:lvl w:ilvl="1">
      <w:start w:val="1"/>
      <w:numFmt w:val="decimal"/>
      <w:pStyle w:val="Titre2"/>
      <w:lvlText w:val="2.%2"/>
      <w:lvlJc w:val="left"/>
      <w:pPr>
        <w:ind w:left="1713"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5">
    <w:nsid w:val="719A61D3"/>
    <w:multiLevelType w:val="hybridMultilevel"/>
    <w:tmpl w:val="8244CC5E"/>
    <w:lvl w:ilvl="0" w:tplc="738AD428">
      <w:start w:val="1"/>
      <w:numFmt w:val="bullet"/>
      <w:lvlText w:val="-"/>
      <w:lvlJc w:val="left"/>
      <w:pPr>
        <w:ind w:left="720" w:hanging="360"/>
      </w:pPr>
      <w:rPr>
        <w:rFonts w:ascii="Verdana" w:eastAsia="Times New Roman" w:hAnsi="Verdan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74EC5CE4"/>
    <w:multiLevelType w:val="hybridMultilevel"/>
    <w:tmpl w:val="F0E8A9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7A3B0F3C"/>
    <w:multiLevelType w:val="hybridMultilevel"/>
    <w:tmpl w:val="D3423956"/>
    <w:lvl w:ilvl="0" w:tplc="F38496EA">
      <w:start w:val="2"/>
      <w:numFmt w:val="bullet"/>
      <w:lvlText w:val="-"/>
      <w:lvlJc w:val="left"/>
      <w:pPr>
        <w:ind w:left="720" w:hanging="360"/>
      </w:pPr>
      <w:rPr>
        <w:rFonts w:ascii="Verdana" w:eastAsia="Times New Roman" w:hAnsi="Verdan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7A7F31AA"/>
    <w:multiLevelType w:val="hybridMultilevel"/>
    <w:tmpl w:val="39AA78FA"/>
    <w:lvl w:ilvl="0" w:tplc="F38496EA">
      <w:start w:val="2"/>
      <w:numFmt w:val="bullet"/>
      <w:lvlText w:val="-"/>
      <w:lvlJc w:val="left"/>
      <w:pPr>
        <w:ind w:left="720" w:hanging="360"/>
      </w:pPr>
      <w:rPr>
        <w:rFonts w:ascii="Verdana" w:eastAsia="Times New Roman" w:hAnsi="Verdan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7F2E562E"/>
    <w:multiLevelType w:val="hybridMultilevel"/>
    <w:tmpl w:val="DBC0F982"/>
    <w:lvl w:ilvl="0" w:tplc="E27EAFFC">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4"/>
  </w:num>
  <w:num w:numId="4">
    <w:abstractNumId w:val="8"/>
  </w:num>
  <w:num w:numId="5">
    <w:abstractNumId w:val="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0"/>
  </w:num>
  <w:num w:numId="14">
    <w:abstractNumId w:val="9"/>
  </w:num>
  <w:num w:numId="15">
    <w:abstractNumId w:val="1"/>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spelling="clean" w:grammar="clean"/>
  <w:defaultTabStop w:val="708"/>
  <w:hyphenationZone w:val="425"/>
  <w:evenAndOddHeaders/>
  <w:drawingGridHorizontalSpacing w:val="110"/>
  <w:displayHorizontalDrawingGridEvery w:val="2"/>
  <w:characterSpacingControl w:val="doNotCompress"/>
  <w:hdrShapeDefaults>
    <o:shapedefaults v:ext="edit" spidmax="2093">
      <o:colormru v:ext="edit" colors="#73dfff,#cdf57a,#feff73"/>
      <o:colormenu v:ext="edit" fillcolor="none" strokecolor="none"/>
    </o:shapedefaults>
    <o:shapelayout v:ext="edit">
      <o:idmap v:ext="edit" data="2"/>
      <o:rules v:ext="edit">
        <o:r id="V:Rule5" type="connector" idref="#_x0000_s2085"/>
        <o:r id="V:Rule6" type="connector" idref="#_x0000_s2090"/>
        <o:r id="V:Rule7" type="connector" idref="#_x0000_s2084"/>
        <o:r id="V:Rule8" type="connector" idref="#_x0000_s2089"/>
      </o:rules>
    </o:shapelayout>
  </w:hdrShapeDefaults>
  <w:footnotePr>
    <w:footnote w:id="0"/>
    <w:footnote w:id="1"/>
  </w:footnotePr>
  <w:endnotePr>
    <w:endnote w:id="0"/>
    <w:endnote w:id="1"/>
  </w:endnotePr>
  <w:compat>
    <w:useFELayout/>
  </w:compat>
  <w:rsids>
    <w:rsidRoot w:val="00AA7A7E"/>
    <w:rsid w:val="00000696"/>
    <w:rsid w:val="0000194D"/>
    <w:rsid w:val="00005FE2"/>
    <w:rsid w:val="000063EF"/>
    <w:rsid w:val="00006748"/>
    <w:rsid w:val="00007F3B"/>
    <w:rsid w:val="000130A6"/>
    <w:rsid w:val="00014034"/>
    <w:rsid w:val="00015C65"/>
    <w:rsid w:val="00016547"/>
    <w:rsid w:val="00021876"/>
    <w:rsid w:val="000250B6"/>
    <w:rsid w:val="0002579D"/>
    <w:rsid w:val="0002772A"/>
    <w:rsid w:val="0003015A"/>
    <w:rsid w:val="000321C7"/>
    <w:rsid w:val="000321FA"/>
    <w:rsid w:val="000330C5"/>
    <w:rsid w:val="00033614"/>
    <w:rsid w:val="00033EFC"/>
    <w:rsid w:val="000355A8"/>
    <w:rsid w:val="00037EAD"/>
    <w:rsid w:val="000411D6"/>
    <w:rsid w:val="00044C6D"/>
    <w:rsid w:val="000456DA"/>
    <w:rsid w:val="00050B92"/>
    <w:rsid w:val="000531F0"/>
    <w:rsid w:val="000532EA"/>
    <w:rsid w:val="0005371A"/>
    <w:rsid w:val="000544FB"/>
    <w:rsid w:val="000551A5"/>
    <w:rsid w:val="00060B61"/>
    <w:rsid w:val="000613F9"/>
    <w:rsid w:val="00062948"/>
    <w:rsid w:val="00064016"/>
    <w:rsid w:val="0006583F"/>
    <w:rsid w:val="00066805"/>
    <w:rsid w:val="000668A6"/>
    <w:rsid w:val="00067E7E"/>
    <w:rsid w:val="000700FB"/>
    <w:rsid w:val="00070257"/>
    <w:rsid w:val="00072343"/>
    <w:rsid w:val="00073907"/>
    <w:rsid w:val="00077160"/>
    <w:rsid w:val="00080E4A"/>
    <w:rsid w:val="00081E85"/>
    <w:rsid w:val="000825F2"/>
    <w:rsid w:val="00082F75"/>
    <w:rsid w:val="0008327B"/>
    <w:rsid w:val="00083E7E"/>
    <w:rsid w:val="00084E77"/>
    <w:rsid w:val="00086935"/>
    <w:rsid w:val="0008772B"/>
    <w:rsid w:val="00090179"/>
    <w:rsid w:val="00090491"/>
    <w:rsid w:val="00090D4E"/>
    <w:rsid w:val="00093363"/>
    <w:rsid w:val="00095734"/>
    <w:rsid w:val="000967E4"/>
    <w:rsid w:val="00096FEA"/>
    <w:rsid w:val="00097F40"/>
    <w:rsid w:val="000A016F"/>
    <w:rsid w:val="000A10C7"/>
    <w:rsid w:val="000A1B89"/>
    <w:rsid w:val="000A578E"/>
    <w:rsid w:val="000A5914"/>
    <w:rsid w:val="000A6C9B"/>
    <w:rsid w:val="000B184C"/>
    <w:rsid w:val="000B1E16"/>
    <w:rsid w:val="000B525C"/>
    <w:rsid w:val="000B56A6"/>
    <w:rsid w:val="000C53B6"/>
    <w:rsid w:val="000C738B"/>
    <w:rsid w:val="000D39FD"/>
    <w:rsid w:val="000D42C4"/>
    <w:rsid w:val="000D584F"/>
    <w:rsid w:val="000D69FD"/>
    <w:rsid w:val="000E1E99"/>
    <w:rsid w:val="000E3B53"/>
    <w:rsid w:val="000E6602"/>
    <w:rsid w:val="000E68D1"/>
    <w:rsid w:val="000E7A98"/>
    <w:rsid w:val="000E7E49"/>
    <w:rsid w:val="000F169C"/>
    <w:rsid w:val="000F22BC"/>
    <w:rsid w:val="000F2395"/>
    <w:rsid w:val="000F357A"/>
    <w:rsid w:val="000F64AA"/>
    <w:rsid w:val="000F71F1"/>
    <w:rsid w:val="00100E61"/>
    <w:rsid w:val="001040FE"/>
    <w:rsid w:val="00106394"/>
    <w:rsid w:val="00106978"/>
    <w:rsid w:val="001105CE"/>
    <w:rsid w:val="00115458"/>
    <w:rsid w:val="001164F7"/>
    <w:rsid w:val="001165F4"/>
    <w:rsid w:val="00117D97"/>
    <w:rsid w:val="001214D6"/>
    <w:rsid w:val="001240D4"/>
    <w:rsid w:val="00125BAD"/>
    <w:rsid w:val="00134555"/>
    <w:rsid w:val="00134906"/>
    <w:rsid w:val="00136473"/>
    <w:rsid w:val="001406E6"/>
    <w:rsid w:val="00144FDE"/>
    <w:rsid w:val="00147B07"/>
    <w:rsid w:val="00147BC2"/>
    <w:rsid w:val="0015057D"/>
    <w:rsid w:val="001509F4"/>
    <w:rsid w:val="00151811"/>
    <w:rsid w:val="001520ED"/>
    <w:rsid w:val="00153B21"/>
    <w:rsid w:val="001564DA"/>
    <w:rsid w:val="00157693"/>
    <w:rsid w:val="00160C7E"/>
    <w:rsid w:val="0016390D"/>
    <w:rsid w:val="00164A1B"/>
    <w:rsid w:val="00167C89"/>
    <w:rsid w:val="001702E3"/>
    <w:rsid w:val="00170C21"/>
    <w:rsid w:val="00171203"/>
    <w:rsid w:val="00171E0A"/>
    <w:rsid w:val="00173A32"/>
    <w:rsid w:val="0017445C"/>
    <w:rsid w:val="00177F70"/>
    <w:rsid w:val="001822C3"/>
    <w:rsid w:val="00182CAB"/>
    <w:rsid w:val="00185094"/>
    <w:rsid w:val="001870C0"/>
    <w:rsid w:val="00192A2F"/>
    <w:rsid w:val="00194B49"/>
    <w:rsid w:val="00194C7D"/>
    <w:rsid w:val="00196FCD"/>
    <w:rsid w:val="001A19C7"/>
    <w:rsid w:val="001A1C31"/>
    <w:rsid w:val="001A4273"/>
    <w:rsid w:val="001A684F"/>
    <w:rsid w:val="001A6D8B"/>
    <w:rsid w:val="001B0792"/>
    <w:rsid w:val="001B201E"/>
    <w:rsid w:val="001B2095"/>
    <w:rsid w:val="001B385D"/>
    <w:rsid w:val="001B5519"/>
    <w:rsid w:val="001C06B6"/>
    <w:rsid w:val="001C1086"/>
    <w:rsid w:val="001C20C6"/>
    <w:rsid w:val="001C3828"/>
    <w:rsid w:val="001C542D"/>
    <w:rsid w:val="001C58CE"/>
    <w:rsid w:val="001C6440"/>
    <w:rsid w:val="001C64C2"/>
    <w:rsid w:val="001D04AA"/>
    <w:rsid w:val="001D37C8"/>
    <w:rsid w:val="001D6497"/>
    <w:rsid w:val="001D6EA5"/>
    <w:rsid w:val="001D7AC7"/>
    <w:rsid w:val="001E2C99"/>
    <w:rsid w:val="001E3666"/>
    <w:rsid w:val="001E3B62"/>
    <w:rsid w:val="001E476C"/>
    <w:rsid w:val="001E657D"/>
    <w:rsid w:val="001E740D"/>
    <w:rsid w:val="001F0080"/>
    <w:rsid w:val="001F129A"/>
    <w:rsid w:val="001F2D81"/>
    <w:rsid w:val="001F4B78"/>
    <w:rsid w:val="001F5AB6"/>
    <w:rsid w:val="0020029A"/>
    <w:rsid w:val="00201961"/>
    <w:rsid w:val="00201F5A"/>
    <w:rsid w:val="00202AD5"/>
    <w:rsid w:val="0020359D"/>
    <w:rsid w:val="002037B6"/>
    <w:rsid w:val="00206EC4"/>
    <w:rsid w:val="002109FF"/>
    <w:rsid w:val="00210D32"/>
    <w:rsid w:val="00212468"/>
    <w:rsid w:val="002147B9"/>
    <w:rsid w:val="00214CB2"/>
    <w:rsid w:val="00214DBC"/>
    <w:rsid w:val="00215977"/>
    <w:rsid w:val="00215B94"/>
    <w:rsid w:val="00217441"/>
    <w:rsid w:val="002174F1"/>
    <w:rsid w:val="002200A9"/>
    <w:rsid w:val="00220B2E"/>
    <w:rsid w:val="00222DD9"/>
    <w:rsid w:val="00224106"/>
    <w:rsid w:val="00225707"/>
    <w:rsid w:val="002263D6"/>
    <w:rsid w:val="00226CF9"/>
    <w:rsid w:val="002329B4"/>
    <w:rsid w:val="00235BEF"/>
    <w:rsid w:val="002367EF"/>
    <w:rsid w:val="00240A34"/>
    <w:rsid w:val="002422D3"/>
    <w:rsid w:val="0024249B"/>
    <w:rsid w:val="0025279D"/>
    <w:rsid w:val="0025309A"/>
    <w:rsid w:val="00257B99"/>
    <w:rsid w:val="002603DB"/>
    <w:rsid w:val="00261CE2"/>
    <w:rsid w:val="00262B6A"/>
    <w:rsid w:val="002648CE"/>
    <w:rsid w:val="002651C2"/>
    <w:rsid w:val="00266A46"/>
    <w:rsid w:val="00270371"/>
    <w:rsid w:val="0027389A"/>
    <w:rsid w:val="002748EA"/>
    <w:rsid w:val="00280F61"/>
    <w:rsid w:val="00280F75"/>
    <w:rsid w:val="00281108"/>
    <w:rsid w:val="002827B6"/>
    <w:rsid w:val="00284B88"/>
    <w:rsid w:val="00290F69"/>
    <w:rsid w:val="002940FC"/>
    <w:rsid w:val="00294438"/>
    <w:rsid w:val="0029604B"/>
    <w:rsid w:val="002A17F6"/>
    <w:rsid w:val="002A2105"/>
    <w:rsid w:val="002A26AE"/>
    <w:rsid w:val="002A532C"/>
    <w:rsid w:val="002A5A80"/>
    <w:rsid w:val="002A62A6"/>
    <w:rsid w:val="002B1AB9"/>
    <w:rsid w:val="002B1D78"/>
    <w:rsid w:val="002B233B"/>
    <w:rsid w:val="002B79A3"/>
    <w:rsid w:val="002C1D31"/>
    <w:rsid w:val="002C281E"/>
    <w:rsid w:val="002C40B9"/>
    <w:rsid w:val="002C5A52"/>
    <w:rsid w:val="002D2E6B"/>
    <w:rsid w:val="002D5A0E"/>
    <w:rsid w:val="002D5AEB"/>
    <w:rsid w:val="002E2C1D"/>
    <w:rsid w:val="002E43C8"/>
    <w:rsid w:val="002E540D"/>
    <w:rsid w:val="002E66D4"/>
    <w:rsid w:val="002F10DD"/>
    <w:rsid w:val="002F1D8E"/>
    <w:rsid w:val="00301BF0"/>
    <w:rsid w:val="003024D1"/>
    <w:rsid w:val="00302D1D"/>
    <w:rsid w:val="00305249"/>
    <w:rsid w:val="00306364"/>
    <w:rsid w:val="0031065F"/>
    <w:rsid w:val="00310F64"/>
    <w:rsid w:val="00311B2F"/>
    <w:rsid w:val="003140E0"/>
    <w:rsid w:val="00316183"/>
    <w:rsid w:val="00316354"/>
    <w:rsid w:val="00320166"/>
    <w:rsid w:val="00320FEB"/>
    <w:rsid w:val="0032165E"/>
    <w:rsid w:val="003224EF"/>
    <w:rsid w:val="00322545"/>
    <w:rsid w:val="003231E4"/>
    <w:rsid w:val="00323310"/>
    <w:rsid w:val="00323CC7"/>
    <w:rsid w:val="00323CFA"/>
    <w:rsid w:val="00324A3E"/>
    <w:rsid w:val="00325A22"/>
    <w:rsid w:val="00326E24"/>
    <w:rsid w:val="00327DDA"/>
    <w:rsid w:val="003313C8"/>
    <w:rsid w:val="00331969"/>
    <w:rsid w:val="00331C2B"/>
    <w:rsid w:val="00331D69"/>
    <w:rsid w:val="00332231"/>
    <w:rsid w:val="003335D6"/>
    <w:rsid w:val="00336083"/>
    <w:rsid w:val="00340CEA"/>
    <w:rsid w:val="00344A41"/>
    <w:rsid w:val="003466C5"/>
    <w:rsid w:val="0034680C"/>
    <w:rsid w:val="00347F48"/>
    <w:rsid w:val="003518B3"/>
    <w:rsid w:val="00352DB8"/>
    <w:rsid w:val="00353AE2"/>
    <w:rsid w:val="00353CCD"/>
    <w:rsid w:val="003544A2"/>
    <w:rsid w:val="00354509"/>
    <w:rsid w:val="00356C3A"/>
    <w:rsid w:val="00357B46"/>
    <w:rsid w:val="00361DCB"/>
    <w:rsid w:val="003626A9"/>
    <w:rsid w:val="00365B02"/>
    <w:rsid w:val="00366100"/>
    <w:rsid w:val="00367D79"/>
    <w:rsid w:val="00371696"/>
    <w:rsid w:val="0037185C"/>
    <w:rsid w:val="003741BE"/>
    <w:rsid w:val="00374367"/>
    <w:rsid w:val="00374682"/>
    <w:rsid w:val="00376714"/>
    <w:rsid w:val="0037695D"/>
    <w:rsid w:val="00380B0B"/>
    <w:rsid w:val="00380C4C"/>
    <w:rsid w:val="00385CE2"/>
    <w:rsid w:val="00391129"/>
    <w:rsid w:val="0039524B"/>
    <w:rsid w:val="00395B27"/>
    <w:rsid w:val="003A0F65"/>
    <w:rsid w:val="003A10D0"/>
    <w:rsid w:val="003A49B7"/>
    <w:rsid w:val="003A5374"/>
    <w:rsid w:val="003A64BB"/>
    <w:rsid w:val="003A76E6"/>
    <w:rsid w:val="003B01E1"/>
    <w:rsid w:val="003B080F"/>
    <w:rsid w:val="003B16B1"/>
    <w:rsid w:val="003B1F6B"/>
    <w:rsid w:val="003B23E9"/>
    <w:rsid w:val="003B352F"/>
    <w:rsid w:val="003B3B45"/>
    <w:rsid w:val="003B5355"/>
    <w:rsid w:val="003B7A3E"/>
    <w:rsid w:val="003C077E"/>
    <w:rsid w:val="003C210E"/>
    <w:rsid w:val="003C2B61"/>
    <w:rsid w:val="003C6121"/>
    <w:rsid w:val="003D0408"/>
    <w:rsid w:val="003D471C"/>
    <w:rsid w:val="003E0F49"/>
    <w:rsid w:val="003E2EDB"/>
    <w:rsid w:val="003E5432"/>
    <w:rsid w:val="003E74AC"/>
    <w:rsid w:val="003F0A3E"/>
    <w:rsid w:val="003F1143"/>
    <w:rsid w:val="003F2241"/>
    <w:rsid w:val="003F2305"/>
    <w:rsid w:val="003F320C"/>
    <w:rsid w:val="003F3450"/>
    <w:rsid w:val="003F4724"/>
    <w:rsid w:val="003F5287"/>
    <w:rsid w:val="003F604E"/>
    <w:rsid w:val="003F68CB"/>
    <w:rsid w:val="00401714"/>
    <w:rsid w:val="00402674"/>
    <w:rsid w:val="00403947"/>
    <w:rsid w:val="004058B3"/>
    <w:rsid w:val="00407D98"/>
    <w:rsid w:val="00411A0B"/>
    <w:rsid w:val="00413488"/>
    <w:rsid w:val="0041477A"/>
    <w:rsid w:val="00414A9E"/>
    <w:rsid w:val="004169E0"/>
    <w:rsid w:val="00416A5D"/>
    <w:rsid w:val="0042005D"/>
    <w:rsid w:val="00420DB5"/>
    <w:rsid w:val="00421A73"/>
    <w:rsid w:val="004229DC"/>
    <w:rsid w:val="00427F07"/>
    <w:rsid w:val="004338B9"/>
    <w:rsid w:val="0043715F"/>
    <w:rsid w:val="00442E2D"/>
    <w:rsid w:val="00444EDA"/>
    <w:rsid w:val="00446333"/>
    <w:rsid w:val="00446E8F"/>
    <w:rsid w:val="00447B3C"/>
    <w:rsid w:val="0045027A"/>
    <w:rsid w:val="00450390"/>
    <w:rsid w:val="004512EC"/>
    <w:rsid w:val="00451816"/>
    <w:rsid w:val="00451E12"/>
    <w:rsid w:val="004530A9"/>
    <w:rsid w:val="0045353E"/>
    <w:rsid w:val="00453B03"/>
    <w:rsid w:val="004541DD"/>
    <w:rsid w:val="004560F3"/>
    <w:rsid w:val="004601AC"/>
    <w:rsid w:val="0046121F"/>
    <w:rsid w:val="00462801"/>
    <w:rsid w:val="00464C33"/>
    <w:rsid w:val="0046693C"/>
    <w:rsid w:val="00470769"/>
    <w:rsid w:val="00471652"/>
    <w:rsid w:val="00471EF5"/>
    <w:rsid w:val="00472A5E"/>
    <w:rsid w:val="00476B97"/>
    <w:rsid w:val="00480578"/>
    <w:rsid w:val="00483016"/>
    <w:rsid w:val="00485BE9"/>
    <w:rsid w:val="0048653D"/>
    <w:rsid w:val="00487B5A"/>
    <w:rsid w:val="00491728"/>
    <w:rsid w:val="00492477"/>
    <w:rsid w:val="00492EC6"/>
    <w:rsid w:val="00493390"/>
    <w:rsid w:val="004A0C10"/>
    <w:rsid w:val="004A11A3"/>
    <w:rsid w:val="004A61AA"/>
    <w:rsid w:val="004A6C8C"/>
    <w:rsid w:val="004A7435"/>
    <w:rsid w:val="004B01EE"/>
    <w:rsid w:val="004B067A"/>
    <w:rsid w:val="004B1B19"/>
    <w:rsid w:val="004B24BE"/>
    <w:rsid w:val="004B2D10"/>
    <w:rsid w:val="004B3F89"/>
    <w:rsid w:val="004B5308"/>
    <w:rsid w:val="004B5E73"/>
    <w:rsid w:val="004B7D98"/>
    <w:rsid w:val="004C166D"/>
    <w:rsid w:val="004C1BFF"/>
    <w:rsid w:val="004C585C"/>
    <w:rsid w:val="004C591E"/>
    <w:rsid w:val="004C66C2"/>
    <w:rsid w:val="004D0889"/>
    <w:rsid w:val="004E176E"/>
    <w:rsid w:val="004E185E"/>
    <w:rsid w:val="004E25CA"/>
    <w:rsid w:val="004E2DCC"/>
    <w:rsid w:val="004E3A6F"/>
    <w:rsid w:val="004E47D8"/>
    <w:rsid w:val="004E5365"/>
    <w:rsid w:val="004E7E1C"/>
    <w:rsid w:val="004F1F5E"/>
    <w:rsid w:val="004F2679"/>
    <w:rsid w:val="004F55D6"/>
    <w:rsid w:val="004F643A"/>
    <w:rsid w:val="00500CF7"/>
    <w:rsid w:val="0050227F"/>
    <w:rsid w:val="005031AB"/>
    <w:rsid w:val="00505ABD"/>
    <w:rsid w:val="0050614C"/>
    <w:rsid w:val="00506EEE"/>
    <w:rsid w:val="00506FD3"/>
    <w:rsid w:val="00507B27"/>
    <w:rsid w:val="00510CC3"/>
    <w:rsid w:val="00510D3A"/>
    <w:rsid w:val="00513192"/>
    <w:rsid w:val="0051342B"/>
    <w:rsid w:val="005162E9"/>
    <w:rsid w:val="00517579"/>
    <w:rsid w:val="00521614"/>
    <w:rsid w:val="0052463C"/>
    <w:rsid w:val="005250A9"/>
    <w:rsid w:val="005305BD"/>
    <w:rsid w:val="00530CC7"/>
    <w:rsid w:val="00531696"/>
    <w:rsid w:val="0053208B"/>
    <w:rsid w:val="005369D4"/>
    <w:rsid w:val="005402D4"/>
    <w:rsid w:val="00540A1F"/>
    <w:rsid w:val="00543E4E"/>
    <w:rsid w:val="005447FC"/>
    <w:rsid w:val="00547C9B"/>
    <w:rsid w:val="00547D2B"/>
    <w:rsid w:val="00551709"/>
    <w:rsid w:val="00552BE6"/>
    <w:rsid w:val="005532A3"/>
    <w:rsid w:val="0055759B"/>
    <w:rsid w:val="005603F1"/>
    <w:rsid w:val="005605EB"/>
    <w:rsid w:val="00560ED5"/>
    <w:rsid w:val="0056247F"/>
    <w:rsid w:val="005627EB"/>
    <w:rsid w:val="00562F38"/>
    <w:rsid w:val="005635F3"/>
    <w:rsid w:val="00563636"/>
    <w:rsid w:val="00565E7D"/>
    <w:rsid w:val="00566DCB"/>
    <w:rsid w:val="0057185B"/>
    <w:rsid w:val="00571A66"/>
    <w:rsid w:val="005754DD"/>
    <w:rsid w:val="00576A31"/>
    <w:rsid w:val="00577D97"/>
    <w:rsid w:val="0058381F"/>
    <w:rsid w:val="00585349"/>
    <w:rsid w:val="00593BB8"/>
    <w:rsid w:val="00595FF2"/>
    <w:rsid w:val="005A0EE5"/>
    <w:rsid w:val="005A4B8A"/>
    <w:rsid w:val="005A57F9"/>
    <w:rsid w:val="005B2DED"/>
    <w:rsid w:val="005B4DC0"/>
    <w:rsid w:val="005B5C39"/>
    <w:rsid w:val="005B7919"/>
    <w:rsid w:val="005C0DDC"/>
    <w:rsid w:val="005C1D4D"/>
    <w:rsid w:val="005C326A"/>
    <w:rsid w:val="005C43C7"/>
    <w:rsid w:val="005C5934"/>
    <w:rsid w:val="005C61C6"/>
    <w:rsid w:val="005D0994"/>
    <w:rsid w:val="005D288C"/>
    <w:rsid w:val="005D4186"/>
    <w:rsid w:val="005D4266"/>
    <w:rsid w:val="005D7F54"/>
    <w:rsid w:val="005E0869"/>
    <w:rsid w:val="005E4067"/>
    <w:rsid w:val="005E52A7"/>
    <w:rsid w:val="005E5D69"/>
    <w:rsid w:val="005E7658"/>
    <w:rsid w:val="005E7E34"/>
    <w:rsid w:val="005F2956"/>
    <w:rsid w:val="005F2E20"/>
    <w:rsid w:val="005F3088"/>
    <w:rsid w:val="005F6432"/>
    <w:rsid w:val="005F71A6"/>
    <w:rsid w:val="00604CDE"/>
    <w:rsid w:val="00605538"/>
    <w:rsid w:val="006060CC"/>
    <w:rsid w:val="00607048"/>
    <w:rsid w:val="0060708A"/>
    <w:rsid w:val="00607AA7"/>
    <w:rsid w:val="00613710"/>
    <w:rsid w:val="00613B36"/>
    <w:rsid w:val="00614146"/>
    <w:rsid w:val="006156EA"/>
    <w:rsid w:val="00616291"/>
    <w:rsid w:val="00620900"/>
    <w:rsid w:val="00622E37"/>
    <w:rsid w:val="00623153"/>
    <w:rsid w:val="00623535"/>
    <w:rsid w:val="00626DBF"/>
    <w:rsid w:val="00632372"/>
    <w:rsid w:val="006328E6"/>
    <w:rsid w:val="00635442"/>
    <w:rsid w:val="0063669B"/>
    <w:rsid w:val="00641DB2"/>
    <w:rsid w:val="00642DF4"/>
    <w:rsid w:val="00643FA9"/>
    <w:rsid w:val="0064415F"/>
    <w:rsid w:val="00646849"/>
    <w:rsid w:val="00647480"/>
    <w:rsid w:val="00652F81"/>
    <w:rsid w:val="006546F1"/>
    <w:rsid w:val="00654703"/>
    <w:rsid w:val="0065507C"/>
    <w:rsid w:val="00655F32"/>
    <w:rsid w:val="00661630"/>
    <w:rsid w:val="0066376F"/>
    <w:rsid w:val="00663927"/>
    <w:rsid w:val="006668BC"/>
    <w:rsid w:val="006672CE"/>
    <w:rsid w:val="006744AB"/>
    <w:rsid w:val="006767D2"/>
    <w:rsid w:val="00676A80"/>
    <w:rsid w:val="00681554"/>
    <w:rsid w:val="00682854"/>
    <w:rsid w:val="00683E76"/>
    <w:rsid w:val="00684198"/>
    <w:rsid w:val="00684F75"/>
    <w:rsid w:val="00686E2D"/>
    <w:rsid w:val="00693DBA"/>
    <w:rsid w:val="006944D0"/>
    <w:rsid w:val="00694EEC"/>
    <w:rsid w:val="006961DF"/>
    <w:rsid w:val="00696704"/>
    <w:rsid w:val="00696BD1"/>
    <w:rsid w:val="00696F14"/>
    <w:rsid w:val="00696FB5"/>
    <w:rsid w:val="00697BA7"/>
    <w:rsid w:val="006A3246"/>
    <w:rsid w:val="006A3959"/>
    <w:rsid w:val="006A4763"/>
    <w:rsid w:val="006A630C"/>
    <w:rsid w:val="006B0BC7"/>
    <w:rsid w:val="006B1B04"/>
    <w:rsid w:val="006B2791"/>
    <w:rsid w:val="006B375A"/>
    <w:rsid w:val="006B37B2"/>
    <w:rsid w:val="006B49A0"/>
    <w:rsid w:val="006B4D2B"/>
    <w:rsid w:val="006B4F06"/>
    <w:rsid w:val="006B50A7"/>
    <w:rsid w:val="006B6100"/>
    <w:rsid w:val="006B65C9"/>
    <w:rsid w:val="006B7005"/>
    <w:rsid w:val="006B7323"/>
    <w:rsid w:val="006B7A25"/>
    <w:rsid w:val="006C150B"/>
    <w:rsid w:val="006C17C7"/>
    <w:rsid w:val="006C1B01"/>
    <w:rsid w:val="006C2145"/>
    <w:rsid w:val="006C2E5F"/>
    <w:rsid w:val="006C425C"/>
    <w:rsid w:val="006C69D4"/>
    <w:rsid w:val="006C6CCA"/>
    <w:rsid w:val="006D177C"/>
    <w:rsid w:val="006D1C01"/>
    <w:rsid w:val="006D1F30"/>
    <w:rsid w:val="006D2303"/>
    <w:rsid w:val="006D26CB"/>
    <w:rsid w:val="006D5E61"/>
    <w:rsid w:val="006E0EAD"/>
    <w:rsid w:val="006E0F91"/>
    <w:rsid w:val="006E2329"/>
    <w:rsid w:val="006E4E52"/>
    <w:rsid w:val="006F26CB"/>
    <w:rsid w:val="006F2A66"/>
    <w:rsid w:val="006F5DD4"/>
    <w:rsid w:val="006F70B8"/>
    <w:rsid w:val="00700639"/>
    <w:rsid w:val="00700936"/>
    <w:rsid w:val="007043AC"/>
    <w:rsid w:val="0070517B"/>
    <w:rsid w:val="00705BB4"/>
    <w:rsid w:val="0070701C"/>
    <w:rsid w:val="00711145"/>
    <w:rsid w:val="00711C41"/>
    <w:rsid w:val="00713358"/>
    <w:rsid w:val="00720F60"/>
    <w:rsid w:val="00723224"/>
    <w:rsid w:val="007256C0"/>
    <w:rsid w:val="007319CD"/>
    <w:rsid w:val="00732881"/>
    <w:rsid w:val="00735D37"/>
    <w:rsid w:val="0073675E"/>
    <w:rsid w:val="007367D3"/>
    <w:rsid w:val="00736A26"/>
    <w:rsid w:val="00740B01"/>
    <w:rsid w:val="00741305"/>
    <w:rsid w:val="00741798"/>
    <w:rsid w:val="007419E1"/>
    <w:rsid w:val="00742C05"/>
    <w:rsid w:val="00744ADD"/>
    <w:rsid w:val="007476BC"/>
    <w:rsid w:val="007529D9"/>
    <w:rsid w:val="00752BF8"/>
    <w:rsid w:val="00752CCC"/>
    <w:rsid w:val="007539CA"/>
    <w:rsid w:val="00754083"/>
    <w:rsid w:val="00755C8B"/>
    <w:rsid w:val="007566D2"/>
    <w:rsid w:val="00762CD2"/>
    <w:rsid w:val="00763724"/>
    <w:rsid w:val="00763E15"/>
    <w:rsid w:val="00766395"/>
    <w:rsid w:val="00766E86"/>
    <w:rsid w:val="007673B7"/>
    <w:rsid w:val="00770135"/>
    <w:rsid w:val="00774612"/>
    <w:rsid w:val="00774E2F"/>
    <w:rsid w:val="00775EFC"/>
    <w:rsid w:val="00781E1C"/>
    <w:rsid w:val="00782230"/>
    <w:rsid w:val="0078296D"/>
    <w:rsid w:val="0078298A"/>
    <w:rsid w:val="00793BA7"/>
    <w:rsid w:val="007966FB"/>
    <w:rsid w:val="00797E80"/>
    <w:rsid w:val="007A04EC"/>
    <w:rsid w:val="007A1FCB"/>
    <w:rsid w:val="007A3C5A"/>
    <w:rsid w:val="007A4185"/>
    <w:rsid w:val="007A4356"/>
    <w:rsid w:val="007A5695"/>
    <w:rsid w:val="007A76D4"/>
    <w:rsid w:val="007B0FC8"/>
    <w:rsid w:val="007B5554"/>
    <w:rsid w:val="007B5D5E"/>
    <w:rsid w:val="007B5E04"/>
    <w:rsid w:val="007B7A59"/>
    <w:rsid w:val="007C3691"/>
    <w:rsid w:val="007C5CCF"/>
    <w:rsid w:val="007C6895"/>
    <w:rsid w:val="007C746F"/>
    <w:rsid w:val="007D0412"/>
    <w:rsid w:val="007D0C9E"/>
    <w:rsid w:val="007D2F20"/>
    <w:rsid w:val="007D31DD"/>
    <w:rsid w:val="007D3922"/>
    <w:rsid w:val="007D3AF7"/>
    <w:rsid w:val="007D4D16"/>
    <w:rsid w:val="007D585D"/>
    <w:rsid w:val="007E0BD0"/>
    <w:rsid w:val="007E614A"/>
    <w:rsid w:val="007E6A2B"/>
    <w:rsid w:val="007E7A48"/>
    <w:rsid w:val="007F009D"/>
    <w:rsid w:val="007F0494"/>
    <w:rsid w:val="007F0796"/>
    <w:rsid w:val="007F1B3E"/>
    <w:rsid w:val="007F290E"/>
    <w:rsid w:val="007F3224"/>
    <w:rsid w:val="007F5058"/>
    <w:rsid w:val="008048CB"/>
    <w:rsid w:val="0080544C"/>
    <w:rsid w:val="00807569"/>
    <w:rsid w:val="00807781"/>
    <w:rsid w:val="00810391"/>
    <w:rsid w:val="00816FC0"/>
    <w:rsid w:val="00823640"/>
    <w:rsid w:val="008237B6"/>
    <w:rsid w:val="0082416D"/>
    <w:rsid w:val="00825400"/>
    <w:rsid w:val="00831DAE"/>
    <w:rsid w:val="00832933"/>
    <w:rsid w:val="00832E20"/>
    <w:rsid w:val="008336FB"/>
    <w:rsid w:val="008365B4"/>
    <w:rsid w:val="00836635"/>
    <w:rsid w:val="0083768C"/>
    <w:rsid w:val="00837A1B"/>
    <w:rsid w:val="00840471"/>
    <w:rsid w:val="0084432A"/>
    <w:rsid w:val="00846B3B"/>
    <w:rsid w:val="00847BD6"/>
    <w:rsid w:val="0085297F"/>
    <w:rsid w:val="00853399"/>
    <w:rsid w:val="0085542F"/>
    <w:rsid w:val="00860134"/>
    <w:rsid w:val="00861E86"/>
    <w:rsid w:val="00862A22"/>
    <w:rsid w:val="008639B0"/>
    <w:rsid w:val="00865938"/>
    <w:rsid w:val="00866E3D"/>
    <w:rsid w:val="00870462"/>
    <w:rsid w:val="00870E9B"/>
    <w:rsid w:val="00871454"/>
    <w:rsid w:val="008742C6"/>
    <w:rsid w:val="00880361"/>
    <w:rsid w:val="0088301C"/>
    <w:rsid w:val="00885FFC"/>
    <w:rsid w:val="008905EB"/>
    <w:rsid w:val="008906B9"/>
    <w:rsid w:val="0089440A"/>
    <w:rsid w:val="0089603C"/>
    <w:rsid w:val="00897F91"/>
    <w:rsid w:val="008A4C13"/>
    <w:rsid w:val="008A63C6"/>
    <w:rsid w:val="008A63CC"/>
    <w:rsid w:val="008A74DF"/>
    <w:rsid w:val="008A75C3"/>
    <w:rsid w:val="008A7D56"/>
    <w:rsid w:val="008B1A32"/>
    <w:rsid w:val="008B1B40"/>
    <w:rsid w:val="008B3D37"/>
    <w:rsid w:val="008B4F79"/>
    <w:rsid w:val="008B5E3C"/>
    <w:rsid w:val="008B62DF"/>
    <w:rsid w:val="008B6587"/>
    <w:rsid w:val="008B7970"/>
    <w:rsid w:val="008C2F3D"/>
    <w:rsid w:val="008C500E"/>
    <w:rsid w:val="008C5C52"/>
    <w:rsid w:val="008C632F"/>
    <w:rsid w:val="008C6F62"/>
    <w:rsid w:val="008C7A04"/>
    <w:rsid w:val="008D01BE"/>
    <w:rsid w:val="008D10CD"/>
    <w:rsid w:val="008D55C4"/>
    <w:rsid w:val="008D7B39"/>
    <w:rsid w:val="008E1A7B"/>
    <w:rsid w:val="008E2698"/>
    <w:rsid w:val="008E28E3"/>
    <w:rsid w:val="008E3D59"/>
    <w:rsid w:val="008E7182"/>
    <w:rsid w:val="008E74CD"/>
    <w:rsid w:val="008F13FE"/>
    <w:rsid w:val="008F2BE6"/>
    <w:rsid w:val="008F7156"/>
    <w:rsid w:val="00901DA6"/>
    <w:rsid w:val="00902F64"/>
    <w:rsid w:val="0090595C"/>
    <w:rsid w:val="009076EF"/>
    <w:rsid w:val="0091131B"/>
    <w:rsid w:val="0091329C"/>
    <w:rsid w:val="0091460C"/>
    <w:rsid w:val="009148AC"/>
    <w:rsid w:val="00914AE4"/>
    <w:rsid w:val="009224B7"/>
    <w:rsid w:val="009265C6"/>
    <w:rsid w:val="0092780B"/>
    <w:rsid w:val="00927D88"/>
    <w:rsid w:val="00931869"/>
    <w:rsid w:val="00933602"/>
    <w:rsid w:val="00933F79"/>
    <w:rsid w:val="0093796C"/>
    <w:rsid w:val="00937DF9"/>
    <w:rsid w:val="009414D9"/>
    <w:rsid w:val="00941B10"/>
    <w:rsid w:val="0094255B"/>
    <w:rsid w:val="00942B07"/>
    <w:rsid w:val="0094365F"/>
    <w:rsid w:val="0094392E"/>
    <w:rsid w:val="00943C37"/>
    <w:rsid w:val="0094576E"/>
    <w:rsid w:val="00945C5B"/>
    <w:rsid w:val="009463D8"/>
    <w:rsid w:val="009512D5"/>
    <w:rsid w:val="00951CC4"/>
    <w:rsid w:val="00953E9E"/>
    <w:rsid w:val="009609C7"/>
    <w:rsid w:val="00967A81"/>
    <w:rsid w:val="00972984"/>
    <w:rsid w:val="0097435C"/>
    <w:rsid w:val="00974B31"/>
    <w:rsid w:val="00975DC3"/>
    <w:rsid w:val="009760E2"/>
    <w:rsid w:val="009777CE"/>
    <w:rsid w:val="0098353E"/>
    <w:rsid w:val="009844AD"/>
    <w:rsid w:val="0098794A"/>
    <w:rsid w:val="00990653"/>
    <w:rsid w:val="009916F1"/>
    <w:rsid w:val="0099219C"/>
    <w:rsid w:val="009940D6"/>
    <w:rsid w:val="009966A6"/>
    <w:rsid w:val="009A0AB6"/>
    <w:rsid w:val="009A11A9"/>
    <w:rsid w:val="009A1C15"/>
    <w:rsid w:val="009A1F12"/>
    <w:rsid w:val="009A2A3A"/>
    <w:rsid w:val="009A306F"/>
    <w:rsid w:val="009A674F"/>
    <w:rsid w:val="009A68A3"/>
    <w:rsid w:val="009A75AE"/>
    <w:rsid w:val="009B243B"/>
    <w:rsid w:val="009B323D"/>
    <w:rsid w:val="009B3404"/>
    <w:rsid w:val="009B4D37"/>
    <w:rsid w:val="009B4F0B"/>
    <w:rsid w:val="009C166F"/>
    <w:rsid w:val="009C2257"/>
    <w:rsid w:val="009C3462"/>
    <w:rsid w:val="009C4AA0"/>
    <w:rsid w:val="009D1ED4"/>
    <w:rsid w:val="009D4913"/>
    <w:rsid w:val="009D678F"/>
    <w:rsid w:val="009D6CFB"/>
    <w:rsid w:val="009D6EC3"/>
    <w:rsid w:val="009E0391"/>
    <w:rsid w:val="009E06D2"/>
    <w:rsid w:val="009E5C40"/>
    <w:rsid w:val="009E76ED"/>
    <w:rsid w:val="009F189E"/>
    <w:rsid w:val="009F28A6"/>
    <w:rsid w:val="009F5592"/>
    <w:rsid w:val="009F5F68"/>
    <w:rsid w:val="009F6A31"/>
    <w:rsid w:val="009F77E8"/>
    <w:rsid w:val="00A00C03"/>
    <w:rsid w:val="00A02441"/>
    <w:rsid w:val="00A02880"/>
    <w:rsid w:val="00A02D7F"/>
    <w:rsid w:val="00A04F88"/>
    <w:rsid w:val="00A05205"/>
    <w:rsid w:val="00A072CF"/>
    <w:rsid w:val="00A152A8"/>
    <w:rsid w:val="00A1779F"/>
    <w:rsid w:val="00A21F47"/>
    <w:rsid w:val="00A221C1"/>
    <w:rsid w:val="00A22382"/>
    <w:rsid w:val="00A22F6E"/>
    <w:rsid w:val="00A3251F"/>
    <w:rsid w:val="00A32AE7"/>
    <w:rsid w:val="00A33D7F"/>
    <w:rsid w:val="00A3524E"/>
    <w:rsid w:val="00A3544E"/>
    <w:rsid w:val="00A3761C"/>
    <w:rsid w:val="00A37B40"/>
    <w:rsid w:val="00A400F9"/>
    <w:rsid w:val="00A41023"/>
    <w:rsid w:val="00A42ACE"/>
    <w:rsid w:val="00A458C4"/>
    <w:rsid w:val="00A46279"/>
    <w:rsid w:val="00A50EA6"/>
    <w:rsid w:val="00A5179F"/>
    <w:rsid w:val="00A51CC4"/>
    <w:rsid w:val="00A532A6"/>
    <w:rsid w:val="00A5476A"/>
    <w:rsid w:val="00A55DF1"/>
    <w:rsid w:val="00A600EA"/>
    <w:rsid w:val="00A615D7"/>
    <w:rsid w:val="00A61E0C"/>
    <w:rsid w:val="00A632D7"/>
    <w:rsid w:val="00A636A1"/>
    <w:rsid w:val="00A63F13"/>
    <w:rsid w:val="00A672FE"/>
    <w:rsid w:val="00A72765"/>
    <w:rsid w:val="00A76C87"/>
    <w:rsid w:val="00A83BAD"/>
    <w:rsid w:val="00A83E80"/>
    <w:rsid w:val="00A87A8F"/>
    <w:rsid w:val="00A90287"/>
    <w:rsid w:val="00A92338"/>
    <w:rsid w:val="00A92F5C"/>
    <w:rsid w:val="00A9315D"/>
    <w:rsid w:val="00A95FD8"/>
    <w:rsid w:val="00A962D5"/>
    <w:rsid w:val="00A9760F"/>
    <w:rsid w:val="00AA0704"/>
    <w:rsid w:val="00AA39C5"/>
    <w:rsid w:val="00AA4084"/>
    <w:rsid w:val="00AA4A57"/>
    <w:rsid w:val="00AA51D6"/>
    <w:rsid w:val="00AA7A7E"/>
    <w:rsid w:val="00AB127C"/>
    <w:rsid w:val="00AB1D65"/>
    <w:rsid w:val="00AB298A"/>
    <w:rsid w:val="00AB453C"/>
    <w:rsid w:val="00AB7CC2"/>
    <w:rsid w:val="00AC298A"/>
    <w:rsid w:val="00AC39AD"/>
    <w:rsid w:val="00AD1584"/>
    <w:rsid w:val="00AD23F8"/>
    <w:rsid w:val="00AD277F"/>
    <w:rsid w:val="00AD3F8E"/>
    <w:rsid w:val="00AD5F54"/>
    <w:rsid w:val="00AE043D"/>
    <w:rsid w:val="00AE154F"/>
    <w:rsid w:val="00AE210C"/>
    <w:rsid w:val="00AE3AB3"/>
    <w:rsid w:val="00AE41E9"/>
    <w:rsid w:val="00AE59B8"/>
    <w:rsid w:val="00AF0E32"/>
    <w:rsid w:val="00AF2185"/>
    <w:rsid w:val="00AF3ABA"/>
    <w:rsid w:val="00AF5312"/>
    <w:rsid w:val="00AF55D4"/>
    <w:rsid w:val="00B01CD7"/>
    <w:rsid w:val="00B02157"/>
    <w:rsid w:val="00B02878"/>
    <w:rsid w:val="00B03BB4"/>
    <w:rsid w:val="00B11FED"/>
    <w:rsid w:val="00B12697"/>
    <w:rsid w:val="00B154B7"/>
    <w:rsid w:val="00B162D2"/>
    <w:rsid w:val="00B212FC"/>
    <w:rsid w:val="00B21C93"/>
    <w:rsid w:val="00B21E26"/>
    <w:rsid w:val="00B23177"/>
    <w:rsid w:val="00B232FB"/>
    <w:rsid w:val="00B24947"/>
    <w:rsid w:val="00B2636D"/>
    <w:rsid w:val="00B27DCA"/>
    <w:rsid w:val="00B3030E"/>
    <w:rsid w:val="00B30752"/>
    <w:rsid w:val="00B3103B"/>
    <w:rsid w:val="00B316F1"/>
    <w:rsid w:val="00B33B5B"/>
    <w:rsid w:val="00B3564E"/>
    <w:rsid w:val="00B36827"/>
    <w:rsid w:val="00B41BED"/>
    <w:rsid w:val="00B431A5"/>
    <w:rsid w:val="00B4326B"/>
    <w:rsid w:val="00B44A08"/>
    <w:rsid w:val="00B44A98"/>
    <w:rsid w:val="00B46059"/>
    <w:rsid w:val="00B5056C"/>
    <w:rsid w:val="00B51E52"/>
    <w:rsid w:val="00B520CA"/>
    <w:rsid w:val="00B52C64"/>
    <w:rsid w:val="00B54AC3"/>
    <w:rsid w:val="00B570DA"/>
    <w:rsid w:val="00B57461"/>
    <w:rsid w:val="00B6208D"/>
    <w:rsid w:val="00B6263E"/>
    <w:rsid w:val="00B632C5"/>
    <w:rsid w:val="00B63CE7"/>
    <w:rsid w:val="00B63E2C"/>
    <w:rsid w:val="00B64228"/>
    <w:rsid w:val="00B658E4"/>
    <w:rsid w:val="00B66532"/>
    <w:rsid w:val="00B675C6"/>
    <w:rsid w:val="00B71DBC"/>
    <w:rsid w:val="00B72C02"/>
    <w:rsid w:val="00B74C82"/>
    <w:rsid w:val="00B7603A"/>
    <w:rsid w:val="00B772B0"/>
    <w:rsid w:val="00B77556"/>
    <w:rsid w:val="00B8135E"/>
    <w:rsid w:val="00B85944"/>
    <w:rsid w:val="00B8741B"/>
    <w:rsid w:val="00B9019E"/>
    <w:rsid w:val="00B90A58"/>
    <w:rsid w:val="00B911B3"/>
    <w:rsid w:val="00B956C1"/>
    <w:rsid w:val="00BA0DD5"/>
    <w:rsid w:val="00BA3A4B"/>
    <w:rsid w:val="00BA515B"/>
    <w:rsid w:val="00BA6E18"/>
    <w:rsid w:val="00BA6E2B"/>
    <w:rsid w:val="00BB0D12"/>
    <w:rsid w:val="00BB232A"/>
    <w:rsid w:val="00BB3827"/>
    <w:rsid w:val="00BB3AFA"/>
    <w:rsid w:val="00BB484C"/>
    <w:rsid w:val="00BB4F67"/>
    <w:rsid w:val="00BB7723"/>
    <w:rsid w:val="00BC04A6"/>
    <w:rsid w:val="00BC093F"/>
    <w:rsid w:val="00BC12D9"/>
    <w:rsid w:val="00BC483E"/>
    <w:rsid w:val="00BC5B21"/>
    <w:rsid w:val="00BC64A0"/>
    <w:rsid w:val="00BC6FDC"/>
    <w:rsid w:val="00BD0381"/>
    <w:rsid w:val="00BD06DE"/>
    <w:rsid w:val="00BD1A1B"/>
    <w:rsid w:val="00BD51B3"/>
    <w:rsid w:val="00BD68CE"/>
    <w:rsid w:val="00BE0E03"/>
    <w:rsid w:val="00BE5698"/>
    <w:rsid w:val="00BE5D97"/>
    <w:rsid w:val="00BE5E43"/>
    <w:rsid w:val="00BE63FA"/>
    <w:rsid w:val="00BF0012"/>
    <w:rsid w:val="00BF0448"/>
    <w:rsid w:val="00BF1832"/>
    <w:rsid w:val="00BF292F"/>
    <w:rsid w:val="00BF552E"/>
    <w:rsid w:val="00BF5F90"/>
    <w:rsid w:val="00BF68CD"/>
    <w:rsid w:val="00BF7DF5"/>
    <w:rsid w:val="00C02213"/>
    <w:rsid w:val="00C0295D"/>
    <w:rsid w:val="00C02F9E"/>
    <w:rsid w:val="00C03697"/>
    <w:rsid w:val="00C036A9"/>
    <w:rsid w:val="00C04D09"/>
    <w:rsid w:val="00C05097"/>
    <w:rsid w:val="00C05BA5"/>
    <w:rsid w:val="00C10BE1"/>
    <w:rsid w:val="00C126E1"/>
    <w:rsid w:val="00C15E65"/>
    <w:rsid w:val="00C16AAC"/>
    <w:rsid w:val="00C16EFA"/>
    <w:rsid w:val="00C16FDF"/>
    <w:rsid w:val="00C172DD"/>
    <w:rsid w:val="00C2162E"/>
    <w:rsid w:val="00C21D38"/>
    <w:rsid w:val="00C252CF"/>
    <w:rsid w:val="00C25483"/>
    <w:rsid w:val="00C25EFF"/>
    <w:rsid w:val="00C3022C"/>
    <w:rsid w:val="00C33CDA"/>
    <w:rsid w:val="00C34E64"/>
    <w:rsid w:val="00C35297"/>
    <w:rsid w:val="00C369E1"/>
    <w:rsid w:val="00C3740A"/>
    <w:rsid w:val="00C438D5"/>
    <w:rsid w:val="00C46C07"/>
    <w:rsid w:val="00C50210"/>
    <w:rsid w:val="00C5095D"/>
    <w:rsid w:val="00C52C42"/>
    <w:rsid w:val="00C55571"/>
    <w:rsid w:val="00C60D48"/>
    <w:rsid w:val="00C614FD"/>
    <w:rsid w:val="00C62DB9"/>
    <w:rsid w:val="00C63D8A"/>
    <w:rsid w:val="00C67C61"/>
    <w:rsid w:val="00C701B2"/>
    <w:rsid w:val="00C711BA"/>
    <w:rsid w:val="00C74B3B"/>
    <w:rsid w:val="00C7591B"/>
    <w:rsid w:val="00C80ED5"/>
    <w:rsid w:val="00C84347"/>
    <w:rsid w:val="00C8449C"/>
    <w:rsid w:val="00C847EC"/>
    <w:rsid w:val="00C8506E"/>
    <w:rsid w:val="00C86A55"/>
    <w:rsid w:val="00C8750A"/>
    <w:rsid w:val="00C90F00"/>
    <w:rsid w:val="00C915C2"/>
    <w:rsid w:val="00C92C43"/>
    <w:rsid w:val="00C92D60"/>
    <w:rsid w:val="00C95949"/>
    <w:rsid w:val="00C95D38"/>
    <w:rsid w:val="00C96B51"/>
    <w:rsid w:val="00C97C90"/>
    <w:rsid w:val="00CA13DA"/>
    <w:rsid w:val="00CA29D0"/>
    <w:rsid w:val="00CA2C8A"/>
    <w:rsid w:val="00CA5CB8"/>
    <w:rsid w:val="00CB005E"/>
    <w:rsid w:val="00CB0837"/>
    <w:rsid w:val="00CB29EA"/>
    <w:rsid w:val="00CB5620"/>
    <w:rsid w:val="00CB789F"/>
    <w:rsid w:val="00CB7B9F"/>
    <w:rsid w:val="00CB7C19"/>
    <w:rsid w:val="00CC004F"/>
    <w:rsid w:val="00CC21F3"/>
    <w:rsid w:val="00CC2594"/>
    <w:rsid w:val="00CD16E5"/>
    <w:rsid w:val="00CD270F"/>
    <w:rsid w:val="00CD2B8C"/>
    <w:rsid w:val="00CD4621"/>
    <w:rsid w:val="00CE0E81"/>
    <w:rsid w:val="00CE1762"/>
    <w:rsid w:val="00CE187A"/>
    <w:rsid w:val="00CE1C32"/>
    <w:rsid w:val="00CE3F49"/>
    <w:rsid w:val="00CE4213"/>
    <w:rsid w:val="00CE493D"/>
    <w:rsid w:val="00CE4A1B"/>
    <w:rsid w:val="00CE7F78"/>
    <w:rsid w:val="00CF2A45"/>
    <w:rsid w:val="00CF538A"/>
    <w:rsid w:val="00CF6E1E"/>
    <w:rsid w:val="00D004AA"/>
    <w:rsid w:val="00D01C15"/>
    <w:rsid w:val="00D02D63"/>
    <w:rsid w:val="00D04658"/>
    <w:rsid w:val="00D05246"/>
    <w:rsid w:val="00D053EA"/>
    <w:rsid w:val="00D073E2"/>
    <w:rsid w:val="00D106F0"/>
    <w:rsid w:val="00D1290C"/>
    <w:rsid w:val="00D14EE8"/>
    <w:rsid w:val="00D14F0C"/>
    <w:rsid w:val="00D16BB8"/>
    <w:rsid w:val="00D2078A"/>
    <w:rsid w:val="00D2128F"/>
    <w:rsid w:val="00D226F8"/>
    <w:rsid w:val="00D23C2B"/>
    <w:rsid w:val="00D248C1"/>
    <w:rsid w:val="00D251BC"/>
    <w:rsid w:val="00D26247"/>
    <w:rsid w:val="00D31A57"/>
    <w:rsid w:val="00D3467E"/>
    <w:rsid w:val="00D36006"/>
    <w:rsid w:val="00D37576"/>
    <w:rsid w:val="00D40D87"/>
    <w:rsid w:val="00D440CF"/>
    <w:rsid w:val="00D44795"/>
    <w:rsid w:val="00D4740D"/>
    <w:rsid w:val="00D47AA4"/>
    <w:rsid w:val="00D50375"/>
    <w:rsid w:val="00D5646D"/>
    <w:rsid w:val="00D5772C"/>
    <w:rsid w:val="00D57FCC"/>
    <w:rsid w:val="00D60519"/>
    <w:rsid w:val="00D60F09"/>
    <w:rsid w:val="00D62BDF"/>
    <w:rsid w:val="00D642AD"/>
    <w:rsid w:val="00D64315"/>
    <w:rsid w:val="00D669E2"/>
    <w:rsid w:val="00D67111"/>
    <w:rsid w:val="00D67D61"/>
    <w:rsid w:val="00D8444E"/>
    <w:rsid w:val="00D84B3D"/>
    <w:rsid w:val="00D84DC8"/>
    <w:rsid w:val="00D91584"/>
    <w:rsid w:val="00DA0F8B"/>
    <w:rsid w:val="00DA11A0"/>
    <w:rsid w:val="00DA1446"/>
    <w:rsid w:val="00DA24C3"/>
    <w:rsid w:val="00DA2DAE"/>
    <w:rsid w:val="00DA4F92"/>
    <w:rsid w:val="00DA5811"/>
    <w:rsid w:val="00DB1545"/>
    <w:rsid w:val="00DB29D5"/>
    <w:rsid w:val="00DB423F"/>
    <w:rsid w:val="00DB4387"/>
    <w:rsid w:val="00DB458C"/>
    <w:rsid w:val="00DB61B5"/>
    <w:rsid w:val="00DB79C8"/>
    <w:rsid w:val="00DC1D0A"/>
    <w:rsid w:val="00DC2174"/>
    <w:rsid w:val="00DC2226"/>
    <w:rsid w:val="00DC489A"/>
    <w:rsid w:val="00DC525B"/>
    <w:rsid w:val="00DD1822"/>
    <w:rsid w:val="00DD2ACE"/>
    <w:rsid w:val="00DD30F3"/>
    <w:rsid w:val="00DD66A8"/>
    <w:rsid w:val="00DE11DE"/>
    <w:rsid w:val="00DE12A2"/>
    <w:rsid w:val="00DE4233"/>
    <w:rsid w:val="00DE6BE3"/>
    <w:rsid w:val="00DE7510"/>
    <w:rsid w:val="00DF2FBC"/>
    <w:rsid w:val="00DF3B22"/>
    <w:rsid w:val="00DF488F"/>
    <w:rsid w:val="00DF4CB9"/>
    <w:rsid w:val="00DF6A66"/>
    <w:rsid w:val="00E009AD"/>
    <w:rsid w:val="00E05AD5"/>
    <w:rsid w:val="00E05C80"/>
    <w:rsid w:val="00E05F63"/>
    <w:rsid w:val="00E05F8E"/>
    <w:rsid w:val="00E06078"/>
    <w:rsid w:val="00E06BBB"/>
    <w:rsid w:val="00E12164"/>
    <w:rsid w:val="00E13793"/>
    <w:rsid w:val="00E14D73"/>
    <w:rsid w:val="00E15A24"/>
    <w:rsid w:val="00E16E77"/>
    <w:rsid w:val="00E20DDA"/>
    <w:rsid w:val="00E21482"/>
    <w:rsid w:val="00E2439C"/>
    <w:rsid w:val="00E25D46"/>
    <w:rsid w:val="00E266B7"/>
    <w:rsid w:val="00E315E4"/>
    <w:rsid w:val="00E32C05"/>
    <w:rsid w:val="00E348A4"/>
    <w:rsid w:val="00E410E4"/>
    <w:rsid w:val="00E4114B"/>
    <w:rsid w:val="00E43B68"/>
    <w:rsid w:val="00E444F3"/>
    <w:rsid w:val="00E44652"/>
    <w:rsid w:val="00E46553"/>
    <w:rsid w:val="00E50999"/>
    <w:rsid w:val="00E607B2"/>
    <w:rsid w:val="00E60ED1"/>
    <w:rsid w:val="00E63690"/>
    <w:rsid w:val="00E64AE7"/>
    <w:rsid w:val="00E66669"/>
    <w:rsid w:val="00E70865"/>
    <w:rsid w:val="00E70F0E"/>
    <w:rsid w:val="00E71703"/>
    <w:rsid w:val="00E740E9"/>
    <w:rsid w:val="00E74C9E"/>
    <w:rsid w:val="00E75C3C"/>
    <w:rsid w:val="00E77B26"/>
    <w:rsid w:val="00E802D2"/>
    <w:rsid w:val="00E84E07"/>
    <w:rsid w:val="00E93003"/>
    <w:rsid w:val="00E93C31"/>
    <w:rsid w:val="00E94BD4"/>
    <w:rsid w:val="00E965A5"/>
    <w:rsid w:val="00E96754"/>
    <w:rsid w:val="00E96E45"/>
    <w:rsid w:val="00E97C85"/>
    <w:rsid w:val="00E97E22"/>
    <w:rsid w:val="00EA0581"/>
    <w:rsid w:val="00EA160A"/>
    <w:rsid w:val="00EA2979"/>
    <w:rsid w:val="00EA3154"/>
    <w:rsid w:val="00EA3E58"/>
    <w:rsid w:val="00EA43C4"/>
    <w:rsid w:val="00EB15F9"/>
    <w:rsid w:val="00EB2D43"/>
    <w:rsid w:val="00EB3C66"/>
    <w:rsid w:val="00EB4083"/>
    <w:rsid w:val="00EB45E0"/>
    <w:rsid w:val="00EB46EA"/>
    <w:rsid w:val="00EB6332"/>
    <w:rsid w:val="00EB6D5D"/>
    <w:rsid w:val="00EB7406"/>
    <w:rsid w:val="00EC0B6C"/>
    <w:rsid w:val="00ED1AC0"/>
    <w:rsid w:val="00ED2D3A"/>
    <w:rsid w:val="00ED4A0C"/>
    <w:rsid w:val="00ED53E1"/>
    <w:rsid w:val="00ED5BC2"/>
    <w:rsid w:val="00ED6E17"/>
    <w:rsid w:val="00EE1072"/>
    <w:rsid w:val="00EE1712"/>
    <w:rsid w:val="00EE3FD3"/>
    <w:rsid w:val="00EE5468"/>
    <w:rsid w:val="00EE5D2E"/>
    <w:rsid w:val="00EE5E45"/>
    <w:rsid w:val="00EE66DF"/>
    <w:rsid w:val="00EF35CF"/>
    <w:rsid w:val="00EF3CCE"/>
    <w:rsid w:val="00EF5C69"/>
    <w:rsid w:val="00F02EE4"/>
    <w:rsid w:val="00F02F05"/>
    <w:rsid w:val="00F0417C"/>
    <w:rsid w:val="00F04278"/>
    <w:rsid w:val="00F05FCE"/>
    <w:rsid w:val="00F11290"/>
    <w:rsid w:val="00F12B89"/>
    <w:rsid w:val="00F136A8"/>
    <w:rsid w:val="00F16787"/>
    <w:rsid w:val="00F17C07"/>
    <w:rsid w:val="00F21CD5"/>
    <w:rsid w:val="00F23423"/>
    <w:rsid w:val="00F23581"/>
    <w:rsid w:val="00F30F32"/>
    <w:rsid w:val="00F3129E"/>
    <w:rsid w:val="00F367C3"/>
    <w:rsid w:val="00F37834"/>
    <w:rsid w:val="00F37C9A"/>
    <w:rsid w:val="00F428D2"/>
    <w:rsid w:val="00F42A9D"/>
    <w:rsid w:val="00F431B0"/>
    <w:rsid w:val="00F434B3"/>
    <w:rsid w:val="00F43F46"/>
    <w:rsid w:val="00F456AC"/>
    <w:rsid w:val="00F46D4F"/>
    <w:rsid w:val="00F50699"/>
    <w:rsid w:val="00F51486"/>
    <w:rsid w:val="00F54C07"/>
    <w:rsid w:val="00F550B9"/>
    <w:rsid w:val="00F57357"/>
    <w:rsid w:val="00F60446"/>
    <w:rsid w:val="00F60C8F"/>
    <w:rsid w:val="00F61F20"/>
    <w:rsid w:val="00F62FD6"/>
    <w:rsid w:val="00F6353D"/>
    <w:rsid w:val="00F63D6E"/>
    <w:rsid w:val="00F670BD"/>
    <w:rsid w:val="00F70C24"/>
    <w:rsid w:val="00F729B4"/>
    <w:rsid w:val="00F75EC6"/>
    <w:rsid w:val="00F76FC1"/>
    <w:rsid w:val="00F8060F"/>
    <w:rsid w:val="00F807C0"/>
    <w:rsid w:val="00F82663"/>
    <w:rsid w:val="00F8692F"/>
    <w:rsid w:val="00F878B3"/>
    <w:rsid w:val="00F90EDB"/>
    <w:rsid w:val="00F90EE9"/>
    <w:rsid w:val="00F95556"/>
    <w:rsid w:val="00F959D4"/>
    <w:rsid w:val="00F97955"/>
    <w:rsid w:val="00FA0C1C"/>
    <w:rsid w:val="00FA1BCE"/>
    <w:rsid w:val="00FA1F78"/>
    <w:rsid w:val="00FA21B0"/>
    <w:rsid w:val="00FA2C98"/>
    <w:rsid w:val="00FA3617"/>
    <w:rsid w:val="00FB0ADF"/>
    <w:rsid w:val="00FB141C"/>
    <w:rsid w:val="00FB219B"/>
    <w:rsid w:val="00FB31A4"/>
    <w:rsid w:val="00FB62F8"/>
    <w:rsid w:val="00FB647B"/>
    <w:rsid w:val="00FB6F70"/>
    <w:rsid w:val="00FC0C45"/>
    <w:rsid w:val="00FC5DD7"/>
    <w:rsid w:val="00FC611A"/>
    <w:rsid w:val="00FC654B"/>
    <w:rsid w:val="00FC6BB5"/>
    <w:rsid w:val="00FC770F"/>
    <w:rsid w:val="00FC7FD9"/>
    <w:rsid w:val="00FD2648"/>
    <w:rsid w:val="00FD293C"/>
    <w:rsid w:val="00FD3D7A"/>
    <w:rsid w:val="00FD54E7"/>
    <w:rsid w:val="00FD5F4C"/>
    <w:rsid w:val="00FD6256"/>
    <w:rsid w:val="00FD759C"/>
    <w:rsid w:val="00FD76DE"/>
    <w:rsid w:val="00FE07BA"/>
    <w:rsid w:val="00FE2343"/>
    <w:rsid w:val="00FE2B9B"/>
    <w:rsid w:val="00FE4773"/>
    <w:rsid w:val="00FE6AEA"/>
    <w:rsid w:val="00FF0EAE"/>
    <w:rsid w:val="00FF1DEA"/>
    <w:rsid w:val="00FF203E"/>
    <w:rsid w:val="00FF2C12"/>
    <w:rsid w:val="00FF40B6"/>
    <w:rsid w:val="00FF57A4"/>
    <w:rsid w:val="00FF6CFF"/>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93">
      <o:colormru v:ext="edit" colors="#73dfff,#cdf57a,#feff73"/>
      <o:colormenu v:ext="edit" fillcolor="none" strokecolor="none"/>
    </o:shapedefaults>
    <o:shapelayout v:ext="edit">
      <o:idmap v:ext="edit" data="1"/>
      <o:regrouptable v:ext="edit">
        <o:entry new="1" old="0"/>
        <o:entry new="2" old="0"/>
        <o:entry new="3" old="0"/>
        <o:entry new="4" old="0"/>
        <o:entry new="5" old="0"/>
        <o:entry new="6" old="0"/>
        <o:entry new="7" old="6"/>
        <o:entry new="8" old="7"/>
        <o:entry new="9" old="8"/>
        <o:entry new="10" old="7"/>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0491"/>
    <w:pPr>
      <w:spacing w:after="0" w:line="240" w:lineRule="auto"/>
    </w:pPr>
    <w:rPr>
      <w:lang w:eastAsia="en-US"/>
    </w:rPr>
  </w:style>
  <w:style w:type="paragraph" w:styleId="Titre1">
    <w:name w:val="heading 1"/>
    <w:basedOn w:val="corpsdetextebiotope1CarCar"/>
    <w:next w:val="corpsdetextebiotope1CarCar"/>
    <w:link w:val="Titre1Car"/>
    <w:autoRedefine/>
    <w:qFormat/>
    <w:rsid w:val="008C5C52"/>
    <w:pPr>
      <w:spacing w:before="0" w:after="0" w:line="240" w:lineRule="auto"/>
      <w:outlineLvl w:val="0"/>
    </w:pPr>
    <w:rPr>
      <w:rFonts w:ascii="Calibri" w:eastAsia="Calibri" w:hAnsi="Calibri" w:cs="Microsoft Sans Serif"/>
      <w:b/>
      <w:bCs/>
      <w:color w:val="215868"/>
      <w:sz w:val="36"/>
      <w:szCs w:val="36"/>
    </w:rPr>
  </w:style>
  <w:style w:type="paragraph" w:styleId="Titre2">
    <w:name w:val="heading 2"/>
    <w:basedOn w:val="corpsdetextebiotope1CarCar"/>
    <w:next w:val="corpsdetextebiotope1CarCar"/>
    <w:link w:val="Titre2Car"/>
    <w:autoRedefine/>
    <w:uiPriority w:val="9"/>
    <w:qFormat/>
    <w:rsid w:val="00622E37"/>
    <w:pPr>
      <w:keepNext/>
      <w:numPr>
        <w:ilvl w:val="1"/>
        <w:numId w:val="3"/>
      </w:numPr>
      <w:spacing w:before="0" w:after="0" w:line="240" w:lineRule="auto"/>
      <w:outlineLvl w:val="1"/>
    </w:pPr>
    <w:rPr>
      <w:rFonts w:asciiTheme="minorHAnsi" w:hAnsiTheme="minorHAnsi" w:cstheme="minorHAnsi"/>
      <w:b/>
      <w:kern w:val="28"/>
      <w:sz w:val="32"/>
      <w:szCs w:val="32"/>
      <w:lang w:eastAsia="fr-FR"/>
    </w:rPr>
  </w:style>
  <w:style w:type="paragraph" w:styleId="Titre3">
    <w:name w:val="heading 3"/>
    <w:basedOn w:val="Normal"/>
    <w:next w:val="Normalgras"/>
    <w:link w:val="Titre3Car"/>
    <w:autoRedefine/>
    <w:qFormat/>
    <w:rsid w:val="009A11A9"/>
    <w:pPr>
      <w:keepNext/>
      <w:jc w:val="both"/>
      <w:outlineLvl w:val="2"/>
    </w:pPr>
    <w:rPr>
      <w:rFonts w:eastAsia="Times New Roman" w:cstheme="minorHAnsi"/>
      <w:b/>
      <w:iCs/>
      <w:color w:val="215868"/>
      <w:spacing w:val="10"/>
      <w:sz w:val="28"/>
      <w:szCs w:val="30"/>
      <w:lang w:eastAsia="fr-FR"/>
    </w:rPr>
  </w:style>
  <w:style w:type="paragraph" w:styleId="Titre4">
    <w:name w:val="heading 4"/>
    <w:basedOn w:val="corpsdetextebiotope1CarCar"/>
    <w:next w:val="corpsdetextebiotope1CarCar"/>
    <w:link w:val="Titre4Car"/>
    <w:autoRedefine/>
    <w:qFormat/>
    <w:rsid w:val="00607048"/>
    <w:pPr>
      <w:spacing w:before="0" w:after="0" w:line="240" w:lineRule="auto"/>
      <w:jc w:val="left"/>
      <w:outlineLvl w:val="3"/>
    </w:pPr>
    <w:rPr>
      <w:b/>
      <w:u w:val="single"/>
    </w:rPr>
  </w:style>
  <w:style w:type="paragraph" w:styleId="Titre5">
    <w:name w:val="heading 5"/>
    <w:basedOn w:val="Normal"/>
    <w:next w:val="Normal"/>
    <w:link w:val="Titre5Car"/>
    <w:uiPriority w:val="9"/>
    <w:unhideWhenUsed/>
    <w:qFormat/>
    <w:rsid w:val="00F43F46"/>
    <w:pPr>
      <w:keepNext/>
      <w:keepLines/>
      <w:outlineLvl w:val="4"/>
    </w:pPr>
    <w:rPr>
      <w:rFonts w:asciiTheme="majorHAnsi" w:eastAsia="Times New Roman" w:hAnsiTheme="majorHAnsi" w:cstheme="majorBidi"/>
      <w:b/>
      <w:color w:val="243F60" w:themeColor="accent1" w:themeShade="7F"/>
      <w:sz w:val="24"/>
      <w:szCs w:val="24"/>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detextebiotope1CarCar">
    <w:name w:val="corps de texte biotope 1 Car Car"/>
    <w:basedOn w:val="Normal"/>
    <w:link w:val="corpsdetextebiotope1CarCarCar"/>
    <w:rsid w:val="00353CCD"/>
    <w:pPr>
      <w:spacing w:before="80" w:after="80" w:line="300" w:lineRule="exact"/>
      <w:jc w:val="both"/>
    </w:pPr>
    <w:rPr>
      <w:rFonts w:ascii="Verdana" w:eastAsia="Times New Roman" w:hAnsi="Verdana" w:cs="Times New Roman"/>
      <w:sz w:val="20"/>
      <w:szCs w:val="24"/>
    </w:rPr>
  </w:style>
  <w:style w:type="character" w:customStyle="1" w:styleId="corpsdetextebiotope1CarCarCar">
    <w:name w:val="corps de texte biotope 1 Car Car Car"/>
    <w:basedOn w:val="Policepardfaut"/>
    <w:link w:val="corpsdetextebiotope1CarCar"/>
    <w:rsid w:val="00353CCD"/>
    <w:rPr>
      <w:rFonts w:ascii="Verdana" w:eastAsia="Times New Roman" w:hAnsi="Verdana" w:cs="Times New Roman"/>
      <w:sz w:val="20"/>
      <w:szCs w:val="24"/>
    </w:rPr>
  </w:style>
  <w:style w:type="character" w:customStyle="1" w:styleId="Titre1Car">
    <w:name w:val="Titre 1 Car"/>
    <w:basedOn w:val="Policepardfaut"/>
    <w:link w:val="Titre1"/>
    <w:rsid w:val="008C5C52"/>
    <w:rPr>
      <w:rFonts w:ascii="Calibri" w:eastAsia="Calibri" w:hAnsi="Calibri" w:cs="Microsoft Sans Serif"/>
      <w:b/>
      <w:bCs/>
      <w:color w:val="215868"/>
      <w:sz w:val="36"/>
      <w:szCs w:val="36"/>
      <w:lang w:eastAsia="en-US"/>
    </w:rPr>
  </w:style>
  <w:style w:type="character" w:customStyle="1" w:styleId="Titre2Car">
    <w:name w:val="Titre 2 Car"/>
    <w:basedOn w:val="Policepardfaut"/>
    <w:link w:val="Titre2"/>
    <w:uiPriority w:val="9"/>
    <w:rsid w:val="00622E37"/>
    <w:rPr>
      <w:rFonts w:eastAsia="Times New Roman" w:cstheme="minorHAnsi"/>
      <w:b/>
      <w:kern w:val="28"/>
      <w:sz w:val="32"/>
      <w:szCs w:val="32"/>
    </w:rPr>
  </w:style>
  <w:style w:type="paragraph" w:customStyle="1" w:styleId="Normalgras">
    <w:name w:val="Normal gras"/>
    <w:basedOn w:val="Normal"/>
    <w:next w:val="Normal"/>
    <w:qFormat/>
    <w:rsid w:val="0088301C"/>
    <w:pPr>
      <w:jc w:val="both"/>
    </w:pPr>
    <w:rPr>
      <w:rFonts w:eastAsiaTheme="minorHAnsi"/>
      <w:b/>
      <w:color w:val="31849B" w:themeColor="accent5" w:themeShade="BF"/>
    </w:rPr>
  </w:style>
  <w:style w:type="character" w:customStyle="1" w:styleId="Titre3Car">
    <w:name w:val="Titre 3 Car"/>
    <w:basedOn w:val="Policepardfaut"/>
    <w:link w:val="Titre3"/>
    <w:rsid w:val="009A11A9"/>
    <w:rPr>
      <w:rFonts w:eastAsia="Times New Roman" w:cstheme="minorHAnsi"/>
      <w:b/>
      <w:iCs/>
      <w:color w:val="215868"/>
      <w:spacing w:val="10"/>
      <w:sz w:val="28"/>
      <w:szCs w:val="30"/>
    </w:rPr>
  </w:style>
  <w:style w:type="character" w:customStyle="1" w:styleId="Titre4Car">
    <w:name w:val="Titre 4 Car"/>
    <w:basedOn w:val="Policepardfaut"/>
    <w:link w:val="Titre4"/>
    <w:rsid w:val="00607048"/>
    <w:rPr>
      <w:rFonts w:ascii="Verdana" w:eastAsia="Times New Roman" w:hAnsi="Verdana" w:cs="Times New Roman"/>
      <w:b/>
      <w:sz w:val="20"/>
      <w:szCs w:val="24"/>
      <w:u w:val="single"/>
      <w:lang w:eastAsia="en-US"/>
    </w:rPr>
  </w:style>
  <w:style w:type="paragraph" w:styleId="Textedebulles">
    <w:name w:val="Balloon Text"/>
    <w:basedOn w:val="Normal"/>
    <w:link w:val="TextedebullesCar"/>
    <w:uiPriority w:val="99"/>
    <w:semiHidden/>
    <w:unhideWhenUsed/>
    <w:rsid w:val="0063669B"/>
    <w:rPr>
      <w:rFonts w:ascii="Tahoma" w:hAnsi="Tahoma" w:cs="Tahoma"/>
      <w:sz w:val="16"/>
      <w:szCs w:val="16"/>
    </w:rPr>
  </w:style>
  <w:style w:type="character" w:customStyle="1" w:styleId="TextedebullesCar">
    <w:name w:val="Texte de bulles Car"/>
    <w:basedOn w:val="Policepardfaut"/>
    <w:link w:val="Textedebulles"/>
    <w:uiPriority w:val="99"/>
    <w:semiHidden/>
    <w:rsid w:val="0063669B"/>
    <w:rPr>
      <w:rFonts w:ascii="Tahoma" w:hAnsi="Tahoma" w:cs="Tahoma"/>
      <w:sz w:val="16"/>
      <w:szCs w:val="16"/>
    </w:rPr>
  </w:style>
  <w:style w:type="paragraph" w:styleId="Paragraphedeliste">
    <w:name w:val="List Paragraph"/>
    <w:basedOn w:val="Normal"/>
    <w:uiPriority w:val="34"/>
    <w:qFormat/>
    <w:rsid w:val="00744ADD"/>
    <w:pPr>
      <w:ind w:left="720"/>
      <w:contextualSpacing/>
    </w:pPr>
  </w:style>
  <w:style w:type="paragraph" w:customStyle="1" w:styleId="ps">
    <w:name w:val="ps"/>
    <w:basedOn w:val="Normal"/>
    <w:rsid w:val="00744ADD"/>
    <w:pPr>
      <w:keepLines/>
      <w:spacing w:before="240"/>
      <w:jc w:val="both"/>
    </w:pPr>
    <w:rPr>
      <w:rFonts w:ascii="Verdana" w:eastAsia="Times New Roman" w:hAnsi="Verdana" w:cs="Times New Roman"/>
      <w:szCs w:val="20"/>
    </w:rPr>
  </w:style>
  <w:style w:type="paragraph" w:styleId="En-tte">
    <w:name w:val="header"/>
    <w:basedOn w:val="Normal"/>
    <w:link w:val="En-tteCar"/>
    <w:uiPriority w:val="99"/>
    <w:unhideWhenUsed/>
    <w:rsid w:val="002648CE"/>
    <w:pPr>
      <w:tabs>
        <w:tab w:val="center" w:pos="4536"/>
        <w:tab w:val="right" w:pos="9072"/>
      </w:tabs>
    </w:pPr>
  </w:style>
  <w:style w:type="character" w:customStyle="1" w:styleId="En-tteCar">
    <w:name w:val="En-tête Car"/>
    <w:basedOn w:val="Policepardfaut"/>
    <w:link w:val="En-tte"/>
    <w:uiPriority w:val="99"/>
    <w:rsid w:val="002648CE"/>
  </w:style>
  <w:style w:type="paragraph" w:styleId="Pieddepage">
    <w:name w:val="footer"/>
    <w:basedOn w:val="Normal"/>
    <w:link w:val="PieddepageCar"/>
    <w:uiPriority w:val="99"/>
    <w:unhideWhenUsed/>
    <w:rsid w:val="002648CE"/>
    <w:pPr>
      <w:tabs>
        <w:tab w:val="center" w:pos="4536"/>
        <w:tab w:val="right" w:pos="9072"/>
      </w:tabs>
    </w:pPr>
  </w:style>
  <w:style w:type="character" w:customStyle="1" w:styleId="PieddepageCar">
    <w:name w:val="Pied de page Car"/>
    <w:basedOn w:val="Policepardfaut"/>
    <w:link w:val="Pieddepage"/>
    <w:uiPriority w:val="99"/>
    <w:rsid w:val="002648CE"/>
  </w:style>
  <w:style w:type="paragraph" w:styleId="Lgende">
    <w:name w:val="caption"/>
    <w:basedOn w:val="Normal"/>
    <w:next w:val="Normal"/>
    <w:qFormat/>
    <w:rsid w:val="00353CCD"/>
    <w:pPr>
      <w:jc w:val="both"/>
    </w:pPr>
    <w:rPr>
      <w:rFonts w:ascii="Albertus Medium" w:eastAsia="Times New Roman" w:hAnsi="Albertus Medium" w:cs="Times New Roman"/>
      <w:bCs/>
      <w:i/>
      <w:sz w:val="16"/>
      <w:szCs w:val="20"/>
    </w:rPr>
  </w:style>
  <w:style w:type="paragraph" w:customStyle="1" w:styleId="eas">
    <w:name w:val="eas"/>
    <w:basedOn w:val="Normal"/>
    <w:rsid w:val="00353CCD"/>
    <w:pPr>
      <w:keepLines/>
      <w:spacing w:before="60"/>
      <w:ind w:left="340"/>
      <w:jc w:val="both"/>
    </w:pPr>
    <w:rPr>
      <w:rFonts w:ascii="Verdana" w:eastAsia="Times New Roman" w:hAnsi="Verdana" w:cs="Times New Roman"/>
    </w:rPr>
  </w:style>
  <w:style w:type="paragraph" w:customStyle="1" w:styleId="cc">
    <w:name w:val="cc"/>
    <w:basedOn w:val="Normal"/>
    <w:rsid w:val="00353CCD"/>
    <w:pPr>
      <w:keepLines/>
      <w:spacing w:before="80" w:after="80"/>
      <w:jc w:val="center"/>
    </w:pPr>
    <w:rPr>
      <w:rFonts w:ascii="Verdana" w:eastAsia="Times New Roman" w:hAnsi="Verdana" w:cs="Times New Roman"/>
      <w:sz w:val="20"/>
      <w:szCs w:val="20"/>
    </w:rPr>
  </w:style>
  <w:style w:type="paragraph" w:customStyle="1" w:styleId="eb">
    <w:name w:val="eb"/>
    <w:basedOn w:val="Normal"/>
    <w:rsid w:val="00353CCD"/>
    <w:pPr>
      <w:keepLines/>
      <w:tabs>
        <w:tab w:val="num" w:pos="0"/>
        <w:tab w:val="left" w:pos="680"/>
      </w:tabs>
      <w:spacing w:before="60"/>
      <w:ind w:left="680" w:hanging="340"/>
      <w:jc w:val="both"/>
    </w:pPr>
    <w:rPr>
      <w:rFonts w:ascii="Verdana" w:eastAsia="Times New Roman" w:hAnsi="Verdana" w:cs="Times New Roman"/>
      <w:szCs w:val="20"/>
    </w:rPr>
  </w:style>
  <w:style w:type="paragraph" w:customStyle="1" w:styleId="ebs">
    <w:name w:val="ebs"/>
    <w:basedOn w:val="eb"/>
    <w:rsid w:val="00353CCD"/>
    <w:pPr>
      <w:ind w:firstLine="0"/>
    </w:pPr>
  </w:style>
  <w:style w:type="paragraph" w:customStyle="1" w:styleId="eag">
    <w:name w:val="eag"/>
    <w:basedOn w:val="Normal"/>
    <w:autoRedefine/>
    <w:rsid w:val="00353CCD"/>
    <w:pPr>
      <w:keepLines/>
      <w:tabs>
        <w:tab w:val="num" w:pos="360"/>
      </w:tabs>
      <w:spacing w:before="240"/>
      <w:ind w:left="360" w:hanging="360"/>
    </w:pPr>
    <w:rPr>
      <w:rFonts w:ascii="Verdana" w:eastAsia="Times New Roman" w:hAnsi="Verdana" w:cs="Times New Roman"/>
      <w:b/>
      <w:szCs w:val="20"/>
    </w:rPr>
  </w:style>
  <w:style w:type="paragraph" w:customStyle="1" w:styleId="introduction">
    <w:name w:val="introduction"/>
    <w:basedOn w:val="corpsdetextebiotope1CarCar"/>
    <w:rsid w:val="00BC04A6"/>
    <w:pPr>
      <w:pBdr>
        <w:bottom w:val="single" w:sz="2" w:space="1" w:color="auto"/>
      </w:pBdr>
      <w:spacing w:before="800" w:after="480" w:line="460" w:lineRule="exact"/>
      <w:jc w:val="center"/>
    </w:pPr>
    <w:rPr>
      <w:rFonts w:ascii="Albertus Medium" w:hAnsi="Albertus Medium"/>
      <w:b/>
      <w:bCs/>
      <w:sz w:val="40"/>
    </w:rPr>
  </w:style>
  <w:style w:type="table" w:styleId="Grilledutableau">
    <w:name w:val="Table Grid"/>
    <w:basedOn w:val="TableauNormal"/>
    <w:uiPriority w:val="59"/>
    <w:rsid w:val="00D3757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rameclaire-Accent11">
    <w:name w:val="Trame claire - Accent 11"/>
    <w:basedOn w:val="TableauNormal"/>
    <w:uiPriority w:val="60"/>
    <w:rsid w:val="00D37576"/>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eclaire-Accent5">
    <w:name w:val="Light List Accent 5"/>
    <w:basedOn w:val="TableauNormal"/>
    <w:uiPriority w:val="61"/>
    <w:rsid w:val="00D3757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Default">
    <w:name w:val="Default"/>
    <w:rsid w:val="000411D6"/>
    <w:pPr>
      <w:autoSpaceDE w:val="0"/>
      <w:autoSpaceDN w:val="0"/>
      <w:adjustRightInd w:val="0"/>
      <w:spacing w:after="0" w:line="240" w:lineRule="auto"/>
    </w:pPr>
    <w:rPr>
      <w:rFonts w:ascii="Arial" w:eastAsia="Calibri" w:hAnsi="Arial" w:cs="Arial"/>
      <w:color w:val="000000"/>
      <w:sz w:val="24"/>
      <w:szCs w:val="24"/>
      <w:lang w:eastAsia="en-US"/>
    </w:rPr>
  </w:style>
  <w:style w:type="character" w:styleId="Appelnotedebasdep">
    <w:name w:val="footnote reference"/>
    <w:basedOn w:val="Policepardfaut"/>
    <w:rsid w:val="0084432A"/>
    <w:rPr>
      <w:vertAlign w:val="superscript"/>
    </w:rPr>
  </w:style>
  <w:style w:type="paragraph" w:styleId="Notedebasdepage">
    <w:name w:val="footnote text"/>
    <w:basedOn w:val="Normal"/>
    <w:link w:val="NotedebasdepageCar"/>
    <w:rsid w:val="0084432A"/>
    <w:pPr>
      <w:spacing w:before="60"/>
      <w:jc w:val="both"/>
    </w:pPr>
    <w:rPr>
      <w:rFonts w:ascii="Calibri" w:eastAsia="Times New Roman" w:hAnsi="Calibri" w:cs="Times New Roman"/>
      <w:sz w:val="16"/>
      <w:szCs w:val="18"/>
    </w:rPr>
  </w:style>
  <w:style w:type="character" w:customStyle="1" w:styleId="NotedebasdepageCar">
    <w:name w:val="Note de bas de page Car"/>
    <w:basedOn w:val="Policepardfaut"/>
    <w:link w:val="Notedebasdepage"/>
    <w:rsid w:val="0084432A"/>
    <w:rPr>
      <w:rFonts w:ascii="Calibri" w:eastAsia="Times New Roman" w:hAnsi="Calibri" w:cs="Times New Roman"/>
      <w:sz w:val="16"/>
      <w:szCs w:val="18"/>
    </w:rPr>
  </w:style>
  <w:style w:type="paragraph" w:customStyle="1" w:styleId="TableauLgende">
    <w:name w:val="Tableau Légende"/>
    <w:basedOn w:val="Normal"/>
    <w:next w:val="Normal"/>
    <w:link w:val="TableauLgendeCar"/>
    <w:qFormat/>
    <w:rsid w:val="0084432A"/>
    <w:pPr>
      <w:spacing w:after="120"/>
      <w:ind w:left="709"/>
      <w:jc w:val="right"/>
    </w:pPr>
    <w:rPr>
      <w:rFonts w:ascii="Calibri" w:eastAsiaTheme="minorHAnsi" w:hAnsi="Calibri"/>
      <w:sz w:val="18"/>
      <w:szCs w:val="18"/>
    </w:rPr>
  </w:style>
  <w:style w:type="character" w:customStyle="1" w:styleId="TableauLgendeCar">
    <w:name w:val="Tableau Légende Car"/>
    <w:basedOn w:val="Policepardfaut"/>
    <w:link w:val="TableauLgende"/>
    <w:rsid w:val="0084432A"/>
    <w:rPr>
      <w:rFonts w:ascii="Calibri" w:eastAsiaTheme="minorHAnsi" w:hAnsi="Calibri"/>
      <w:sz w:val="18"/>
      <w:szCs w:val="18"/>
      <w:lang w:eastAsia="en-US"/>
    </w:rPr>
  </w:style>
  <w:style w:type="paragraph" w:styleId="TM2">
    <w:name w:val="toc 2"/>
    <w:basedOn w:val="Normal"/>
    <w:next w:val="Normal"/>
    <w:autoRedefine/>
    <w:uiPriority w:val="39"/>
    <w:unhideWhenUsed/>
    <w:qFormat/>
    <w:rsid w:val="00374367"/>
    <w:pPr>
      <w:spacing w:after="100"/>
      <w:ind w:left="240"/>
      <w:jc w:val="both"/>
    </w:pPr>
    <w:rPr>
      <w:rFonts w:eastAsiaTheme="minorHAnsi"/>
    </w:rPr>
  </w:style>
  <w:style w:type="paragraph" w:styleId="En-ttedetabledesmatires">
    <w:name w:val="TOC Heading"/>
    <w:basedOn w:val="Titre1"/>
    <w:next w:val="Normal"/>
    <w:uiPriority w:val="39"/>
    <w:semiHidden/>
    <w:unhideWhenUsed/>
    <w:qFormat/>
    <w:rsid w:val="00551709"/>
    <w:pPr>
      <w:keepNext/>
      <w:keepLines/>
      <w:spacing w:before="480" w:line="276" w:lineRule="auto"/>
      <w:outlineLvl w:val="9"/>
    </w:pPr>
    <w:rPr>
      <w:rFonts w:asciiTheme="majorHAnsi" w:eastAsiaTheme="majorEastAsia" w:hAnsiTheme="majorHAnsi" w:cstheme="majorBidi"/>
      <w:color w:val="365F91" w:themeColor="accent1" w:themeShade="BF"/>
      <w:sz w:val="28"/>
      <w:szCs w:val="28"/>
    </w:rPr>
  </w:style>
  <w:style w:type="paragraph" w:styleId="TM1">
    <w:name w:val="toc 1"/>
    <w:basedOn w:val="Normal"/>
    <w:next w:val="Normal"/>
    <w:autoRedefine/>
    <w:uiPriority w:val="39"/>
    <w:unhideWhenUsed/>
    <w:qFormat/>
    <w:rsid w:val="004F1F5E"/>
    <w:pPr>
      <w:tabs>
        <w:tab w:val="right" w:leader="dot" w:pos="9062"/>
      </w:tabs>
      <w:spacing w:after="100"/>
    </w:pPr>
    <w:rPr>
      <w:b/>
      <w:noProof/>
    </w:rPr>
  </w:style>
  <w:style w:type="paragraph" w:styleId="TM3">
    <w:name w:val="toc 3"/>
    <w:basedOn w:val="Normal"/>
    <w:next w:val="Normal"/>
    <w:autoRedefine/>
    <w:uiPriority w:val="39"/>
    <w:unhideWhenUsed/>
    <w:qFormat/>
    <w:rsid w:val="00551709"/>
    <w:pPr>
      <w:spacing w:after="100"/>
      <w:ind w:left="440"/>
    </w:pPr>
  </w:style>
  <w:style w:type="character" w:styleId="Lienhypertexte">
    <w:name w:val="Hyperlink"/>
    <w:basedOn w:val="Policepardfaut"/>
    <w:uiPriority w:val="99"/>
    <w:unhideWhenUsed/>
    <w:rsid w:val="00551709"/>
    <w:rPr>
      <w:color w:val="0000FF" w:themeColor="hyperlink"/>
      <w:u w:val="single"/>
    </w:rPr>
  </w:style>
  <w:style w:type="table" w:customStyle="1" w:styleId="Grilledutableau1">
    <w:name w:val="Grille du tableau1"/>
    <w:basedOn w:val="TableauNormal"/>
    <w:next w:val="Grilledutableau"/>
    <w:uiPriority w:val="59"/>
    <w:rsid w:val="00FC654B"/>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
    <w:name w:val="Grille du tableau2"/>
    <w:basedOn w:val="TableauNormal"/>
    <w:next w:val="Grilledutableau"/>
    <w:uiPriority w:val="59"/>
    <w:rsid w:val="00623153"/>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3">
    <w:name w:val="Grille du tableau3"/>
    <w:basedOn w:val="TableauNormal"/>
    <w:next w:val="Grilledutableau"/>
    <w:uiPriority w:val="59"/>
    <w:rsid w:val="008237B6"/>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4">
    <w:name w:val="Grille du tableau4"/>
    <w:basedOn w:val="TableauNormal"/>
    <w:next w:val="Grilledutableau"/>
    <w:uiPriority w:val="59"/>
    <w:rsid w:val="008237B6"/>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5">
    <w:name w:val="Grille du tableau5"/>
    <w:basedOn w:val="TableauNormal"/>
    <w:next w:val="Grilledutableau"/>
    <w:uiPriority w:val="59"/>
    <w:rsid w:val="008237B6"/>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6">
    <w:name w:val="Grille du tableau6"/>
    <w:basedOn w:val="TableauNormal"/>
    <w:next w:val="Grilledutableau"/>
    <w:uiPriority w:val="59"/>
    <w:rsid w:val="008237B6"/>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7">
    <w:name w:val="Grille du tableau7"/>
    <w:basedOn w:val="TableauNormal"/>
    <w:next w:val="Grilledutableau"/>
    <w:uiPriority w:val="59"/>
    <w:rsid w:val="008237B6"/>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8">
    <w:name w:val="Grille du tableau8"/>
    <w:basedOn w:val="TableauNormal"/>
    <w:next w:val="Grilledutableau"/>
    <w:uiPriority w:val="59"/>
    <w:rsid w:val="00F23423"/>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9">
    <w:name w:val="Grille du tableau9"/>
    <w:basedOn w:val="TableauNormal"/>
    <w:next w:val="Grilledutableau"/>
    <w:uiPriority w:val="59"/>
    <w:rsid w:val="003F2305"/>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ameclaire-Accent12">
    <w:name w:val="Trame claire - Accent 12"/>
    <w:basedOn w:val="TableauNormal"/>
    <w:uiPriority w:val="60"/>
    <w:rsid w:val="004A0C10"/>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semiHidden/>
    <w:unhideWhenUsed/>
    <w:rsid w:val="00BC093F"/>
    <w:pPr>
      <w:spacing w:before="100" w:beforeAutospacing="1" w:after="100" w:afterAutospacing="1"/>
    </w:pPr>
    <w:rPr>
      <w:rFonts w:ascii="Times New Roman" w:eastAsia="Times New Roman" w:hAnsi="Times New Roman" w:cs="Times New Roman"/>
      <w:sz w:val="24"/>
      <w:szCs w:val="24"/>
    </w:rPr>
  </w:style>
  <w:style w:type="paragraph" w:customStyle="1" w:styleId="Puceb">
    <w:name w:val="Puce b"/>
    <w:basedOn w:val="Listepuces2"/>
    <w:qFormat/>
    <w:rsid w:val="00FE6AEA"/>
    <w:pPr>
      <w:jc w:val="both"/>
    </w:pPr>
    <w:rPr>
      <w:rFonts w:eastAsiaTheme="minorHAnsi" w:cs="Symbol"/>
    </w:rPr>
  </w:style>
  <w:style w:type="paragraph" w:customStyle="1" w:styleId="Normaltab">
    <w:name w:val="Normal tab"/>
    <w:basedOn w:val="Normal"/>
    <w:link w:val="NormaltabCar"/>
    <w:qFormat/>
    <w:rsid w:val="00FE6AEA"/>
    <w:pPr>
      <w:ind w:left="709"/>
      <w:jc w:val="both"/>
    </w:pPr>
    <w:rPr>
      <w:rFonts w:ascii="Calibri" w:eastAsiaTheme="minorHAnsi" w:hAnsi="Calibri"/>
    </w:rPr>
  </w:style>
  <w:style w:type="character" w:styleId="Titredulivre">
    <w:name w:val="Book Title"/>
    <w:basedOn w:val="Policepardfaut"/>
    <w:uiPriority w:val="33"/>
    <w:qFormat/>
    <w:rsid w:val="00FE6AEA"/>
    <w:rPr>
      <w:rFonts w:asciiTheme="minorHAnsi" w:hAnsiTheme="minorHAnsi"/>
      <w:b/>
      <w:bCs/>
      <w:i/>
      <w:spacing w:val="5"/>
      <w:sz w:val="22"/>
    </w:rPr>
  </w:style>
  <w:style w:type="character" w:customStyle="1" w:styleId="NormaltabCar">
    <w:name w:val="Normal tab Car"/>
    <w:basedOn w:val="Policepardfaut"/>
    <w:link w:val="Normaltab"/>
    <w:rsid w:val="00FE6AEA"/>
    <w:rPr>
      <w:rFonts w:ascii="Calibri" w:eastAsiaTheme="minorHAnsi" w:hAnsi="Calibri"/>
      <w:lang w:eastAsia="en-US"/>
    </w:rPr>
  </w:style>
  <w:style w:type="paragraph" w:styleId="Listepuces2">
    <w:name w:val="List Bullet 2"/>
    <w:basedOn w:val="Normal"/>
    <w:uiPriority w:val="99"/>
    <w:semiHidden/>
    <w:unhideWhenUsed/>
    <w:rsid w:val="00FE6AEA"/>
    <w:pPr>
      <w:ind w:left="1068" w:hanging="360"/>
      <w:contextualSpacing/>
    </w:pPr>
  </w:style>
  <w:style w:type="character" w:customStyle="1" w:styleId="Titre5Car">
    <w:name w:val="Titre 5 Car"/>
    <w:basedOn w:val="Policepardfaut"/>
    <w:link w:val="Titre5"/>
    <w:uiPriority w:val="9"/>
    <w:rsid w:val="00F43F46"/>
    <w:rPr>
      <w:rFonts w:asciiTheme="majorHAnsi" w:eastAsia="Times New Roman" w:hAnsiTheme="majorHAnsi" w:cstheme="majorBidi"/>
      <w:b/>
      <w:color w:val="243F60" w:themeColor="accent1" w:themeShade="7F"/>
      <w:sz w:val="24"/>
      <w:szCs w:val="24"/>
      <w:u w:val="single"/>
      <w:lang w:eastAsia="en-US"/>
    </w:rPr>
  </w:style>
  <w:style w:type="character" w:styleId="Lienhypertextesuivivisit">
    <w:name w:val="FollowedHyperlink"/>
    <w:basedOn w:val="Policepardfaut"/>
    <w:uiPriority w:val="99"/>
    <w:semiHidden/>
    <w:unhideWhenUsed/>
    <w:rsid w:val="00517579"/>
    <w:rPr>
      <w:color w:val="800080"/>
      <w:u w:val="single"/>
    </w:rPr>
  </w:style>
  <w:style w:type="paragraph" w:customStyle="1" w:styleId="xl63">
    <w:name w:val="xl63"/>
    <w:basedOn w:val="Normal"/>
    <w:rsid w:val="00517579"/>
    <w:pPr>
      <w:shd w:val="clear" w:color="000000" w:fill="FFFFFF"/>
      <w:spacing w:before="100" w:beforeAutospacing="1" w:after="100" w:afterAutospacing="1"/>
    </w:pPr>
    <w:rPr>
      <w:rFonts w:ascii="Times New Roman" w:eastAsia="Times New Roman" w:hAnsi="Times New Roman" w:cs="Times New Roman"/>
      <w:sz w:val="16"/>
      <w:szCs w:val="16"/>
    </w:rPr>
  </w:style>
  <w:style w:type="paragraph" w:customStyle="1" w:styleId="xl64">
    <w:name w:val="xl64"/>
    <w:basedOn w:val="Normal"/>
    <w:rsid w:val="00517579"/>
    <w:pPr>
      <w:shd w:val="clear" w:color="000000" w:fill="336699"/>
      <w:spacing w:before="100" w:beforeAutospacing="1" w:after="100" w:afterAutospacing="1"/>
      <w:jc w:val="center"/>
    </w:pPr>
    <w:rPr>
      <w:rFonts w:ascii="Times New Roman" w:eastAsia="Times New Roman" w:hAnsi="Times New Roman" w:cs="Times New Roman"/>
      <w:b/>
      <w:bCs/>
      <w:sz w:val="16"/>
      <w:szCs w:val="16"/>
    </w:rPr>
  </w:style>
  <w:style w:type="paragraph" w:customStyle="1" w:styleId="xl65">
    <w:name w:val="xl65"/>
    <w:basedOn w:val="Normal"/>
    <w:rsid w:val="00517579"/>
    <w:pPr>
      <w:spacing w:before="100" w:beforeAutospacing="1" w:after="100" w:afterAutospacing="1"/>
    </w:pPr>
    <w:rPr>
      <w:rFonts w:ascii="Times New Roman" w:eastAsia="Times New Roman" w:hAnsi="Times New Roman" w:cs="Times New Roman"/>
      <w:sz w:val="16"/>
      <w:szCs w:val="16"/>
    </w:rPr>
  </w:style>
  <w:style w:type="paragraph" w:styleId="TM9">
    <w:name w:val="toc 9"/>
    <w:basedOn w:val="Normal"/>
    <w:next w:val="Normal"/>
    <w:autoRedefine/>
    <w:uiPriority w:val="39"/>
    <w:unhideWhenUsed/>
    <w:rsid w:val="004C66C2"/>
    <w:pPr>
      <w:spacing w:after="100"/>
      <w:ind w:left="1760"/>
    </w:pPr>
  </w:style>
  <w:style w:type="paragraph" w:styleId="TM4">
    <w:name w:val="toc 4"/>
    <w:basedOn w:val="Normal"/>
    <w:next w:val="Normal"/>
    <w:autoRedefine/>
    <w:uiPriority w:val="39"/>
    <w:unhideWhenUsed/>
    <w:rsid w:val="00EA3154"/>
    <w:pPr>
      <w:spacing w:after="100"/>
      <w:ind w:left="660"/>
    </w:pPr>
  </w:style>
  <w:style w:type="paragraph" w:styleId="TM5">
    <w:name w:val="toc 5"/>
    <w:basedOn w:val="Normal"/>
    <w:next w:val="Normal"/>
    <w:autoRedefine/>
    <w:uiPriority w:val="39"/>
    <w:unhideWhenUsed/>
    <w:rsid w:val="00EA3154"/>
    <w:pPr>
      <w:spacing w:after="100"/>
      <w:ind w:left="880"/>
    </w:pPr>
  </w:style>
  <w:style w:type="paragraph" w:styleId="TM6">
    <w:name w:val="toc 6"/>
    <w:basedOn w:val="Normal"/>
    <w:next w:val="Normal"/>
    <w:autoRedefine/>
    <w:uiPriority w:val="39"/>
    <w:unhideWhenUsed/>
    <w:rsid w:val="00EA3154"/>
    <w:pPr>
      <w:spacing w:after="100"/>
      <w:ind w:left="1100"/>
    </w:pPr>
  </w:style>
  <w:style w:type="paragraph" w:styleId="TM7">
    <w:name w:val="toc 7"/>
    <w:basedOn w:val="Normal"/>
    <w:next w:val="Normal"/>
    <w:autoRedefine/>
    <w:uiPriority w:val="39"/>
    <w:unhideWhenUsed/>
    <w:rsid w:val="00EA3154"/>
    <w:pPr>
      <w:spacing w:after="100"/>
      <w:ind w:left="1320"/>
    </w:pPr>
  </w:style>
  <w:style w:type="paragraph" w:styleId="TM8">
    <w:name w:val="toc 8"/>
    <w:basedOn w:val="Normal"/>
    <w:next w:val="Normal"/>
    <w:autoRedefine/>
    <w:uiPriority w:val="39"/>
    <w:unhideWhenUsed/>
    <w:rsid w:val="00EA3154"/>
    <w:pPr>
      <w:spacing w:after="100"/>
      <w:ind w:left="1540"/>
    </w:pPr>
  </w:style>
  <w:style w:type="paragraph" w:customStyle="1" w:styleId="TITRE-PG1">
    <w:name w:val="TITRE-PG 1"/>
    <w:basedOn w:val="Titre1"/>
    <w:link w:val="TITRE-PG1Car"/>
    <w:qFormat/>
    <w:rsid w:val="00235BEF"/>
    <w:rPr>
      <w:rFonts w:asciiTheme="minorHAnsi" w:hAnsiTheme="minorHAnsi" w:cstheme="minorHAnsi"/>
    </w:rPr>
  </w:style>
  <w:style w:type="character" w:customStyle="1" w:styleId="TITRE-PG1Car">
    <w:name w:val="TITRE-PG 1 Car"/>
    <w:basedOn w:val="Titre1Car"/>
    <w:link w:val="TITRE-PG1"/>
    <w:rsid w:val="00235BEF"/>
    <w:rPr>
      <w:rFonts w:cstheme="minorHAnsi"/>
      <w:b/>
      <w:bCs/>
      <w:caps/>
    </w:rPr>
  </w:style>
  <w:style w:type="numbering" w:customStyle="1" w:styleId="Aucuneliste1">
    <w:name w:val="Aucune liste1"/>
    <w:next w:val="Aucuneliste"/>
    <w:uiPriority w:val="99"/>
    <w:semiHidden/>
    <w:unhideWhenUsed/>
    <w:rsid w:val="006C69D4"/>
  </w:style>
  <w:style w:type="table" w:customStyle="1" w:styleId="Trameclaire-Accent111">
    <w:name w:val="Trame claire - Accent 111"/>
    <w:basedOn w:val="TableauNormal"/>
    <w:uiPriority w:val="60"/>
    <w:rsid w:val="006C69D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steclaire-Accent51">
    <w:name w:val="Liste claire - Accent 51"/>
    <w:basedOn w:val="TableauNormal"/>
    <w:next w:val="Listeclaire-Accent5"/>
    <w:uiPriority w:val="61"/>
    <w:rsid w:val="006C69D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rameclaire-Accent121">
    <w:name w:val="Trame claire - Accent 121"/>
    <w:basedOn w:val="TableauNormal"/>
    <w:uiPriority w:val="60"/>
    <w:rsid w:val="006C69D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rameclaire-Accent112">
    <w:name w:val="Trame claire - Accent 112"/>
    <w:basedOn w:val="TableauNormal"/>
    <w:uiPriority w:val="60"/>
    <w:rsid w:val="002D5A0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steclaire-Accent52">
    <w:name w:val="Liste claire - Accent 52"/>
    <w:basedOn w:val="TableauNormal"/>
    <w:next w:val="Listeclaire-Accent5"/>
    <w:uiPriority w:val="61"/>
    <w:rsid w:val="002D5A0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rameclaire-Accent122">
    <w:name w:val="Trame claire - Accent 122"/>
    <w:basedOn w:val="TableauNormal"/>
    <w:uiPriority w:val="60"/>
    <w:rsid w:val="002D5A0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rameclaire-Accent1111">
    <w:name w:val="Trame claire - Accent 1111"/>
    <w:basedOn w:val="TableauNormal"/>
    <w:uiPriority w:val="60"/>
    <w:rsid w:val="002D5A0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steclaire-Accent511">
    <w:name w:val="Liste claire - Accent 511"/>
    <w:basedOn w:val="TableauNormal"/>
    <w:next w:val="Listeclaire-Accent5"/>
    <w:uiPriority w:val="61"/>
    <w:rsid w:val="002D5A0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rameclaire-Accent1211">
    <w:name w:val="Trame claire - Accent 1211"/>
    <w:basedOn w:val="TableauNormal"/>
    <w:uiPriority w:val="60"/>
    <w:rsid w:val="002D5A0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5">
    <w:name w:val="Light Grid Accent 5"/>
    <w:basedOn w:val="TableauNormal"/>
    <w:uiPriority w:val="62"/>
    <w:rsid w:val="002D5A0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Tabledesillustrations">
    <w:name w:val="table of figures"/>
    <w:basedOn w:val="Normal"/>
    <w:next w:val="Normal"/>
    <w:uiPriority w:val="99"/>
    <w:unhideWhenUsed/>
    <w:rsid w:val="002D5A0E"/>
    <w:rPr>
      <w:rFonts w:cstheme="minorHAnsi"/>
      <w:i/>
      <w:iCs/>
      <w:sz w:val="20"/>
      <w:szCs w:val="20"/>
    </w:rPr>
  </w:style>
  <w:style w:type="table" w:styleId="Trameclaire-Accent5">
    <w:name w:val="Light Shading Accent 5"/>
    <w:basedOn w:val="TableauNormal"/>
    <w:uiPriority w:val="60"/>
    <w:rsid w:val="002D5A0E"/>
    <w:pPr>
      <w:spacing w:after="0" w:line="240" w:lineRule="auto"/>
    </w:pPr>
    <w:rPr>
      <w:rFonts w:eastAsiaTheme="minorHAnsi"/>
      <w:color w:val="31849B" w:themeColor="accent5" w:themeShade="BF"/>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Grilledutableau10">
    <w:name w:val="Grille du tableau10"/>
    <w:basedOn w:val="TableauNormal"/>
    <w:next w:val="Grilledutableau"/>
    <w:uiPriority w:val="59"/>
    <w:rsid w:val="002D5A0E"/>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11">
    <w:name w:val="Grille du tableau11"/>
    <w:basedOn w:val="TableauNormal"/>
    <w:next w:val="Grilledutableau"/>
    <w:uiPriority w:val="59"/>
    <w:rsid w:val="009A11A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9914578">
      <w:bodyDiv w:val="1"/>
      <w:marLeft w:val="0"/>
      <w:marRight w:val="0"/>
      <w:marTop w:val="0"/>
      <w:marBottom w:val="0"/>
      <w:divBdr>
        <w:top w:val="none" w:sz="0" w:space="0" w:color="auto"/>
        <w:left w:val="none" w:sz="0" w:space="0" w:color="auto"/>
        <w:bottom w:val="none" w:sz="0" w:space="0" w:color="auto"/>
        <w:right w:val="none" w:sz="0" w:space="0" w:color="auto"/>
      </w:divBdr>
    </w:div>
    <w:div w:id="58139872">
      <w:bodyDiv w:val="1"/>
      <w:marLeft w:val="0"/>
      <w:marRight w:val="0"/>
      <w:marTop w:val="0"/>
      <w:marBottom w:val="0"/>
      <w:divBdr>
        <w:top w:val="none" w:sz="0" w:space="0" w:color="auto"/>
        <w:left w:val="none" w:sz="0" w:space="0" w:color="auto"/>
        <w:bottom w:val="none" w:sz="0" w:space="0" w:color="auto"/>
        <w:right w:val="none" w:sz="0" w:space="0" w:color="auto"/>
      </w:divBdr>
    </w:div>
    <w:div w:id="111560392">
      <w:bodyDiv w:val="1"/>
      <w:marLeft w:val="0"/>
      <w:marRight w:val="0"/>
      <w:marTop w:val="0"/>
      <w:marBottom w:val="0"/>
      <w:divBdr>
        <w:top w:val="none" w:sz="0" w:space="0" w:color="auto"/>
        <w:left w:val="none" w:sz="0" w:space="0" w:color="auto"/>
        <w:bottom w:val="none" w:sz="0" w:space="0" w:color="auto"/>
        <w:right w:val="none" w:sz="0" w:space="0" w:color="auto"/>
      </w:divBdr>
    </w:div>
    <w:div w:id="129716477">
      <w:bodyDiv w:val="1"/>
      <w:marLeft w:val="0"/>
      <w:marRight w:val="0"/>
      <w:marTop w:val="0"/>
      <w:marBottom w:val="0"/>
      <w:divBdr>
        <w:top w:val="none" w:sz="0" w:space="0" w:color="auto"/>
        <w:left w:val="none" w:sz="0" w:space="0" w:color="auto"/>
        <w:bottom w:val="none" w:sz="0" w:space="0" w:color="auto"/>
        <w:right w:val="none" w:sz="0" w:space="0" w:color="auto"/>
      </w:divBdr>
    </w:div>
    <w:div w:id="141165013">
      <w:bodyDiv w:val="1"/>
      <w:marLeft w:val="0"/>
      <w:marRight w:val="0"/>
      <w:marTop w:val="0"/>
      <w:marBottom w:val="0"/>
      <w:divBdr>
        <w:top w:val="none" w:sz="0" w:space="0" w:color="auto"/>
        <w:left w:val="none" w:sz="0" w:space="0" w:color="auto"/>
        <w:bottom w:val="none" w:sz="0" w:space="0" w:color="auto"/>
        <w:right w:val="none" w:sz="0" w:space="0" w:color="auto"/>
      </w:divBdr>
    </w:div>
    <w:div w:id="167255835">
      <w:bodyDiv w:val="1"/>
      <w:marLeft w:val="0"/>
      <w:marRight w:val="0"/>
      <w:marTop w:val="0"/>
      <w:marBottom w:val="0"/>
      <w:divBdr>
        <w:top w:val="none" w:sz="0" w:space="0" w:color="auto"/>
        <w:left w:val="none" w:sz="0" w:space="0" w:color="auto"/>
        <w:bottom w:val="none" w:sz="0" w:space="0" w:color="auto"/>
        <w:right w:val="none" w:sz="0" w:space="0" w:color="auto"/>
      </w:divBdr>
    </w:div>
    <w:div w:id="177475905">
      <w:bodyDiv w:val="1"/>
      <w:marLeft w:val="0"/>
      <w:marRight w:val="0"/>
      <w:marTop w:val="0"/>
      <w:marBottom w:val="0"/>
      <w:divBdr>
        <w:top w:val="none" w:sz="0" w:space="0" w:color="auto"/>
        <w:left w:val="none" w:sz="0" w:space="0" w:color="auto"/>
        <w:bottom w:val="none" w:sz="0" w:space="0" w:color="auto"/>
        <w:right w:val="none" w:sz="0" w:space="0" w:color="auto"/>
      </w:divBdr>
    </w:div>
    <w:div w:id="222327091">
      <w:bodyDiv w:val="1"/>
      <w:marLeft w:val="0"/>
      <w:marRight w:val="0"/>
      <w:marTop w:val="0"/>
      <w:marBottom w:val="0"/>
      <w:divBdr>
        <w:top w:val="none" w:sz="0" w:space="0" w:color="auto"/>
        <w:left w:val="none" w:sz="0" w:space="0" w:color="auto"/>
        <w:bottom w:val="none" w:sz="0" w:space="0" w:color="auto"/>
        <w:right w:val="none" w:sz="0" w:space="0" w:color="auto"/>
      </w:divBdr>
      <w:divsChild>
        <w:div w:id="1182629850">
          <w:marLeft w:val="0"/>
          <w:marRight w:val="0"/>
          <w:marTop w:val="0"/>
          <w:marBottom w:val="0"/>
          <w:divBdr>
            <w:top w:val="none" w:sz="0" w:space="0" w:color="auto"/>
            <w:left w:val="none" w:sz="0" w:space="0" w:color="auto"/>
            <w:bottom w:val="none" w:sz="0" w:space="0" w:color="auto"/>
            <w:right w:val="none" w:sz="0" w:space="0" w:color="auto"/>
          </w:divBdr>
        </w:div>
        <w:div w:id="1774129560">
          <w:marLeft w:val="0"/>
          <w:marRight w:val="0"/>
          <w:marTop w:val="0"/>
          <w:marBottom w:val="0"/>
          <w:divBdr>
            <w:top w:val="none" w:sz="0" w:space="0" w:color="auto"/>
            <w:left w:val="none" w:sz="0" w:space="0" w:color="auto"/>
            <w:bottom w:val="none" w:sz="0" w:space="0" w:color="auto"/>
            <w:right w:val="none" w:sz="0" w:space="0" w:color="auto"/>
          </w:divBdr>
        </w:div>
        <w:div w:id="129982258">
          <w:marLeft w:val="0"/>
          <w:marRight w:val="0"/>
          <w:marTop w:val="0"/>
          <w:marBottom w:val="0"/>
          <w:divBdr>
            <w:top w:val="none" w:sz="0" w:space="0" w:color="auto"/>
            <w:left w:val="none" w:sz="0" w:space="0" w:color="auto"/>
            <w:bottom w:val="none" w:sz="0" w:space="0" w:color="auto"/>
            <w:right w:val="none" w:sz="0" w:space="0" w:color="auto"/>
          </w:divBdr>
        </w:div>
        <w:div w:id="435559903">
          <w:marLeft w:val="0"/>
          <w:marRight w:val="0"/>
          <w:marTop w:val="0"/>
          <w:marBottom w:val="0"/>
          <w:divBdr>
            <w:top w:val="none" w:sz="0" w:space="0" w:color="auto"/>
            <w:left w:val="none" w:sz="0" w:space="0" w:color="auto"/>
            <w:bottom w:val="none" w:sz="0" w:space="0" w:color="auto"/>
            <w:right w:val="none" w:sz="0" w:space="0" w:color="auto"/>
          </w:divBdr>
        </w:div>
        <w:div w:id="365717444">
          <w:marLeft w:val="0"/>
          <w:marRight w:val="0"/>
          <w:marTop w:val="0"/>
          <w:marBottom w:val="0"/>
          <w:divBdr>
            <w:top w:val="none" w:sz="0" w:space="0" w:color="auto"/>
            <w:left w:val="none" w:sz="0" w:space="0" w:color="auto"/>
            <w:bottom w:val="none" w:sz="0" w:space="0" w:color="auto"/>
            <w:right w:val="none" w:sz="0" w:space="0" w:color="auto"/>
          </w:divBdr>
        </w:div>
        <w:div w:id="14578118">
          <w:marLeft w:val="0"/>
          <w:marRight w:val="0"/>
          <w:marTop w:val="0"/>
          <w:marBottom w:val="0"/>
          <w:divBdr>
            <w:top w:val="none" w:sz="0" w:space="0" w:color="auto"/>
            <w:left w:val="none" w:sz="0" w:space="0" w:color="auto"/>
            <w:bottom w:val="none" w:sz="0" w:space="0" w:color="auto"/>
            <w:right w:val="none" w:sz="0" w:space="0" w:color="auto"/>
          </w:divBdr>
        </w:div>
        <w:div w:id="2131244532">
          <w:marLeft w:val="0"/>
          <w:marRight w:val="0"/>
          <w:marTop w:val="0"/>
          <w:marBottom w:val="0"/>
          <w:divBdr>
            <w:top w:val="none" w:sz="0" w:space="0" w:color="auto"/>
            <w:left w:val="none" w:sz="0" w:space="0" w:color="auto"/>
            <w:bottom w:val="none" w:sz="0" w:space="0" w:color="auto"/>
            <w:right w:val="none" w:sz="0" w:space="0" w:color="auto"/>
          </w:divBdr>
        </w:div>
        <w:div w:id="1953172337">
          <w:marLeft w:val="0"/>
          <w:marRight w:val="0"/>
          <w:marTop w:val="0"/>
          <w:marBottom w:val="0"/>
          <w:divBdr>
            <w:top w:val="none" w:sz="0" w:space="0" w:color="auto"/>
            <w:left w:val="none" w:sz="0" w:space="0" w:color="auto"/>
            <w:bottom w:val="none" w:sz="0" w:space="0" w:color="auto"/>
            <w:right w:val="none" w:sz="0" w:space="0" w:color="auto"/>
          </w:divBdr>
        </w:div>
        <w:div w:id="28075168">
          <w:marLeft w:val="0"/>
          <w:marRight w:val="0"/>
          <w:marTop w:val="0"/>
          <w:marBottom w:val="0"/>
          <w:divBdr>
            <w:top w:val="none" w:sz="0" w:space="0" w:color="auto"/>
            <w:left w:val="none" w:sz="0" w:space="0" w:color="auto"/>
            <w:bottom w:val="none" w:sz="0" w:space="0" w:color="auto"/>
            <w:right w:val="none" w:sz="0" w:space="0" w:color="auto"/>
          </w:divBdr>
        </w:div>
        <w:div w:id="1457135847">
          <w:marLeft w:val="0"/>
          <w:marRight w:val="0"/>
          <w:marTop w:val="0"/>
          <w:marBottom w:val="0"/>
          <w:divBdr>
            <w:top w:val="none" w:sz="0" w:space="0" w:color="auto"/>
            <w:left w:val="none" w:sz="0" w:space="0" w:color="auto"/>
            <w:bottom w:val="none" w:sz="0" w:space="0" w:color="auto"/>
            <w:right w:val="none" w:sz="0" w:space="0" w:color="auto"/>
          </w:divBdr>
        </w:div>
        <w:div w:id="1529218702">
          <w:marLeft w:val="0"/>
          <w:marRight w:val="0"/>
          <w:marTop w:val="0"/>
          <w:marBottom w:val="0"/>
          <w:divBdr>
            <w:top w:val="none" w:sz="0" w:space="0" w:color="auto"/>
            <w:left w:val="none" w:sz="0" w:space="0" w:color="auto"/>
            <w:bottom w:val="none" w:sz="0" w:space="0" w:color="auto"/>
            <w:right w:val="none" w:sz="0" w:space="0" w:color="auto"/>
          </w:divBdr>
        </w:div>
        <w:div w:id="93403684">
          <w:marLeft w:val="0"/>
          <w:marRight w:val="0"/>
          <w:marTop w:val="0"/>
          <w:marBottom w:val="0"/>
          <w:divBdr>
            <w:top w:val="none" w:sz="0" w:space="0" w:color="auto"/>
            <w:left w:val="none" w:sz="0" w:space="0" w:color="auto"/>
            <w:bottom w:val="none" w:sz="0" w:space="0" w:color="auto"/>
            <w:right w:val="none" w:sz="0" w:space="0" w:color="auto"/>
          </w:divBdr>
        </w:div>
        <w:div w:id="358967570">
          <w:marLeft w:val="0"/>
          <w:marRight w:val="0"/>
          <w:marTop w:val="0"/>
          <w:marBottom w:val="0"/>
          <w:divBdr>
            <w:top w:val="none" w:sz="0" w:space="0" w:color="auto"/>
            <w:left w:val="none" w:sz="0" w:space="0" w:color="auto"/>
            <w:bottom w:val="none" w:sz="0" w:space="0" w:color="auto"/>
            <w:right w:val="none" w:sz="0" w:space="0" w:color="auto"/>
          </w:divBdr>
        </w:div>
        <w:div w:id="1330133193">
          <w:marLeft w:val="0"/>
          <w:marRight w:val="0"/>
          <w:marTop w:val="0"/>
          <w:marBottom w:val="0"/>
          <w:divBdr>
            <w:top w:val="none" w:sz="0" w:space="0" w:color="auto"/>
            <w:left w:val="none" w:sz="0" w:space="0" w:color="auto"/>
            <w:bottom w:val="none" w:sz="0" w:space="0" w:color="auto"/>
            <w:right w:val="none" w:sz="0" w:space="0" w:color="auto"/>
          </w:divBdr>
        </w:div>
      </w:divsChild>
    </w:div>
    <w:div w:id="372383251">
      <w:bodyDiv w:val="1"/>
      <w:marLeft w:val="0"/>
      <w:marRight w:val="0"/>
      <w:marTop w:val="0"/>
      <w:marBottom w:val="0"/>
      <w:divBdr>
        <w:top w:val="none" w:sz="0" w:space="0" w:color="auto"/>
        <w:left w:val="none" w:sz="0" w:space="0" w:color="auto"/>
        <w:bottom w:val="none" w:sz="0" w:space="0" w:color="auto"/>
        <w:right w:val="none" w:sz="0" w:space="0" w:color="auto"/>
      </w:divBdr>
    </w:div>
    <w:div w:id="393090523">
      <w:bodyDiv w:val="1"/>
      <w:marLeft w:val="0"/>
      <w:marRight w:val="0"/>
      <w:marTop w:val="0"/>
      <w:marBottom w:val="0"/>
      <w:divBdr>
        <w:top w:val="none" w:sz="0" w:space="0" w:color="auto"/>
        <w:left w:val="none" w:sz="0" w:space="0" w:color="auto"/>
        <w:bottom w:val="none" w:sz="0" w:space="0" w:color="auto"/>
        <w:right w:val="none" w:sz="0" w:space="0" w:color="auto"/>
      </w:divBdr>
    </w:div>
    <w:div w:id="412091375">
      <w:bodyDiv w:val="1"/>
      <w:marLeft w:val="0"/>
      <w:marRight w:val="0"/>
      <w:marTop w:val="0"/>
      <w:marBottom w:val="0"/>
      <w:divBdr>
        <w:top w:val="none" w:sz="0" w:space="0" w:color="auto"/>
        <w:left w:val="none" w:sz="0" w:space="0" w:color="auto"/>
        <w:bottom w:val="none" w:sz="0" w:space="0" w:color="auto"/>
        <w:right w:val="none" w:sz="0" w:space="0" w:color="auto"/>
      </w:divBdr>
    </w:div>
    <w:div w:id="444808395">
      <w:bodyDiv w:val="1"/>
      <w:marLeft w:val="0"/>
      <w:marRight w:val="0"/>
      <w:marTop w:val="0"/>
      <w:marBottom w:val="0"/>
      <w:divBdr>
        <w:top w:val="none" w:sz="0" w:space="0" w:color="auto"/>
        <w:left w:val="none" w:sz="0" w:space="0" w:color="auto"/>
        <w:bottom w:val="none" w:sz="0" w:space="0" w:color="auto"/>
        <w:right w:val="none" w:sz="0" w:space="0" w:color="auto"/>
      </w:divBdr>
    </w:div>
    <w:div w:id="458956447">
      <w:bodyDiv w:val="1"/>
      <w:marLeft w:val="0"/>
      <w:marRight w:val="0"/>
      <w:marTop w:val="0"/>
      <w:marBottom w:val="0"/>
      <w:divBdr>
        <w:top w:val="none" w:sz="0" w:space="0" w:color="auto"/>
        <w:left w:val="none" w:sz="0" w:space="0" w:color="auto"/>
        <w:bottom w:val="none" w:sz="0" w:space="0" w:color="auto"/>
        <w:right w:val="none" w:sz="0" w:space="0" w:color="auto"/>
      </w:divBdr>
    </w:div>
    <w:div w:id="483202517">
      <w:bodyDiv w:val="1"/>
      <w:marLeft w:val="0"/>
      <w:marRight w:val="0"/>
      <w:marTop w:val="0"/>
      <w:marBottom w:val="0"/>
      <w:divBdr>
        <w:top w:val="none" w:sz="0" w:space="0" w:color="auto"/>
        <w:left w:val="none" w:sz="0" w:space="0" w:color="auto"/>
        <w:bottom w:val="none" w:sz="0" w:space="0" w:color="auto"/>
        <w:right w:val="none" w:sz="0" w:space="0" w:color="auto"/>
      </w:divBdr>
    </w:div>
    <w:div w:id="520704696">
      <w:bodyDiv w:val="1"/>
      <w:marLeft w:val="0"/>
      <w:marRight w:val="0"/>
      <w:marTop w:val="0"/>
      <w:marBottom w:val="0"/>
      <w:divBdr>
        <w:top w:val="none" w:sz="0" w:space="0" w:color="auto"/>
        <w:left w:val="none" w:sz="0" w:space="0" w:color="auto"/>
        <w:bottom w:val="none" w:sz="0" w:space="0" w:color="auto"/>
        <w:right w:val="none" w:sz="0" w:space="0" w:color="auto"/>
      </w:divBdr>
    </w:div>
    <w:div w:id="550919360">
      <w:bodyDiv w:val="1"/>
      <w:marLeft w:val="0"/>
      <w:marRight w:val="0"/>
      <w:marTop w:val="0"/>
      <w:marBottom w:val="0"/>
      <w:divBdr>
        <w:top w:val="none" w:sz="0" w:space="0" w:color="auto"/>
        <w:left w:val="none" w:sz="0" w:space="0" w:color="auto"/>
        <w:bottom w:val="none" w:sz="0" w:space="0" w:color="auto"/>
        <w:right w:val="none" w:sz="0" w:space="0" w:color="auto"/>
      </w:divBdr>
      <w:divsChild>
        <w:div w:id="617951146">
          <w:marLeft w:val="0"/>
          <w:marRight w:val="0"/>
          <w:marTop w:val="0"/>
          <w:marBottom w:val="15"/>
          <w:divBdr>
            <w:top w:val="none" w:sz="0" w:space="0" w:color="auto"/>
            <w:left w:val="none" w:sz="0" w:space="0" w:color="auto"/>
            <w:bottom w:val="none" w:sz="0" w:space="0" w:color="auto"/>
            <w:right w:val="none" w:sz="0" w:space="0" w:color="auto"/>
          </w:divBdr>
        </w:div>
      </w:divsChild>
    </w:div>
    <w:div w:id="562448396">
      <w:bodyDiv w:val="1"/>
      <w:marLeft w:val="0"/>
      <w:marRight w:val="0"/>
      <w:marTop w:val="0"/>
      <w:marBottom w:val="0"/>
      <w:divBdr>
        <w:top w:val="none" w:sz="0" w:space="0" w:color="auto"/>
        <w:left w:val="none" w:sz="0" w:space="0" w:color="auto"/>
        <w:bottom w:val="none" w:sz="0" w:space="0" w:color="auto"/>
        <w:right w:val="none" w:sz="0" w:space="0" w:color="auto"/>
      </w:divBdr>
    </w:div>
    <w:div w:id="572391432">
      <w:bodyDiv w:val="1"/>
      <w:marLeft w:val="0"/>
      <w:marRight w:val="0"/>
      <w:marTop w:val="0"/>
      <w:marBottom w:val="0"/>
      <w:divBdr>
        <w:top w:val="none" w:sz="0" w:space="0" w:color="auto"/>
        <w:left w:val="none" w:sz="0" w:space="0" w:color="auto"/>
        <w:bottom w:val="none" w:sz="0" w:space="0" w:color="auto"/>
        <w:right w:val="none" w:sz="0" w:space="0" w:color="auto"/>
      </w:divBdr>
    </w:div>
    <w:div w:id="573472729">
      <w:bodyDiv w:val="1"/>
      <w:marLeft w:val="0"/>
      <w:marRight w:val="0"/>
      <w:marTop w:val="0"/>
      <w:marBottom w:val="0"/>
      <w:divBdr>
        <w:top w:val="none" w:sz="0" w:space="0" w:color="auto"/>
        <w:left w:val="none" w:sz="0" w:space="0" w:color="auto"/>
        <w:bottom w:val="none" w:sz="0" w:space="0" w:color="auto"/>
        <w:right w:val="none" w:sz="0" w:space="0" w:color="auto"/>
      </w:divBdr>
    </w:div>
    <w:div w:id="601762427">
      <w:bodyDiv w:val="1"/>
      <w:marLeft w:val="0"/>
      <w:marRight w:val="0"/>
      <w:marTop w:val="0"/>
      <w:marBottom w:val="0"/>
      <w:divBdr>
        <w:top w:val="none" w:sz="0" w:space="0" w:color="auto"/>
        <w:left w:val="none" w:sz="0" w:space="0" w:color="auto"/>
        <w:bottom w:val="none" w:sz="0" w:space="0" w:color="auto"/>
        <w:right w:val="none" w:sz="0" w:space="0" w:color="auto"/>
      </w:divBdr>
    </w:div>
    <w:div w:id="631331294">
      <w:bodyDiv w:val="1"/>
      <w:marLeft w:val="0"/>
      <w:marRight w:val="0"/>
      <w:marTop w:val="0"/>
      <w:marBottom w:val="0"/>
      <w:divBdr>
        <w:top w:val="none" w:sz="0" w:space="0" w:color="auto"/>
        <w:left w:val="none" w:sz="0" w:space="0" w:color="auto"/>
        <w:bottom w:val="none" w:sz="0" w:space="0" w:color="auto"/>
        <w:right w:val="none" w:sz="0" w:space="0" w:color="auto"/>
      </w:divBdr>
      <w:divsChild>
        <w:div w:id="1882940553">
          <w:marLeft w:val="0"/>
          <w:marRight w:val="0"/>
          <w:marTop w:val="0"/>
          <w:marBottom w:val="0"/>
          <w:divBdr>
            <w:top w:val="none" w:sz="0" w:space="0" w:color="auto"/>
            <w:left w:val="none" w:sz="0" w:space="0" w:color="auto"/>
            <w:bottom w:val="none" w:sz="0" w:space="0" w:color="auto"/>
            <w:right w:val="none" w:sz="0" w:space="0" w:color="auto"/>
          </w:divBdr>
        </w:div>
        <w:div w:id="1907568481">
          <w:marLeft w:val="0"/>
          <w:marRight w:val="0"/>
          <w:marTop w:val="0"/>
          <w:marBottom w:val="0"/>
          <w:divBdr>
            <w:top w:val="none" w:sz="0" w:space="0" w:color="auto"/>
            <w:left w:val="none" w:sz="0" w:space="0" w:color="auto"/>
            <w:bottom w:val="none" w:sz="0" w:space="0" w:color="auto"/>
            <w:right w:val="none" w:sz="0" w:space="0" w:color="auto"/>
          </w:divBdr>
        </w:div>
      </w:divsChild>
    </w:div>
    <w:div w:id="632640173">
      <w:bodyDiv w:val="1"/>
      <w:marLeft w:val="0"/>
      <w:marRight w:val="0"/>
      <w:marTop w:val="0"/>
      <w:marBottom w:val="0"/>
      <w:divBdr>
        <w:top w:val="none" w:sz="0" w:space="0" w:color="auto"/>
        <w:left w:val="none" w:sz="0" w:space="0" w:color="auto"/>
        <w:bottom w:val="none" w:sz="0" w:space="0" w:color="auto"/>
        <w:right w:val="none" w:sz="0" w:space="0" w:color="auto"/>
      </w:divBdr>
      <w:divsChild>
        <w:div w:id="875002005">
          <w:marLeft w:val="576"/>
          <w:marRight w:val="0"/>
          <w:marTop w:val="60"/>
          <w:marBottom w:val="0"/>
          <w:divBdr>
            <w:top w:val="none" w:sz="0" w:space="0" w:color="auto"/>
            <w:left w:val="none" w:sz="0" w:space="0" w:color="auto"/>
            <w:bottom w:val="none" w:sz="0" w:space="0" w:color="auto"/>
            <w:right w:val="none" w:sz="0" w:space="0" w:color="auto"/>
          </w:divBdr>
        </w:div>
      </w:divsChild>
    </w:div>
    <w:div w:id="643199589">
      <w:bodyDiv w:val="1"/>
      <w:marLeft w:val="0"/>
      <w:marRight w:val="0"/>
      <w:marTop w:val="0"/>
      <w:marBottom w:val="0"/>
      <w:divBdr>
        <w:top w:val="none" w:sz="0" w:space="0" w:color="auto"/>
        <w:left w:val="none" w:sz="0" w:space="0" w:color="auto"/>
        <w:bottom w:val="none" w:sz="0" w:space="0" w:color="auto"/>
        <w:right w:val="none" w:sz="0" w:space="0" w:color="auto"/>
      </w:divBdr>
    </w:div>
    <w:div w:id="673652101">
      <w:bodyDiv w:val="1"/>
      <w:marLeft w:val="0"/>
      <w:marRight w:val="0"/>
      <w:marTop w:val="0"/>
      <w:marBottom w:val="0"/>
      <w:divBdr>
        <w:top w:val="none" w:sz="0" w:space="0" w:color="auto"/>
        <w:left w:val="none" w:sz="0" w:space="0" w:color="auto"/>
        <w:bottom w:val="none" w:sz="0" w:space="0" w:color="auto"/>
        <w:right w:val="none" w:sz="0" w:space="0" w:color="auto"/>
      </w:divBdr>
    </w:div>
    <w:div w:id="701901027">
      <w:bodyDiv w:val="1"/>
      <w:marLeft w:val="0"/>
      <w:marRight w:val="0"/>
      <w:marTop w:val="0"/>
      <w:marBottom w:val="0"/>
      <w:divBdr>
        <w:top w:val="none" w:sz="0" w:space="0" w:color="auto"/>
        <w:left w:val="none" w:sz="0" w:space="0" w:color="auto"/>
        <w:bottom w:val="none" w:sz="0" w:space="0" w:color="auto"/>
        <w:right w:val="none" w:sz="0" w:space="0" w:color="auto"/>
      </w:divBdr>
      <w:divsChild>
        <w:div w:id="891505995">
          <w:marLeft w:val="0"/>
          <w:marRight w:val="0"/>
          <w:marTop w:val="0"/>
          <w:marBottom w:val="0"/>
          <w:divBdr>
            <w:top w:val="none" w:sz="0" w:space="0" w:color="auto"/>
            <w:left w:val="none" w:sz="0" w:space="0" w:color="auto"/>
            <w:bottom w:val="none" w:sz="0" w:space="0" w:color="auto"/>
            <w:right w:val="none" w:sz="0" w:space="0" w:color="auto"/>
          </w:divBdr>
        </w:div>
        <w:div w:id="1746685262">
          <w:marLeft w:val="0"/>
          <w:marRight w:val="0"/>
          <w:marTop w:val="0"/>
          <w:marBottom w:val="0"/>
          <w:divBdr>
            <w:top w:val="none" w:sz="0" w:space="0" w:color="auto"/>
            <w:left w:val="none" w:sz="0" w:space="0" w:color="auto"/>
            <w:bottom w:val="none" w:sz="0" w:space="0" w:color="auto"/>
            <w:right w:val="none" w:sz="0" w:space="0" w:color="auto"/>
          </w:divBdr>
        </w:div>
        <w:div w:id="1164737277">
          <w:marLeft w:val="0"/>
          <w:marRight w:val="0"/>
          <w:marTop w:val="0"/>
          <w:marBottom w:val="0"/>
          <w:divBdr>
            <w:top w:val="none" w:sz="0" w:space="0" w:color="auto"/>
            <w:left w:val="none" w:sz="0" w:space="0" w:color="auto"/>
            <w:bottom w:val="none" w:sz="0" w:space="0" w:color="auto"/>
            <w:right w:val="none" w:sz="0" w:space="0" w:color="auto"/>
          </w:divBdr>
        </w:div>
        <w:div w:id="1033455665">
          <w:marLeft w:val="0"/>
          <w:marRight w:val="0"/>
          <w:marTop w:val="0"/>
          <w:marBottom w:val="0"/>
          <w:divBdr>
            <w:top w:val="none" w:sz="0" w:space="0" w:color="auto"/>
            <w:left w:val="none" w:sz="0" w:space="0" w:color="auto"/>
            <w:bottom w:val="none" w:sz="0" w:space="0" w:color="auto"/>
            <w:right w:val="none" w:sz="0" w:space="0" w:color="auto"/>
          </w:divBdr>
        </w:div>
        <w:div w:id="656495209">
          <w:marLeft w:val="0"/>
          <w:marRight w:val="0"/>
          <w:marTop w:val="0"/>
          <w:marBottom w:val="0"/>
          <w:divBdr>
            <w:top w:val="none" w:sz="0" w:space="0" w:color="auto"/>
            <w:left w:val="none" w:sz="0" w:space="0" w:color="auto"/>
            <w:bottom w:val="none" w:sz="0" w:space="0" w:color="auto"/>
            <w:right w:val="none" w:sz="0" w:space="0" w:color="auto"/>
          </w:divBdr>
        </w:div>
        <w:div w:id="877469303">
          <w:marLeft w:val="0"/>
          <w:marRight w:val="0"/>
          <w:marTop w:val="0"/>
          <w:marBottom w:val="0"/>
          <w:divBdr>
            <w:top w:val="none" w:sz="0" w:space="0" w:color="auto"/>
            <w:left w:val="none" w:sz="0" w:space="0" w:color="auto"/>
            <w:bottom w:val="none" w:sz="0" w:space="0" w:color="auto"/>
            <w:right w:val="none" w:sz="0" w:space="0" w:color="auto"/>
          </w:divBdr>
        </w:div>
        <w:div w:id="1067995557">
          <w:marLeft w:val="0"/>
          <w:marRight w:val="0"/>
          <w:marTop w:val="0"/>
          <w:marBottom w:val="0"/>
          <w:divBdr>
            <w:top w:val="none" w:sz="0" w:space="0" w:color="auto"/>
            <w:left w:val="none" w:sz="0" w:space="0" w:color="auto"/>
            <w:bottom w:val="none" w:sz="0" w:space="0" w:color="auto"/>
            <w:right w:val="none" w:sz="0" w:space="0" w:color="auto"/>
          </w:divBdr>
        </w:div>
        <w:div w:id="878786125">
          <w:marLeft w:val="0"/>
          <w:marRight w:val="0"/>
          <w:marTop w:val="0"/>
          <w:marBottom w:val="0"/>
          <w:divBdr>
            <w:top w:val="none" w:sz="0" w:space="0" w:color="auto"/>
            <w:left w:val="none" w:sz="0" w:space="0" w:color="auto"/>
            <w:bottom w:val="none" w:sz="0" w:space="0" w:color="auto"/>
            <w:right w:val="none" w:sz="0" w:space="0" w:color="auto"/>
          </w:divBdr>
        </w:div>
        <w:div w:id="1292637853">
          <w:marLeft w:val="0"/>
          <w:marRight w:val="0"/>
          <w:marTop w:val="0"/>
          <w:marBottom w:val="0"/>
          <w:divBdr>
            <w:top w:val="none" w:sz="0" w:space="0" w:color="auto"/>
            <w:left w:val="none" w:sz="0" w:space="0" w:color="auto"/>
            <w:bottom w:val="none" w:sz="0" w:space="0" w:color="auto"/>
            <w:right w:val="none" w:sz="0" w:space="0" w:color="auto"/>
          </w:divBdr>
        </w:div>
        <w:div w:id="1803038642">
          <w:marLeft w:val="0"/>
          <w:marRight w:val="0"/>
          <w:marTop w:val="0"/>
          <w:marBottom w:val="0"/>
          <w:divBdr>
            <w:top w:val="none" w:sz="0" w:space="0" w:color="auto"/>
            <w:left w:val="none" w:sz="0" w:space="0" w:color="auto"/>
            <w:bottom w:val="none" w:sz="0" w:space="0" w:color="auto"/>
            <w:right w:val="none" w:sz="0" w:space="0" w:color="auto"/>
          </w:divBdr>
        </w:div>
        <w:div w:id="1146624759">
          <w:marLeft w:val="0"/>
          <w:marRight w:val="0"/>
          <w:marTop w:val="0"/>
          <w:marBottom w:val="0"/>
          <w:divBdr>
            <w:top w:val="none" w:sz="0" w:space="0" w:color="auto"/>
            <w:left w:val="none" w:sz="0" w:space="0" w:color="auto"/>
            <w:bottom w:val="none" w:sz="0" w:space="0" w:color="auto"/>
            <w:right w:val="none" w:sz="0" w:space="0" w:color="auto"/>
          </w:divBdr>
        </w:div>
        <w:div w:id="365713263">
          <w:marLeft w:val="0"/>
          <w:marRight w:val="0"/>
          <w:marTop w:val="0"/>
          <w:marBottom w:val="0"/>
          <w:divBdr>
            <w:top w:val="none" w:sz="0" w:space="0" w:color="auto"/>
            <w:left w:val="none" w:sz="0" w:space="0" w:color="auto"/>
            <w:bottom w:val="none" w:sz="0" w:space="0" w:color="auto"/>
            <w:right w:val="none" w:sz="0" w:space="0" w:color="auto"/>
          </w:divBdr>
        </w:div>
        <w:div w:id="1333141126">
          <w:marLeft w:val="0"/>
          <w:marRight w:val="0"/>
          <w:marTop w:val="0"/>
          <w:marBottom w:val="0"/>
          <w:divBdr>
            <w:top w:val="none" w:sz="0" w:space="0" w:color="auto"/>
            <w:left w:val="none" w:sz="0" w:space="0" w:color="auto"/>
            <w:bottom w:val="none" w:sz="0" w:space="0" w:color="auto"/>
            <w:right w:val="none" w:sz="0" w:space="0" w:color="auto"/>
          </w:divBdr>
        </w:div>
        <w:div w:id="784349209">
          <w:marLeft w:val="0"/>
          <w:marRight w:val="0"/>
          <w:marTop w:val="0"/>
          <w:marBottom w:val="0"/>
          <w:divBdr>
            <w:top w:val="none" w:sz="0" w:space="0" w:color="auto"/>
            <w:left w:val="none" w:sz="0" w:space="0" w:color="auto"/>
            <w:bottom w:val="none" w:sz="0" w:space="0" w:color="auto"/>
            <w:right w:val="none" w:sz="0" w:space="0" w:color="auto"/>
          </w:divBdr>
        </w:div>
      </w:divsChild>
    </w:div>
    <w:div w:id="726798623">
      <w:bodyDiv w:val="1"/>
      <w:marLeft w:val="0"/>
      <w:marRight w:val="0"/>
      <w:marTop w:val="0"/>
      <w:marBottom w:val="0"/>
      <w:divBdr>
        <w:top w:val="none" w:sz="0" w:space="0" w:color="auto"/>
        <w:left w:val="none" w:sz="0" w:space="0" w:color="auto"/>
        <w:bottom w:val="none" w:sz="0" w:space="0" w:color="auto"/>
        <w:right w:val="none" w:sz="0" w:space="0" w:color="auto"/>
      </w:divBdr>
    </w:div>
    <w:div w:id="744955223">
      <w:bodyDiv w:val="1"/>
      <w:marLeft w:val="0"/>
      <w:marRight w:val="0"/>
      <w:marTop w:val="0"/>
      <w:marBottom w:val="0"/>
      <w:divBdr>
        <w:top w:val="none" w:sz="0" w:space="0" w:color="auto"/>
        <w:left w:val="none" w:sz="0" w:space="0" w:color="auto"/>
        <w:bottom w:val="none" w:sz="0" w:space="0" w:color="auto"/>
        <w:right w:val="none" w:sz="0" w:space="0" w:color="auto"/>
      </w:divBdr>
    </w:div>
    <w:div w:id="751897577">
      <w:bodyDiv w:val="1"/>
      <w:marLeft w:val="0"/>
      <w:marRight w:val="0"/>
      <w:marTop w:val="0"/>
      <w:marBottom w:val="0"/>
      <w:divBdr>
        <w:top w:val="none" w:sz="0" w:space="0" w:color="auto"/>
        <w:left w:val="none" w:sz="0" w:space="0" w:color="auto"/>
        <w:bottom w:val="none" w:sz="0" w:space="0" w:color="auto"/>
        <w:right w:val="none" w:sz="0" w:space="0" w:color="auto"/>
      </w:divBdr>
    </w:div>
    <w:div w:id="860898069">
      <w:bodyDiv w:val="1"/>
      <w:marLeft w:val="0"/>
      <w:marRight w:val="0"/>
      <w:marTop w:val="0"/>
      <w:marBottom w:val="0"/>
      <w:divBdr>
        <w:top w:val="none" w:sz="0" w:space="0" w:color="auto"/>
        <w:left w:val="none" w:sz="0" w:space="0" w:color="auto"/>
        <w:bottom w:val="none" w:sz="0" w:space="0" w:color="auto"/>
        <w:right w:val="none" w:sz="0" w:space="0" w:color="auto"/>
      </w:divBdr>
    </w:div>
    <w:div w:id="898395058">
      <w:bodyDiv w:val="1"/>
      <w:marLeft w:val="0"/>
      <w:marRight w:val="0"/>
      <w:marTop w:val="0"/>
      <w:marBottom w:val="0"/>
      <w:divBdr>
        <w:top w:val="none" w:sz="0" w:space="0" w:color="auto"/>
        <w:left w:val="none" w:sz="0" w:space="0" w:color="auto"/>
        <w:bottom w:val="none" w:sz="0" w:space="0" w:color="auto"/>
        <w:right w:val="none" w:sz="0" w:space="0" w:color="auto"/>
      </w:divBdr>
    </w:div>
    <w:div w:id="918369275">
      <w:bodyDiv w:val="1"/>
      <w:marLeft w:val="0"/>
      <w:marRight w:val="0"/>
      <w:marTop w:val="0"/>
      <w:marBottom w:val="0"/>
      <w:divBdr>
        <w:top w:val="none" w:sz="0" w:space="0" w:color="auto"/>
        <w:left w:val="none" w:sz="0" w:space="0" w:color="auto"/>
        <w:bottom w:val="none" w:sz="0" w:space="0" w:color="auto"/>
        <w:right w:val="none" w:sz="0" w:space="0" w:color="auto"/>
      </w:divBdr>
    </w:div>
    <w:div w:id="921257593">
      <w:bodyDiv w:val="1"/>
      <w:marLeft w:val="0"/>
      <w:marRight w:val="0"/>
      <w:marTop w:val="0"/>
      <w:marBottom w:val="0"/>
      <w:divBdr>
        <w:top w:val="none" w:sz="0" w:space="0" w:color="auto"/>
        <w:left w:val="none" w:sz="0" w:space="0" w:color="auto"/>
        <w:bottom w:val="none" w:sz="0" w:space="0" w:color="auto"/>
        <w:right w:val="none" w:sz="0" w:space="0" w:color="auto"/>
      </w:divBdr>
    </w:div>
    <w:div w:id="961033343">
      <w:bodyDiv w:val="1"/>
      <w:marLeft w:val="0"/>
      <w:marRight w:val="0"/>
      <w:marTop w:val="0"/>
      <w:marBottom w:val="0"/>
      <w:divBdr>
        <w:top w:val="none" w:sz="0" w:space="0" w:color="auto"/>
        <w:left w:val="none" w:sz="0" w:space="0" w:color="auto"/>
        <w:bottom w:val="none" w:sz="0" w:space="0" w:color="auto"/>
        <w:right w:val="none" w:sz="0" w:space="0" w:color="auto"/>
      </w:divBdr>
    </w:div>
    <w:div w:id="1074398330">
      <w:bodyDiv w:val="1"/>
      <w:marLeft w:val="0"/>
      <w:marRight w:val="0"/>
      <w:marTop w:val="0"/>
      <w:marBottom w:val="0"/>
      <w:divBdr>
        <w:top w:val="none" w:sz="0" w:space="0" w:color="auto"/>
        <w:left w:val="none" w:sz="0" w:space="0" w:color="auto"/>
        <w:bottom w:val="none" w:sz="0" w:space="0" w:color="auto"/>
        <w:right w:val="none" w:sz="0" w:space="0" w:color="auto"/>
      </w:divBdr>
      <w:divsChild>
        <w:div w:id="347173296">
          <w:marLeft w:val="0"/>
          <w:marRight w:val="0"/>
          <w:marTop w:val="0"/>
          <w:marBottom w:val="0"/>
          <w:divBdr>
            <w:top w:val="none" w:sz="0" w:space="0" w:color="auto"/>
            <w:left w:val="none" w:sz="0" w:space="0" w:color="auto"/>
            <w:bottom w:val="none" w:sz="0" w:space="0" w:color="auto"/>
            <w:right w:val="none" w:sz="0" w:space="0" w:color="auto"/>
          </w:divBdr>
        </w:div>
        <w:div w:id="602808196">
          <w:marLeft w:val="0"/>
          <w:marRight w:val="0"/>
          <w:marTop w:val="0"/>
          <w:marBottom w:val="0"/>
          <w:divBdr>
            <w:top w:val="none" w:sz="0" w:space="0" w:color="auto"/>
            <w:left w:val="none" w:sz="0" w:space="0" w:color="auto"/>
            <w:bottom w:val="none" w:sz="0" w:space="0" w:color="auto"/>
            <w:right w:val="none" w:sz="0" w:space="0" w:color="auto"/>
          </w:divBdr>
        </w:div>
        <w:div w:id="552935405">
          <w:marLeft w:val="0"/>
          <w:marRight w:val="0"/>
          <w:marTop w:val="0"/>
          <w:marBottom w:val="0"/>
          <w:divBdr>
            <w:top w:val="none" w:sz="0" w:space="0" w:color="auto"/>
            <w:left w:val="none" w:sz="0" w:space="0" w:color="auto"/>
            <w:bottom w:val="none" w:sz="0" w:space="0" w:color="auto"/>
            <w:right w:val="none" w:sz="0" w:space="0" w:color="auto"/>
          </w:divBdr>
        </w:div>
        <w:div w:id="1663970785">
          <w:marLeft w:val="0"/>
          <w:marRight w:val="0"/>
          <w:marTop w:val="0"/>
          <w:marBottom w:val="0"/>
          <w:divBdr>
            <w:top w:val="none" w:sz="0" w:space="0" w:color="auto"/>
            <w:left w:val="none" w:sz="0" w:space="0" w:color="auto"/>
            <w:bottom w:val="none" w:sz="0" w:space="0" w:color="auto"/>
            <w:right w:val="none" w:sz="0" w:space="0" w:color="auto"/>
          </w:divBdr>
        </w:div>
        <w:div w:id="713116149">
          <w:marLeft w:val="0"/>
          <w:marRight w:val="0"/>
          <w:marTop w:val="0"/>
          <w:marBottom w:val="0"/>
          <w:divBdr>
            <w:top w:val="none" w:sz="0" w:space="0" w:color="auto"/>
            <w:left w:val="none" w:sz="0" w:space="0" w:color="auto"/>
            <w:bottom w:val="none" w:sz="0" w:space="0" w:color="auto"/>
            <w:right w:val="none" w:sz="0" w:space="0" w:color="auto"/>
          </w:divBdr>
        </w:div>
        <w:div w:id="1305159486">
          <w:marLeft w:val="0"/>
          <w:marRight w:val="0"/>
          <w:marTop w:val="0"/>
          <w:marBottom w:val="0"/>
          <w:divBdr>
            <w:top w:val="none" w:sz="0" w:space="0" w:color="auto"/>
            <w:left w:val="none" w:sz="0" w:space="0" w:color="auto"/>
            <w:bottom w:val="none" w:sz="0" w:space="0" w:color="auto"/>
            <w:right w:val="none" w:sz="0" w:space="0" w:color="auto"/>
          </w:divBdr>
        </w:div>
        <w:div w:id="692850074">
          <w:marLeft w:val="0"/>
          <w:marRight w:val="0"/>
          <w:marTop w:val="0"/>
          <w:marBottom w:val="0"/>
          <w:divBdr>
            <w:top w:val="none" w:sz="0" w:space="0" w:color="auto"/>
            <w:left w:val="none" w:sz="0" w:space="0" w:color="auto"/>
            <w:bottom w:val="none" w:sz="0" w:space="0" w:color="auto"/>
            <w:right w:val="none" w:sz="0" w:space="0" w:color="auto"/>
          </w:divBdr>
        </w:div>
        <w:div w:id="1292328090">
          <w:marLeft w:val="0"/>
          <w:marRight w:val="0"/>
          <w:marTop w:val="0"/>
          <w:marBottom w:val="0"/>
          <w:divBdr>
            <w:top w:val="none" w:sz="0" w:space="0" w:color="auto"/>
            <w:left w:val="none" w:sz="0" w:space="0" w:color="auto"/>
            <w:bottom w:val="none" w:sz="0" w:space="0" w:color="auto"/>
            <w:right w:val="none" w:sz="0" w:space="0" w:color="auto"/>
          </w:divBdr>
        </w:div>
        <w:div w:id="813133796">
          <w:marLeft w:val="0"/>
          <w:marRight w:val="0"/>
          <w:marTop w:val="0"/>
          <w:marBottom w:val="0"/>
          <w:divBdr>
            <w:top w:val="none" w:sz="0" w:space="0" w:color="auto"/>
            <w:left w:val="none" w:sz="0" w:space="0" w:color="auto"/>
            <w:bottom w:val="none" w:sz="0" w:space="0" w:color="auto"/>
            <w:right w:val="none" w:sz="0" w:space="0" w:color="auto"/>
          </w:divBdr>
        </w:div>
        <w:div w:id="989941907">
          <w:marLeft w:val="0"/>
          <w:marRight w:val="0"/>
          <w:marTop w:val="0"/>
          <w:marBottom w:val="0"/>
          <w:divBdr>
            <w:top w:val="none" w:sz="0" w:space="0" w:color="auto"/>
            <w:left w:val="none" w:sz="0" w:space="0" w:color="auto"/>
            <w:bottom w:val="none" w:sz="0" w:space="0" w:color="auto"/>
            <w:right w:val="none" w:sz="0" w:space="0" w:color="auto"/>
          </w:divBdr>
        </w:div>
        <w:div w:id="897667521">
          <w:marLeft w:val="0"/>
          <w:marRight w:val="0"/>
          <w:marTop w:val="0"/>
          <w:marBottom w:val="0"/>
          <w:divBdr>
            <w:top w:val="none" w:sz="0" w:space="0" w:color="auto"/>
            <w:left w:val="none" w:sz="0" w:space="0" w:color="auto"/>
            <w:bottom w:val="none" w:sz="0" w:space="0" w:color="auto"/>
            <w:right w:val="none" w:sz="0" w:space="0" w:color="auto"/>
          </w:divBdr>
        </w:div>
        <w:div w:id="2114864615">
          <w:marLeft w:val="0"/>
          <w:marRight w:val="0"/>
          <w:marTop w:val="0"/>
          <w:marBottom w:val="0"/>
          <w:divBdr>
            <w:top w:val="none" w:sz="0" w:space="0" w:color="auto"/>
            <w:left w:val="none" w:sz="0" w:space="0" w:color="auto"/>
            <w:bottom w:val="none" w:sz="0" w:space="0" w:color="auto"/>
            <w:right w:val="none" w:sz="0" w:space="0" w:color="auto"/>
          </w:divBdr>
        </w:div>
        <w:div w:id="1150176849">
          <w:marLeft w:val="0"/>
          <w:marRight w:val="0"/>
          <w:marTop w:val="0"/>
          <w:marBottom w:val="0"/>
          <w:divBdr>
            <w:top w:val="none" w:sz="0" w:space="0" w:color="auto"/>
            <w:left w:val="none" w:sz="0" w:space="0" w:color="auto"/>
            <w:bottom w:val="none" w:sz="0" w:space="0" w:color="auto"/>
            <w:right w:val="none" w:sz="0" w:space="0" w:color="auto"/>
          </w:divBdr>
        </w:div>
        <w:div w:id="1203981482">
          <w:marLeft w:val="0"/>
          <w:marRight w:val="0"/>
          <w:marTop w:val="0"/>
          <w:marBottom w:val="0"/>
          <w:divBdr>
            <w:top w:val="none" w:sz="0" w:space="0" w:color="auto"/>
            <w:left w:val="none" w:sz="0" w:space="0" w:color="auto"/>
            <w:bottom w:val="none" w:sz="0" w:space="0" w:color="auto"/>
            <w:right w:val="none" w:sz="0" w:space="0" w:color="auto"/>
          </w:divBdr>
        </w:div>
      </w:divsChild>
    </w:div>
    <w:div w:id="1140876463">
      <w:bodyDiv w:val="1"/>
      <w:marLeft w:val="0"/>
      <w:marRight w:val="0"/>
      <w:marTop w:val="0"/>
      <w:marBottom w:val="0"/>
      <w:divBdr>
        <w:top w:val="none" w:sz="0" w:space="0" w:color="auto"/>
        <w:left w:val="none" w:sz="0" w:space="0" w:color="auto"/>
        <w:bottom w:val="none" w:sz="0" w:space="0" w:color="auto"/>
        <w:right w:val="none" w:sz="0" w:space="0" w:color="auto"/>
      </w:divBdr>
    </w:div>
    <w:div w:id="1168058779">
      <w:bodyDiv w:val="1"/>
      <w:marLeft w:val="0"/>
      <w:marRight w:val="0"/>
      <w:marTop w:val="0"/>
      <w:marBottom w:val="0"/>
      <w:divBdr>
        <w:top w:val="none" w:sz="0" w:space="0" w:color="auto"/>
        <w:left w:val="none" w:sz="0" w:space="0" w:color="auto"/>
        <w:bottom w:val="none" w:sz="0" w:space="0" w:color="auto"/>
        <w:right w:val="none" w:sz="0" w:space="0" w:color="auto"/>
      </w:divBdr>
    </w:div>
    <w:div w:id="1191449882">
      <w:bodyDiv w:val="1"/>
      <w:marLeft w:val="0"/>
      <w:marRight w:val="0"/>
      <w:marTop w:val="0"/>
      <w:marBottom w:val="0"/>
      <w:divBdr>
        <w:top w:val="none" w:sz="0" w:space="0" w:color="auto"/>
        <w:left w:val="none" w:sz="0" w:space="0" w:color="auto"/>
        <w:bottom w:val="none" w:sz="0" w:space="0" w:color="auto"/>
        <w:right w:val="none" w:sz="0" w:space="0" w:color="auto"/>
      </w:divBdr>
    </w:div>
    <w:div w:id="1209803509">
      <w:bodyDiv w:val="1"/>
      <w:marLeft w:val="0"/>
      <w:marRight w:val="0"/>
      <w:marTop w:val="0"/>
      <w:marBottom w:val="0"/>
      <w:divBdr>
        <w:top w:val="none" w:sz="0" w:space="0" w:color="auto"/>
        <w:left w:val="none" w:sz="0" w:space="0" w:color="auto"/>
        <w:bottom w:val="none" w:sz="0" w:space="0" w:color="auto"/>
        <w:right w:val="none" w:sz="0" w:space="0" w:color="auto"/>
      </w:divBdr>
      <w:divsChild>
        <w:div w:id="987321403">
          <w:marLeft w:val="576"/>
          <w:marRight w:val="0"/>
          <w:marTop w:val="60"/>
          <w:marBottom w:val="0"/>
          <w:divBdr>
            <w:top w:val="none" w:sz="0" w:space="0" w:color="auto"/>
            <w:left w:val="none" w:sz="0" w:space="0" w:color="auto"/>
            <w:bottom w:val="none" w:sz="0" w:space="0" w:color="auto"/>
            <w:right w:val="none" w:sz="0" w:space="0" w:color="auto"/>
          </w:divBdr>
        </w:div>
        <w:div w:id="81418377">
          <w:marLeft w:val="576"/>
          <w:marRight w:val="0"/>
          <w:marTop w:val="60"/>
          <w:marBottom w:val="0"/>
          <w:divBdr>
            <w:top w:val="none" w:sz="0" w:space="0" w:color="auto"/>
            <w:left w:val="none" w:sz="0" w:space="0" w:color="auto"/>
            <w:bottom w:val="none" w:sz="0" w:space="0" w:color="auto"/>
            <w:right w:val="none" w:sz="0" w:space="0" w:color="auto"/>
          </w:divBdr>
        </w:div>
        <w:div w:id="555707338">
          <w:marLeft w:val="576"/>
          <w:marRight w:val="0"/>
          <w:marTop w:val="60"/>
          <w:marBottom w:val="0"/>
          <w:divBdr>
            <w:top w:val="none" w:sz="0" w:space="0" w:color="auto"/>
            <w:left w:val="none" w:sz="0" w:space="0" w:color="auto"/>
            <w:bottom w:val="none" w:sz="0" w:space="0" w:color="auto"/>
            <w:right w:val="none" w:sz="0" w:space="0" w:color="auto"/>
          </w:divBdr>
        </w:div>
        <w:div w:id="1742100188">
          <w:marLeft w:val="576"/>
          <w:marRight w:val="0"/>
          <w:marTop w:val="60"/>
          <w:marBottom w:val="0"/>
          <w:divBdr>
            <w:top w:val="none" w:sz="0" w:space="0" w:color="auto"/>
            <w:left w:val="none" w:sz="0" w:space="0" w:color="auto"/>
            <w:bottom w:val="none" w:sz="0" w:space="0" w:color="auto"/>
            <w:right w:val="none" w:sz="0" w:space="0" w:color="auto"/>
          </w:divBdr>
        </w:div>
      </w:divsChild>
    </w:div>
    <w:div w:id="1270431441">
      <w:bodyDiv w:val="1"/>
      <w:marLeft w:val="0"/>
      <w:marRight w:val="0"/>
      <w:marTop w:val="0"/>
      <w:marBottom w:val="0"/>
      <w:divBdr>
        <w:top w:val="none" w:sz="0" w:space="0" w:color="auto"/>
        <w:left w:val="none" w:sz="0" w:space="0" w:color="auto"/>
        <w:bottom w:val="none" w:sz="0" w:space="0" w:color="auto"/>
        <w:right w:val="none" w:sz="0" w:space="0" w:color="auto"/>
      </w:divBdr>
    </w:div>
    <w:div w:id="1278022592">
      <w:bodyDiv w:val="1"/>
      <w:marLeft w:val="0"/>
      <w:marRight w:val="0"/>
      <w:marTop w:val="0"/>
      <w:marBottom w:val="0"/>
      <w:divBdr>
        <w:top w:val="none" w:sz="0" w:space="0" w:color="auto"/>
        <w:left w:val="none" w:sz="0" w:space="0" w:color="auto"/>
        <w:bottom w:val="none" w:sz="0" w:space="0" w:color="auto"/>
        <w:right w:val="none" w:sz="0" w:space="0" w:color="auto"/>
      </w:divBdr>
    </w:div>
    <w:div w:id="1394885230">
      <w:bodyDiv w:val="1"/>
      <w:marLeft w:val="0"/>
      <w:marRight w:val="0"/>
      <w:marTop w:val="0"/>
      <w:marBottom w:val="0"/>
      <w:divBdr>
        <w:top w:val="none" w:sz="0" w:space="0" w:color="auto"/>
        <w:left w:val="none" w:sz="0" w:space="0" w:color="auto"/>
        <w:bottom w:val="none" w:sz="0" w:space="0" w:color="auto"/>
        <w:right w:val="none" w:sz="0" w:space="0" w:color="auto"/>
      </w:divBdr>
    </w:div>
    <w:div w:id="1431704823">
      <w:bodyDiv w:val="1"/>
      <w:marLeft w:val="0"/>
      <w:marRight w:val="0"/>
      <w:marTop w:val="0"/>
      <w:marBottom w:val="0"/>
      <w:divBdr>
        <w:top w:val="none" w:sz="0" w:space="0" w:color="auto"/>
        <w:left w:val="none" w:sz="0" w:space="0" w:color="auto"/>
        <w:bottom w:val="none" w:sz="0" w:space="0" w:color="auto"/>
        <w:right w:val="none" w:sz="0" w:space="0" w:color="auto"/>
      </w:divBdr>
      <w:divsChild>
        <w:div w:id="862015064">
          <w:marLeft w:val="576"/>
          <w:marRight w:val="0"/>
          <w:marTop w:val="60"/>
          <w:marBottom w:val="0"/>
          <w:divBdr>
            <w:top w:val="none" w:sz="0" w:space="0" w:color="auto"/>
            <w:left w:val="none" w:sz="0" w:space="0" w:color="auto"/>
            <w:bottom w:val="none" w:sz="0" w:space="0" w:color="auto"/>
            <w:right w:val="none" w:sz="0" w:space="0" w:color="auto"/>
          </w:divBdr>
        </w:div>
        <w:div w:id="825050429">
          <w:marLeft w:val="576"/>
          <w:marRight w:val="0"/>
          <w:marTop w:val="60"/>
          <w:marBottom w:val="0"/>
          <w:divBdr>
            <w:top w:val="none" w:sz="0" w:space="0" w:color="auto"/>
            <w:left w:val="none" w:sz="0" w:space="0" w:color="auto"/>
            <w:bottom w:val="none" w:sz="0" w:space="0" w:color="auto"/>
            <w:right w:val="none" w:sz="0" w:space="0" w:color="auto"/>
          </w:divBdr>
        </w:div>
      </w:divsChild>
    </w:div>
    <w:div w:id="1443725186">
      <w:bodyDiv w:val="1"/>
      <w:marLeft w:val="0"/>
      <w:marRight w:val="0"/>
      <w:marTop w:val="0"/>
      <w:marBottom w:val="0"/>
      <w:divBdr>
        <w:top w:val="none" w:sz="0" w:space="0" w:color="auto"/>
        <w:left w:val="none" w:sz="0" w:space="0" w:color="auto"/>
        <w:bottom w:val="none" w:sz="0" w:space="0" w:color="auto"/>
        <w:right w:val="none" w:sz="0" w:space="0" w:color="auto"/>
      </w:divBdr>
    </w:div>
    <w:div w:id="1449277807">
      <w:bodyDiv w:val="1"/>
      <w:marLeft w:val="0"/>
      <w:marRight w:val="0"/>
      <w:marTop w:val="0"/>
      <w:marBottom w:val="0"/>
      <w:divBdr>
        <w:top w:val="none" w:sz="0" w:space="0" w:color="auto"/>
        <w:left w:val="none" w:sz="0" w:space="0" w:color="auto"/>
        <w:bottom w:val="none" w:sz="0" w:space="0" w:color="auto"/>
        <w:right w:val="none" w:sz="0" w:space="0" w:color="auto"/>
      </w:divBdr>
    </w:div>
    <w:div w:id="1479226561">
      <w:bodyDiv w:val="1"/>
      <w:marLeft w:val="0"/>
      <w:marRight w:val="0"/>
      <w:marTop w:val="0"/>
      <w:marBottom w:val="0"/>
      <w:divBdr>
        <w:top w:val="none" w:sz="0" w:space="0" w:color="auto"/>
        <w:left w:val="none" w:sz="0" w:space="0" w:color="auto"/>
        <w:bottom w:val="none" w:sz="0" w:space="0" w:color="auto"/>
        <w:right w:val="none" w:sz="0" w:space="0" w:color="auto"/>
      </w:divBdr>
    </w:div>
    <w:div w:id="1486124693">
      <w:bodyDiv w:val="1"/>
      <w:marLeft w:val="0"/>
      <w:marRight w:val="0"/>
      <w:marTop w:val="0"/>
      <w:marBottom w:val="0"/>
      <w:divBdr>
        <w:top w:val="none" w:sz="0" w:space="0" w:color="auto"/>
        <w:left w:val="none" w:sz="0" w:space="0" w:color="auto"/>
        <w:bottom w:val="none" w:sz="0" w:space="0" w:color="auto"/>
        <w:right w:val="none" w:sz="0" w:space="0" w:color="auto"/>
      </w:divBdr>
    </w:div>
    <w:div w:id="1507090659">
      <w:bodyDiv w:val="1"/>
      <w:marLeft w:val="0"/>
      <w:marRight w:val="0"/>
      <w:marTop w:val="0"/>
      <w:marBottom w:val="0"/>
      <w:divBdr>
        <w:top w:val="none" w:sz="0" w:space="0" w:color="auto"/>
        <w:left w:val="none" w:sz="0" w:space="0" w:color="auto"/>
        <w:bottom w:val="none" w:sz="0" w:space="0" w:color="auto"/>
        <w:right w:val="none" w:sz="0" w:space="0" w:color="auto"/>
      </w:divBdr>
    </w:div>
    <w:div w:id="1518302550">
      <w:bodyDiv w:val="1"/>
      <w:marLeft w:val="0"/>
      <w:marRight w:val="0"/>
      <w:marTop w:val="0"/>
      <w:marBottom w:val="0"/>
      <w:divBdr>
        <w:top w:val="none" w:sz="0" w:space="0" w:color="auto"/>
        <w:left w:val="none" w:sz="0" w:space="0" w:color="auto"/>
        <w:bottom w:val="none" w:sz="0" w:space="0" w:color="auto"/>
        <w:right w:val="none" w:sz="0" w:space="0" w:color="auto"/>
      </w:divBdr>
      <w:divsChild>
        <w:div w:id="291714054">
          <w:marLeft w:val="0"/>
          <w:marRight w:val="0"/>
          <w:marTop w:val="0"/>
          <w:marBottom w:val="19"/>
          <w:divBdr>
            <w:top w:val="none" w:sz="0" w:space="0" w:color="auto"/>
            <w:left w:val="none" w:sz="0" w:space="0" w:color="auto"/>
            <w:bottom w:val="none" w:sz="0" w:space="0" w:color="auto"/>
            <w:right w:val="none" w:sz="0" w:space="0" w:color="auto"/>
          </w:divBdr>
        </w:div>
      </w:divsChild>
    </w:div>
    <w:div w:id="1623226998">
      <w:bodyDiv w:val="1"/>
      <w:marLeft w:val="0"/>
      <w:marRight w:val="0"/>
      <w:marTop w:val="0"/>
      <w:marBottom w:val="0"/>
      <w:divBdr>
        <w:top w:val="none" w:sz="0" w:space="0" w:color="auto"/>
        <w:left w:val="none" w:sz="0" w:space="0" w:color="auto"/>
        <w:bottom w:val="none" w:sz="0" w:space="0" w:color="auto"/>
        <w:right w:val="none" w:sz="0" w:space="0" w:color="auto"/>
      </w:divBdr>
      <w:divsChild>
        <w:div w:id="1755393975">
          <w:marLeft w:val="0"/>
          <w:marRight w:val="0"/>
          <w:marTop w:val="0"/>
          <w:marBottom w:val="0"/>
          <w:divBdr>
            <w:top w:val="none" w:sz="0" w:space="0" w:color="auto"/>
            <w:left w:val="none" w:sz="0" w:space="0" w:color="auto"/>
            <w:bottom w:val="none" w:sz="0" w:space="0" w:color="auto"/>
            <w:right w:val="none" w:sz="0" w:space="0" w:color="auto"/>
          </w:divBdr>
        </w:div>
        <w:div w:id="675763155">
          <w:marLeft w:val="0"/>
          <w:marRight w:val="0"/>
          <w:marTop w:val="0"/>
          <w:marBottom w:val="0"/>
          <w:divBdr>
            <w:top w:val="none" w:sz="0" w:space="0" w:color="auto"/>
            <w:left w:val="none" w:sz="0" w:space="0" w:color="auto"/>
            <w:bottom w:val="none" w:sz="0" w:space="0" w:color="auto"/>
            <w:right w:val="none" w:sz="0" w:space="0" w:color="auto"/>
          </w:divBdr>
        </w:div>
      </w:divsChild>
    </w:div>
    <w:div w:id="1679774778">
      <w:bodyDiv w:val="1"/>
      <w:marLeft w:val="0"/>
      <w:marRight w:val="0"/>
      <w:marTop w:val="0"/>
      <w:marBottom w:val="0"/>
      <w:divBdr>
        <w:top w:val="none" w:sz="0" w:space="0" w:color="auto"/>
        <w:left w:val="none" w:sz="0" w:space="0" w:color="auto"/>
        <w:bottom w:val="none" w:sz="0" w:space="0" w:color="auto"/>
        <w:right w:val="none" w:sz="0" w:space="0" w:color="auto"/>
      </w:divBdr>
    </w:div>
    <w:div w:id="1744833614">
      <w:bodyDiv w:val="1"/>
      <w:marLeft w:val="0"/>
      <w:marRight w:val="0"/>
      <w:marTop w:val="0"/>
      <w:marBottom w:val="0"/>
      <w:divBdr>
        <w:top w:val="none" w:sz="0" w:space="0" w:color="auto"/>
        <w:left w:val="none" w:sz="0" w:space="0" w:color="auto"/>
        <w:bottom w:val="none" w:sz="0" w:space="0" w:color="auto"/>
        <w:right w:val="none" w:sz="0" w:space="0" w:color="auto"/>
      </w:divBdr>
    </w:div>
    <w:div w:id="1751193565">
      <w:bodyDiv w:val="1"/>
      <w:marLeft w:val="0"/>
      <w:marRight w:val="0"/>
      <w:marTop w:val="0"/>
      <w:marBottom w:val="0"/>
      <w:divBdr>
        <w:top w:val="none" w:sz="0" w:space="0" w:color="auto"/>
        <w:left w:val="none" w:sz="0" w:space="0" w:color="auto"/>
        <w:bottom w:val="none" w:sz="0" w:space="0" w:color="auto"/>
        <w:right w:val="none" w:sz="0" w:space="0" w:color="auto"/>
      </w:divBdr>
    </w:div>
    <w:div w:id="1762726138">
      <w:bodyDiv w:val="1"/>
      <w:marLeft w:val="0"/>
      <w:marRight w:val="0"/>
      <w:marTop w:val="0"/>
      <w:marBottom w:val="0"/>
      <w:divBdr>
        <w:top w:val="none" w:sz="0" w:space="0" w:color="auto"/>
        <w:left w:val="none" w:sz="0" w:space="0" w:color="auto"/>
        <w:bottom w:val="none" w:sz="0" w:space="0" w:color="auto"/>
        <w:right w:val="none" w:sz="0" w:space="0" w:color="auto"/>
      </w:divBdr>
    </w:div>
    <w:div w:id="1782454591">
      <w:bodyDiv w:val="1"/>
      <w:marLeft w:val="0"/>
      <w:marRight w:val="0"/>
      <w:marTop w:val="0"/>
      <w:marBottom w:val="0"/>
      <w:divBdr>
        <w:top w:val="none" w:sz="0" w:space="0" w:color="auto"/>
        <w:left w:val="none" w:sz="0" w:space="0" w:color="auto"/>
        <w:bottom w:val="none" w:sz="0" w:space="0" w:color="auto"/>
        <w:right w:val="none" w:sz="0" w:space="0" w:color="auto"/>
      </w:divBdr>
    </w:div>
    <w:div w:id="1848714586">
      <w:bodyDiv w:val="1"/>
      <w:marLeft w:val="0"/>
      <w:marRight w:val="0"/>
      <w:marTop w:val="0"/>
      <w:marBottom w:val="0"/>
      <w:divBdr>
        <w:top w:val="none" w:sz="0" w:space="0" w:color="auto"/>
        <w:left w:val="none" w:sz="0" w:space="0" w:color="auto"/>
        <w:bottom w:val="none" w:sz="0" w:space="0" w:color="auto"/>
        <w:right w:val="none" w:sz="0" w:space="0" w:color="auto"/>
      </w:divBdr>
      <w:divsChild>
        <w:div w:id="632640088">
          <w:marLeft w:val="576"/>
          <w:marRight w:val="0"/>
          <w:marTop w:val="60"/>
          <w:marBottom w:val="0"/>
          <w:divBdr>
            <w:top w:val="none" w:sz="0" w:space="0" w:color="auto"/>
            <w:left w:val="none" w:sz="0" w:space="0" w:color="auto"/>
            <w:bottom w:val="none" w:sz="0" w:space="0" w:color="auto"/>
            <w:right w:val="none" w:sz="0" w:space="0" w:color="auto"/>
          </w:divBdr>
        </w:div>
        <w:div w:id="370351053">
          <w:marLeft w:val="576"/>
          <w:marRight w:val="0"/>
          <w:marTop w:val="60"/>
          <w:marBottom w:val="0"/>
          <w:divBdr>
            <w:top w:val="none" w:sz="0" w:space="0" w:color="auto"/>
            <w:left w:val="none" w:sz="0" w:space="0" w:color="auto"/>
            <w:bottom w:val="none" w:sz="0" w:space="0" w:color="auto"/>
            <w:right w:val="none" w:sz="0" w:space="0" w:color="auto"/>
          </w:divBdr>
        </w:div>
        <w:div w:id="288902495">
          <w:marLeft w:val="1037"/>
          <w:marRight w:val="0"/>
          <w:marTop w:val="60"/>
          <w:marBottom w:val="0"/>
          <w:divBdr>
            <w:top w:val="none" w:sz="0" w:space="0" w:color="auto"/>
            <w:left w:val="none" w:sz="0" w:space="0" w:color="auto"/>
            <w:bottom w:val="none" w:sz="0" w:space="0" w:color="auto"/>
            <w:right w:val="none" w:sz="0" w:space="0" w:color="auto"/>
          </w:divBdr>
        </w:div>
        <w:div w:id="1476947509">
          <w:marLeft w:val="1037"/>
          <w:marRight w:val="0"/>
          <w:marTop w:val="60"/>
          <w:marBottom w:val="0"/>
          <w:divBdr>
            <w:top w:val="none" w:sz="0" w:space="0" w:color="auto"/>
            <w:left w:val="none" w:sz="0" w:space="0" w:color="auto"/>
            <w:bottom w:val="none" w:sz="0" w:space="0" w:color="auto"/>
            <w:right w:val="none" w:sz="0" w:space="0" w:color="auto"/>
          </w:divBdr>
        </w:div>
        <w:div w:id="327560221">
          <w:marLeft w:val="1037"/>
          <w:marRight w:val="0"/>
          <w:marTop w:val="60"/>
          <w:marBottom w:val="0"/>
          <w:divBdr>
            <w:top w:val="none" w:sz="0" w:space="0" w:color="auto"/>
            <w:left w:val="none" w:sz="0" w:space="0" w:color="auto"/>
            <w:bottom w:val="none" w:sz="0" w:space="0" w:color="auto"/>
            <w:right w:val="none" w:sz="0" w:space="0" w:color="auto"/>
          </w:divBdr>
        </w:div>
      </w:divsChild>
    </w:div>
    <w:div w:id="1856075765">
      <w:bodyDiv w:val="1"/>
      <w:marLeft w:val="0"/>
      <w:marRight w:val="0"/>
      <w:marTop w:val="0"/>
      <w:marBottom w:val="0"/>
      <w:divBdr>
        <w:top w:val="none" w:sz="0" w:space="0" w:color="auto"/>
        <w:left w:val="none" w:sz="0" w:space="0" w:color="auto"/>
        <w:bottom w:val="none" w:sz="0" w:space="0" w:color="auto"/>
        <w:right w:val="none" w:sz="0" w:space="0" w:color="auto"/>
      </w:divBdr>
      <w:divsChild>
        <w:div w:id="546070891">
          <w:marLeft w:val="0"/>
          <w:marRight w:val="0"/>
          <w:marTop w:val="0"/>
          <w:marBottom w:val="0"/>
          <w:divBdr>
            <w:top w:val="none" w:sz="0" w:space="0" w:color="auto"/>
            <w:left w:val="none" w:sz="0" w:space="0" w:color="auto"/>
            <w:bottom w:val="none" w:sz="0" w:space="0" w:color="auto"/>
            <w:right w:val="none" w:sz="0" w:space="0" w:color="auto"/>
          </w:divBdr>
        </w:div>
        <w:div w:id="1820803151">
          <w:marLeft w:val="0"/>
          <w:marRight w:val="0"/>
          <w:marTop w:val="0"/>
          <w:marBottom w:val="0"/>
          <w:divBdr>
            <w:top w:val="none" w:sz="0" w:space="0" w:color="auto"/>
            <w:left w:val="none" w:sz="0" w:space="0" w:color="auto"/>
            <w:bottom w:val="none" w:sz="0" w:space="0" w:color="auto"/>
            <w:right w:val="none" w:sz="0" w:space="0" w:color="auto"/>
          </w:divBdr>
        </w:div>
        <w:div w:id="1141338193">
          <w:marLeft w:val="0"/>
          <w:marRight w:val="0"/>
          <w:marTop w:val="0"/>
          <w:marBottom w:val="0"/>
          <w:divBdr>
            <w:top w:val="none" w:sz="0" w:space="0" w:color="auto"/>
            <w:left w:val="none" w:sz="0" w:space="0" w:color="auto"/>
            <w:bottom w:val="none" w:sz="0" w:space="0" w:color="auto"/>
            <w:right w:val="none" w:sz="0" w:space="0" w:color="auto"/>
          </w:divBdr>
        </w:div>
        <w:div w:id="1841503955">
          <w:marLeft w:val="0"/>
          <w:marRight w:val="0"/>
          <w:marTop w:val="0"/>
          <w:marBottom w:val="0"/>
          <w:divBdr>
            <w:top w:val="none" w:sz="0" w:space="0" w:color="auto"/>
            <w:left w:val="none" w:sz="0" w:space="0" w:color="auto"/>
            <w:bottom w:val="none" w:sz="0" w:space="0" w:color="auto"/>
            <w:right w:val="none" w:sz="0" w:space="0" w:color="auto"/>
          </w:divBdr>
        </w:div>
        <w:div w:id="115223969">
          <w:marLeft w:val="0"/>
          <w:marRight w:val="0"/>
          <w:marTop w:val="0"/>
          <w:marBottom w:val="0"/>
          <w:divBdr>
            <w:top w:val="none" w:sz="0" w:space="0" w:color="auto"/>
            <w:left w:val="none" w:sz="0" w:space="0" w:color="auto"/>
            <w:bottom w:val="none" w:sz="0" w:space="0" w:color="auto"/>
            <w:right w:val="none" w:sz="0" w:space="0" w:color="auto"/>
          </w:divBdr>
        </w:div>
        <w:div w:id="379673204">
          <w:marLeft w:val="0"/>
          <w:marRight w:val="0"/>
          <w:marTop w:val="0"/>
          <w:marBottom w:val="0"/>
          <w:divBdr>
            <w:top w:val="none" w:sz="0" w:space="0" w:color="auto"/>
            <w:left w:val="none" w:sz="0" w:space="0" w:color="auto"/>
            <w:bottom w:val="none" w:sz="0" w:space="0" w:color="auto"/>
            <w:right w:val="none" w:sz="0" w:space="0" w:color="auto"/>
          </w:divBdr>
        </w:div>
        <w:div w:id="109515806">
          <w:marLeft w:val="0"/>
          <w:marRight w:val="0"/>
          <w:marTop w:val="0"/>
          <w:marBottom w:val="0"/>
          <w:divBdr>
            <w:top w:val="none" w:sz="0" w:space="0" w:color="auto"/>
            <w:left w:val="none" w:sz="0" w:space="0" w:color="auto"/>
            <w:bottom w:val="none" w:sz="0" w:space="0" w:color="auto"/>
            <w:right w:val="none" w:sz="0" w:space="0" w:color="auto"/>
          </w:divBdr>
        </w:div>
        <w:div w:id="1175075280">
          <w:marLeft w:val="0"/>
          <w:marRight w:val="0"/>
          <w:marTop w:val="0"/>
          <w:marBottom w:val="0"/>
          <w:divBdr>
            <w:top w:val="none" w:sz="0" w:space="0" w:color="auto"/>
            <w:left w:val="none" w:sz="0" w:space="0" w:color="auto"/>
            <w:bottom w:val="none" w:sz="0" w:space="0" w:color="auto"/>
            <w:right w:val="none" w:sz="0" w:space="0" w:color="auto"/>
          </w:divBdr>
        </w:div>
        <w:div w:id="2054454554">
          <w:marLeft w:val="0"/>
          <w:marRight w:val="0"/>
          <w:marTop w:val="0"/>
          <w:marBottom w:val="0"/>
          <w:divBdr>
            <w:top w:val="none" w:sz="0" w:space="0" w:color="auto"/>
            <w:left w:val="none" w:sz="0" w:space="0" w:color="auto"/>
            <w:bottom w:val="none" w:sz="0" w:space="0" w:color="auto"/>
            <w:right w:val="none" w:sz="0" w:space="0" w:color="auto"/>
          </w:divBdr>
        </w:div>
        <w:div w:id="293952677">
          <w:marLeft w:val="0"/>
          <w:marRight w:val="0"/>
          <w:marTop w:val="0"/>
          <w:marBottom w:val="0"/>
          <w:divBdr>
            <w:top w:val="none" w:sz="0" w:space="0" w:color="auto"/>
            <w:left w:val="none" w:sz="0" w:space="0" w:color="auto"/>
            <w:bottom w:val="none" w:sz="0" w:space="0" w:color="auto"/>
            <w:right w:val="none" w:sz="0" w:space="0" w:color="auto"/>
          </w:divBdr>
        </w:div>
        <w:div w:id="1026062234">
          <w:marLeft w:val="0"/>
          <w:marRight w:val="0"/>
          <w:marTop w:val="0"/>
          <w:marBottom w:val="0"/>
          <w:divBdr>
            <w:top w:val="none" w:sz="0" w:space="0" w:color="auto"/>
            <w:left w:val="none" w:sz="0" w:space="0" w:color="auto"/>
            <w:bottom w:val="none" w:sz="0" w:space="0" w:color="auto"/>
            <w:right w:val="none" w:sz="0" w:space="0" w:color="auto"/>
          </w:divBdr>
        </w:div>
        <w:div w:id="213123920">
          <w:marLeft w:val="0"/>
          <w:marRight w:val="0"/>
          <w:marTop w:val="0"/>
          <w:marBottom w:val="0"/>
          <w:divBdr>
            <w:top w:val="none" w:sz="0" w:space="0" w:color="auto"/>
            <w:left w:val="none" w:sz="0" w:space="0" w:color="auto"/>
            <w:bottom w:val="none" w:sz="0" w:space="0" w:color="auto"/>
            <w:right w:val="none" w:sz="0" w:space="0" w:color="auto"/>
          </w:divBdr>
        </w:div>
        <w:div w:id="658965506">
          <w:marLeft w:val="0"/>
          <w:marRight w:val="0"/>
          <w:marTop w:val="0"/>
          <w:marBottom w:val="0"/>
          <w:divBdr>
            <w:top w:val="none" w:sz="0" w:space="0" w:color="auto"/>
            <w:left w:val="none" w:sz="0" w:space="0" w:color="auto"/>
            <w:bottom w:val="none" w:sz="0" w:space="0" w:color="auto"/>
            <w:right w:val="none" w:sz="0" w:space="0" w:color="auto"/>
          </w:divBdr>
        </w:div>
        <w:div w:id="1554998435">
          <w:marLeft w:val="0"/>
          <w:marRight w:val="0"/>
          <w:marTop w:val="0"/>
          <w:marBottom w:val="0"/>
          <w:divBdr>
            <w:top w:val="none" w:sz="0" w:space="0" w:color="auto"/>
            <w:left w:val="none" w:sz="0" w:space="0" w:color="auto"/>
            <w:bottom w:val="none" w:sz="0" w:space="0" w:color="auto"/>
            <w:right w:val="none" w:sz="0" w:space="0" w:color="auto"/>
          </w:divBdr>
        </w:div>
      </w:divsChild>
    </w:div>
    <w:div w:id="1857890757">
      <w:bodyDiv w:val="1"/>
      <w:marLeft w:val="0"/>
      <w:marRight w:val="0"/>
      <w:marTop w:val="0"/>
      <w:marBottom w:val="0"/>
      <w:divBdr>
        <w:top w:val="none" w:sz="0" w:space="0" w:color="auto"/>
        <w:left w:val="none" w:sz="0" w:space="0" w:color="auto"/>
        <w:bottom w:val="none" w:sz="0" w:space="0" w:color="auto"/>
        <w:right w:val="none" w:sz="0" w:space="0" w:color="auto"/>
      </w:divBdr>
    </w:div>
    <w:div w:id="1875264503">
      <w:bodyDiv w:val="1"/>
      <w:marLeft w:val="0"/>
      <w:marRight w:val="0"/>
      <w:marTop w:val="0"/>
      <w:marBottom w:val="0"/>
      <w:divBdr>
        <w:top w:val="none" w:sz="0" w:space="0" w:color="auto"/>
        <w:left w:val="none" w:sz="0" w:space="0" w:color="auto"/>
        <w:bottom w:val="none" w:sz="0" w:space="0" w:color="auto"/>
        <w:right w:val="none" w:sz="0" w:space="0" w:color="auto"/>
      </w:divBdr>
    </w:div>
    <w:div w:id="1919364557">
      <w:bodyDiv w:val="1"/>
      <w:marLeft w:val="0"/>
      <w:marRight w:val="0"/>
      <w:marTop w:val="0"/>
      <w:marBottom w:val="0"/>
      <w:divBdr>
        <w:top w:val="none" w:sz="0" w:space="0" w:color="auto"/>
        <w:left w:val="none" w:sz="0" w:space="0" w:color="auto"/>
        <w:bottom w:val="none" w:sz="0" w:space="0" w:color="auto"/>
        <w:right w:val="none" w:sz="0" w:space="0" w:color="auto"/>
      </w:divBdr>
    </w:div>
    <w:div w:id="1930843195">
      <w:bodyDiv w:val="1"/>
      <w:marLeft w:val="0"/>
      <w:marRight w:val="0"/>
      <w:marTop w:val="0"/>
      <w:marBottom w:val="0"/>
      <w:divBdr>
        <w:top w:val="none" w:sz="0" w:space="0" w:color="auto"/>
        <w:left w:val="none" w:sz="0" w:space="0" w:color="auto"/>
        <w:bottom w:val="none" w:sz="0" w:space="0" w:color="auto"/>
        <w:right w:val="none" w:sz="0" w:space="0" w:color="auto"/>
      </w:divBdr>
    </w:div>
    <w:div w:id="1969697573">
      <w:bodyDiv w:val="1"/>
      <w:marLeft w:val="0"/>
      <w:marRight w:val="0"/>
      <w:marTop w:val="0"/>
      <w:marBottom w:val="0"/>
      <w:divBdr>
        <w:top w:val="none" w:sz="0" w:space="0" w:color="auto"/>
        <w:left w:val="none" w:sz="0" w:space="0" w:color="auto"/>
        <w:bottom w:val="none" w:sz="0" w:space="0" w:color="auto"/>
        <w:right w:val="none" w:sz="0" w:space="0" w:color="auto"/>
      </w:divBdr>
    </w:div>
    <w:div w:id="1975523933">
      <w:bodyDiv w:val="1"/>
      <w:marLeft w:val="0"/>
      <w:marRight w:val="0"/>
      <w:marTop w:val="0"/>
      <w:marBottom w:val="0"/>
      <w:divBdr>
        <w:top w:val="none" w:sz="0" w:space="0" w:color="auto"/>
        <w:left w:val="none" w:sz="0" w:space="0" w:color="auto"/>
        <w:bottom w:val="none" w:sz="0" w:space="0" w:color="auto"/>
        <w:right w:val="none" w:sz="0" w:space="0" w:color="auto"/>
      </w:divBdr>
    </w:div>
    <w:div w:id="1977953168">
      <w:bodyDiv w:val="1"/>
      <w:marLeft w:val="0"/>
      <w:marRight w:val="0"/>
      <w:marTop w:val="0"/>
      <w:marBottom w:val="0"/>
      <w:divBdr>
        <w:top w:val="none" w:sz="0" w:space="0" w:color="auto"/>
        <w:left w:val="none" w:sz="0" w:space="0" w:color="auto"/>
        <w:bottom w:val="none" w:sz="0" w:space="0" w:color="auto"/>
        <w:right w:val="none" w:sz="0" w:space="0" w:color="auto"/>
      </w:divBdr>
    </w:div>
    <w:div w:id="2041665799">
      <w:bodyDiv w:val="1"/>
      <w:marLeft w:val="0"/>
      <w:marRight w:val="0"/>
      <w:marTop w:val="0"/>
      <w:marBottom w:val="0"/>
      <w:divBdr>
        <w:top w:val="none" w:sz="0" w:space="0" w:color="auto"/>
        <w:left w:val="none" w:sz="0" w:space="0" w:color="auto"/>
        <w:bottom w:val="none" w:sz="0" w:space="0" w:color="auto"/>
        <w:right w:val="none" w:sz="0" w:space="0" w:color="auto"/>
      </w:divBdr>
    </w:div>
    <w:div w:id="2064405180">
      <w:bodyDiv w:val="1"/>
      <w:marLeft w:val="0"/>
      <w:marRight w:val="0"/>
      <w:marTop w:val="0"/>
      <w:marBottom w:val="0"/>
      <w:divBdr>
        <w:top w:val="none" w:sz="0" w:space="0" w:color="auto"/>
        <w:left w:val="none" w:sz="0" w:space="0" w:color="auto"/>
        <w:bottom w:val="none" w:sz="0" w:space="0" w:color="auto"/>
        <w:right w:val="none" w:sz="0" w:space="0" w:color="auto"/>
      </w:divBdr>
    </w:div>
    <w:div w:id="2066758670">
      <w:bodyDiv w:val="1"/>
      <w:marLeft w:val="0"/>
      <w:marRight w:val="0"/>
      <w:marTop w:val="0"/>
      <w:marBottom w:val="0"/>
      <w:divBdr>
        <w:top w:val="none" w:sz="0" w:space="0" w:color="auto"/>
        <w:left w:val="none" w:sz="0" w:space="0" w:color="auto"/>
        <w:bottom w:val="none" w:sz="0" w:space="0" w:color="auto"/>
        <w:right w:val="none" w:sz="0" w:space="0" w:color="auto"/>
      </w:divBdr>
    </w:div>
    <w:div w:id="2067800726">
      <w:bodyDiv w:val="1"/>
      <w:marLeft w:val="0"/>
      <w:marRight w:val="0"/>
      <w:marTop w:val="0"/>
      <w:marBottom w:val="0"/>
      <w:divBdr>
        <w:top w:val="none" w:sz="0" w:space="0" w:color="auto"/>
        <w:left w:val="none" w:sz="0" w:space="0" w:color="auto"/>
        <w:bottom w:val="none" w:sz="0" w:space="0" w:color="auto"/>
        <w:right w:val="none" w:sz="0" w:space="0" w:color="auto"/>
      </w:divBdr>
      <w:divsChild>
        <w:div w:id="913515329">
          <w:marLeft w:val="0"/>
          <w:marRight w:val="0"/>
          <w:marTop w:val="0"/>
          <w:marBottom w:val="300"/>
          <w:divBdr>
            <w:top w:val="none" w:sz="0" w:space="0" w:color="auto"/>
            <w:left w:val="none" w:sz="0" w:space="0" w:color="auto"/>
            <w:bottom w:val="none" w:sz="0" w:space="0" w:color="auto"/>
            <w:right w:val="none" w:sz="0" w:space="0" w:color="auto"/>
          </w:divBdr>
        </w:div>
      </w:divsChild>
    </w:div>
    <w:div w:id="2090417912">
      <w:bodyDiv w:val="1"/>
      <w:marLeft w:val="0"/>
      <w:marRight w:val="0"/>
      <w:marTop w:val="0"/>
      <w:marBottom w:val="0"/>
      <w:divBdr>
        <w:top w:val="none" w:sz="0" w:space="0" w:color="auto"/>
        <w:left w:val="none" w:sz="0" w:space="0" w:color="auto"/>
        <w:bottom w:val="none" w:sz="0" w:space="0" w:color="auto"/>
        <w:right w:val="none" w:sz="0" w:space="0" w:color="auto"/>
      </w:divBdr>
    </w:div>
    <w:div w:id="2097550688">
      <w:bodyDiv w:val="1"/>
      <w:marLeft w:val="0"/>
      <w:marRight w:val="0"/>
      <w:marTop w:val="0"/>
      <w:marBottom w:val="0"/>
      <w:divBdr>
        <w:top w:val="none" w:sz="0" w:space="0" w:color="auto"/>
        <w:left w:val="none" w:sz="0" w:space="0" w:color="auto"/>
        <w:bottom w:val="none" w:sz="0" w:space="0" w:color="auto"/>
        <w:right w:val="none" w:sz="0" w:space="0" w:color="auto"/>
      </w:divBdr>
    </w:div>
    <w:div w:id="2098862262">
      <w:bodyDiv w:val="1"/>
      <w:marLeft w:val="0"/>
      <w:marRight w:val="0"/>
      <w:marTop w:val="0"/>
      <w:marBottom w:val="0"/>
      <w:divBdr>
        <w:top w:val="none" w:sz="0" w:space="0" w:color="auto"/>
        <w:left w:val="none" w:sz="0" w:space="0" w:color="auto"/>
        <w:bottom w:val="none" w:sz="0" w:space="0" w:color="auto"/>
        <w:right w:val="none" w:sz="0" w:space="0" w:color="auto"/>
      </w:divBdr>
      <w:divsChild>
        <w:div w:id="1382704091">
          <w:marLeft w:val="0"/>
          <w:marRight w:val="0"/>
          <w:marTop w:val="0"/>
          <w:marBottom w:val="374"/>
          <w:divBdr>
            <w:top w:val="none" w:sz="0" w:space="0" w:color="auto"/>
            <w:left w:val="none" w:sz="0" w:space="0" w:color="auto"/>
            <w:bottom w:val="none" w:sz="0" w:space="0" w:color="auto"/>
            <w:right w:val="none" w:sz="0" w:space="0" w:color="auto"/>
          </w:divBdr>
        </w:div>
      </w:divsChild>
    </w:div>
    <w:div w:id="2147118649">
      <w:bodyDiv w:val="1"/>
      <w:marLeft w:val="0"/>
      <w:marRight w:val="0"/>
      <w:marTop w:val="0"/>
      <w:marBottom w:val="0"/>
      <w:divBdr>
        <w:top w:val="none" w:sz="0" w:space="0" w:color="auto"/>
        <w:left w:val="none" w:sz="0" w:space="0" w:color="auto"/>
        <w:bottom w:val="none" w:sz="0" w:space="0" w:color="auto"/>
        <w:right w:val="none" w:sz="0" w:space="0" w:color="auto"/>
      </w:divBdr>
      <w:divsChild>
        <w:div w:id="595403028">
          <w:marLeft w:val="576"/>
          <w:marRight w:val="0"/>
          <w:marTop w:val="60"/>
          <w:marBottom w:val="0"/>
          <w:divBdr>
            <w:top w:val="none" w:sz="0" w:space="0" w:color="auto"/>
            <w:left w:val="none" w:sz="0" w:space="0" w:color="auto"/>
            <w:bottom w:val="none" w:sz="0" w:space="0" w:color="auto"/>
            <w:right w:val="none" w:sz="0" w:space="0" w:color="auto"/>
          </w:divBdr>
        </w:div>
        <w:div w:id="441416925">
          <w:marLeft w:val="576"/>
          <w:marRight w:val="0"/>
          <w:marTop w:val="60"/>
          <w:marBottom w:val="0"/>
          <w:divBdr>
            <w:top w:val="none" w:sz="0" w:space="0" w:color="auto"/>
            <w:left w:val="none" w:sz="0" w:space="0" w:color="auto"/>
            <w:bottom w:val="none" w:sz="0" w:space="0" w:color="auto"/>
            <w:right w:val="none" w:sz="0" w:space="0" w:color="auto"/>
          </w:divBdr>
        </w:div>
        <w:div w:id="1562593500">
          <w:marLeft w:val="576"/>
          <w:marRight w:val="0"/>
          <w:marTop w:val="60"/>
          <w:marBottom w:val="0"/>
          <w:divBdr>
            <w:top w:val="none" w:sz="0" w:space="0" w:color="auto"/>
            <w:left w:val="none" w:sz="0" w:space="0" w:color="auto"/>
            <w:bottom w:val="none" w:sz="0" w:space="0" w:color="auto"/>
            <w:right w:val="none" w:sz="0" w:space="0" w:color="auto"/>
          </w:divBdr>
        </w:div>
        <w:div w:id="1253054082">
          <w:marLeft w:val="576"/>
          <w:marRight w:val="0"/>
          <w:marTop w:val="6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4.png"/><Relationship Id="rId42" Type="http://schemas.openxmlformats.org/officeDocument/2006/relationships/header" Target="header3.xml"/><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image" Target="media/image120.png"/><Relationship Id="rId159" Type="http://schemas.openxmlformats.org/officeDocument/2006/relationships/image" Target="media/image125.png"/><Relationship Id="rId170" Type="http://schemas.openxmlformats.org/officeDocument/2006/relationships/hyperlink" Target="mailto:nadine.boscbossut@eaurmc.fr" TargetMode="External"/><Relationship Id="rId191" Type="http://schemas.openxmlformats.org/officeDocument/2006/relationships/image" Target="media/image138.png"/><Relationship Id="rId205" Type="http://schemas.openxmlformats.org/officeDocument/2006/relationships/image" Target="media/image145.jpeg"/><Relationship Id="rId226" Type="http://schemas.openxmlformats.org/officeDocument/2006/relationships/image" Target="media/image159.jpeg"/><Relationship Id="rId107" Type="http://schemas.openxmlformats.org/officeDocument/2006/relationships/image" Target="media/image93.pn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3.png"/><Relationship Id="rId149" Type="http://schemas.openxmlformats.org/officeDocument/2006/relationships/hyperlink" Target="http://www.rempart.com/asso-terre-de-pierres/14959" TargetMode="External"/><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26.png"/><Relationship Id="rId181" Type="http://schemas.openxmlformats.org/officeDocument/2006/relationships/image" Target="media/image133.gif"/><Relationship Id="rId216" Type="http://schemas.openxmlformats.org/officeDocument/2006/relationships/image" Target="media/image153.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16.jpeg"/><Relationship Id="rId139" Type="http://schemas.openxmlformats.org/officeDocument/2006/relationships/image" Target="media/image121.png"/><Relationship Id="rId80" Type="http://schemas.openxmlformats.org/officeDocument/2006/relationships/image" Target="media/image66.jpeg"/><Relationship Id="rId85" Type="http://schemas.openxmlformats.org/officeDocument/2006/relationships/image" Target="media/image71.jpeg"/><Relationship Id="rId150" Type="http://schemas.openxmlformats.org/officeDocument/2006/relationships/oleObject" Target="embeddings/oleObject11.bin"/><Relationship Id="rId155" Type="http://schemas.openxmlformats.org/officeDocument/2006/relationships/oleObject" Target="embeddings/oleObject16.bin"/><Relationship Id="rId171" Type="http://schemas.openxmlformats.org/officeDocument/2006/relationships/hyperlink" Target="mailto:anne.courseille@eaurmc.fr" TargetMode="External"/><Relationship Id="rId176" Type="http://schemas.openxmlformats.org/officeDocument/2006/relationships/hyperlink" Target="mailto:christine.rochat@developpement-durable.gouv.fr" TargetMode="External"/><Relationship Id="rId192" Type="http://schemas.openxmlformats.org/officeDocument/2006/relationships/hyperlink" Target="mailto:devineau@univ-perp.fr" TargetMode="External"/><Relationship Id="rId197" Type="http://schemas.openxmlformats.org/officeDocument/2006/relationships/image" Target="media/image141.jpeg"/><Relationship Id="rId206" Type="http://schemas.openxmlformats.org/officeDocument/2006/relationships/hyperlink" Target="mailto:contact@tram66.org" TargetMode="External"/><Relationship Id="rId227" Type="http://schemas.openxmlformats.org/officeDocument/2006/relationships/hyperlink" Target="mailto:jean-alexis.noel@mairie-leucate.fr" TargetMode="External"/><Relationship Id="rId201" Type="http://schemas.openxmlformats.org/officeDocument/2006/relationships/image" Target="media/image143.gif"/><Relationship Id="rId222" Type="http://schemas.openxmlformats.org/officeDocument/2006/relationships/hyperlink" Target="http://inpn.mnhn.fr/" TargetMode="External"/><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header" Target="header1.xml"/><Relationship Id="rId59" Type="http://schemas.openxmlformats.org/officeDocument/2006/relationships/image" Target="media/image45.jpe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jpeg"/><Relationship Id="rId129" Type="http://schemas.openxmlformats.org/officeDocument/2006/relationships/oleObject" Target="embeddings/oleObject2.bin"/><Relationship Id="rId54" Type="http://schemas.openxmlformats.org/officeDocument/2006/relationships/image" Target="media/image40.pn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2.jpeg"/><Relationship Id="rId145" Type="http://schemas.openxmlformats.org/officeDocument/2006/relationships/oleObject" Target="embeddings/oleObject7.bin"/><Relationship Id="rId161" Type="http://schemas.openxmlformats.org/officeDocument/2006/relationships/image" Target="media/image127.png"/><Relationship Id="rId166" Type="http://schemas.openxmlformats.org/officeDocument/2006/relationships/hyperlink" Target="mailto:f.gonano@perpignan-mediterranee.org" TargetMode="External"/><Relationship Id="rId182" Type="http://schemas.openxmlformats.org/officeDocument/2006/relationships/hyperlink" Target="mailto:j.molina@cbnmed.fr" TargetMode="External"/><Relationship Id="rId187" Type="http://schemas.openxmlformats.org/officeDocument/2006/relationships/image" Target="media/image136.jpeg"/><Relationship Id="rId217" Type="http://schemas.openxmlformats.org/officeDocument/2006/relationships/image" Target="media/image154.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9.jpe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2.png"/><Relationship Id="rId130" Type="http://schemas.openxmlformats.org/officeDocument/2006/relationships/image" Target="media/image114.png"/><Relationship Id="rId135" Type="http://schemas.openxmlformats.org/officeDocument/2006/relationships/image" Target="media/image117.png"/><Relationship Id="rId151" Type="http://schemas.openxmlformats.org/officeDocument/2006/relationships/oleObject" Target="embeddings/oleObject12.bin"/><Relationship Id="rId156" Type="http://schemas.openxmlformats.org/officeDocument/2006/relationships/oleObject" Target="embeddings/oleObject17.bin"/><Relationship Id="rId177" Type="http://schemas.openxmlformats.org/officeDocument/2006/relationships/image" Target="media/image131.jpeg"/><Relationship Id="rId198" Type="http://schemas.openxmlformats.org/officeDocument/2006/relationships/hyperlink" Target="mailto:pole.lagunes.lr@cenlr.org" TargetMode="External"/><Relationship Id="rId172" Type="http://schemas.openxmlformats.org/officeDocument/2006/relationships/image" Target="media/image129.jpeg"/><Relationship Id="rId193" Type="http://schemas.openxmlformats.org/officeDocument/2006/relationships/image" Target="media/image139.jpeg"/><Relationship Id="rId202" Type="http://schemas.openxmlformats.org/officeDocument/2006/relationships/hyperlink" Target="mailto:Philippe.Geniez@cefe.cnrs.fr" TargetMode="External"/><Relationship Id="rId207" Type="http://schemas.openxmlformats.org/officeDocument/2006/relationships/image" Target="media/image146.jpeg"/><Relationship Id="rId223" Type="http://schemas.openxmlformats.org/officeDocument/2006/relationships/hyperlink" Target="http://www.cadastre.gouv.fr/" TargetMode="External"/><Relationship Id="rId228" Type="http://schemas.openxmlformats.org/officeDocument/2006/relationships/image" Target="media/image160.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eader" Target="header2.xml"/><Relationship Id="rId109" Type="http://schemas.openxmlformats.org/officeDocument/2006/relationships/image" Target="media/image95.png"/><Relationship Id="rId34" Type="http://schemas.openxmlformats.org/officeDocument/2006/relationships/hyperlink" Target="http://www.archive-host.com/files/1457579/ab5d214926c192c55d99af61155640ee63efc534/RIVAGE_fevrier_2012.kmz" TargetMode="External"/><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62.jpe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jpeg"/><Relationship Id="rId125" Type="http://schemas.openxmlformats.org/officeDocument/2006/relationships/image" Target="media/image111.png"/><Relationship Id="rId141" Type="http://schemas.openxmlformats.org/officeDocument/2006/relationships/image" Target="media/image123.jpeg"/><Relationship Id="rId146" Type="http://schemas.openxmlformats.org/officeDocument/2006/relationships/oleObject" Target="embeddings/oleObject8.bin"/><Relationship Id="rId167" Type="http://schemas.openxmlformats.org/officeDocument/2006/relationships/hyperlink" Target="mailto:m.perez@perpignan-mediterranee.org" TargetMode="External"/><Relationship Id="rId188" Type="http://schemas.openxmlformats.org/officeDocument/2006/relationships/hyperlink" Target="mailto:conservation@cenlr.org" TargetMode="Externa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png"/><Relationship Id="rId162" Type="http://schemas.openxmlformats.org/officeDocument/2006/relationships/hyperlink" Target="mailto:mairie-opoul@wanadoo.fr" TargetMode="External"/><Relationship Id="rId183" Type="http://schemas.openxmlformats.org/officeDocument/2006/relationships/image" Target="media/image134.jpeg"/><Relationship Id="rId213" Type="http://schemas.openxmlformats.org/officeDocument/2006/relationships/image" Target="media/image150.jpeg"/><Relationship Id="rId218"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footer" Target="footer1.xml"/><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oleObject" Target="embeddings/oleObject3.bin"/><Relationship Id="rId136" Type="http://schemas.openxmlformats.org/officeDocument/2006/relationships/image" Target="media/image118.png"/><Relationship Id="rId157" Type="http://schemas.openxmlformats.org/officeDocument/2006/relationships/oleObject" Target="embeddings/oleObject18.bin"/><Relationship Id="rId178" Type="http://schemas.openxmlformats.org/officeDocument/2006/relationships/hyperlink" Target="mailto:navarro.c@orange.fr" TargetMode="External"/><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oleObject" Target="embeddings/oleObject13.bin"/><Relationship Id="rId173" Type="http://schemas.openxmlformats.org/officeDocument/2006/relationships/hyperlink" Target="mailto:georges.badrignans@pyrenees-orientales.gouv.fr" TargetMode="External"/><Relationship Id="rId194" Type="http://schemas.openxmlformats.org/officeDocument/2006/relationships/hyperlink" Target="mailto:francis.morlon.aude@lpo.fr" TargetMode="External"/><Relationship Id="rId199" Type="http://schemas.openxmlformats.org/officeDocument/2006/relationships/hyperlink" Target="mailto:salvayre@aol.com" TargetMode="External"/><Relationship Id="rId203" Type="http://schemas.openxmlformats.org/officeDocument/2006/relationships/image" Target="media/image144.jpeg"/><Relationship Id="rId208" Type="http://schemas.openxmlformats.org/officeDocument/2006/relationships/hyperlink" Target="mailto:c.alengry@pyrenees-orientales.chambagri.fr" TargetMode="External"/><Relationship Id="rId229" Type="http://schemas.openxmlformats.org/officeDocument/2006/relationships/fontTable" Target="fontTable.xml"/><Relationship Id="rId19" Type="http://schemas.openxmlformats.org/officeDocument/2006/relationships/image" Target="media/image12.jpeg"/><Relationship Id="rId224" Type="http://schemas.openxmlformats.org/officeDocument/2006/relationships/hyperlink" Target="http://www.geoportail.gouv.fr/" TargetMode="External"/><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7.png"/><Relationship Id="rId56" Type="http://schemas.openxmlformats.org/officeDocument/2006/relationships/image" Target="media/image42.png"/><Relationship Id="rId77" Type="http://schemas.openxmlformats.org/officeDocument/2006/relationships/image" Target="media/image63.jpe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oleObject" Target="embeddings/oleObject9.bin"/><Relationship Id="rId168" Type="http://schemas.openxmlformats.org/officeDocument/2006/relationships/hyperlink" Target="mailto:f.lecorre@perpignan-mediterranee.org" TargetMode="External"/><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4.jpeg"/><Relationship Id="rId163" Type="http://schemas.openxmlformats.org/officeDocument/2006/relationships/hyperlink" Target="mailto:a.sabench-mairieopoul@orange.fr" TargetMode="External"/><Relationship Id="rId184" Type="http://schemas.openxmlformats.org/officeDocument/2006/relationships/hyperlink" Target="mailto:gor2@wanadoo.fr" TargetMode="External"/><Relationship Id="rId189" Type="http://schemas.openxmlformats.org/officeDocument/2006/relationships/image" Target="media/image137.jpeg"/><Relationship Id="rId219" Type="http://schemas.openxmlformats.org/officeDocument/2006/relationships/image" Target="media/image156.jpeg"/><Relationship Id="rId3" Type="http://schemas.openxmlformats.org/officeDocument/2006/relationships/styles" Target="styles.xml"/><Relationship Id="rId214" Type="http://schemas.openxmlformats.org/officeDocument/2006/relationships/image" Target="media/image151.jpeg"/><Relationship Id="rId230" Type="http://schemas.openxmlformats.org/officeDocument/2006/relationships/theme" Target="theme/theme1.xml"/><Relationship Id="rId25" Type="http://schemas.openxmlformats.org/officeDocument/2006/relationships/image" Target="media/image18.png"/><Relationship Id="rId46" Type="http://schemas.openxmlformats.org/officeDocument/2006/relationships/image" Target="media/image32.png"/><Relationship Id="rId67" Type="http://schemas.openxmlformats.org/officeDocument/2006/relationships/image" Target="media/image53.jpeg"/><Relationship Id="rId116" Type="http://schemas.openxmlformats.org/officeDocument/2006/relationships/image" Target="media/image102.png"/><Relationship Id="rId137" Type="http://schemas.openxmlformats.org/officeDocument/2006/relationships/image" Target="media/image119.png"/><Relationship Id="rId158" Type="http://schemas.openxmlformats.org/officeDocument/2006/relationships/oleObject" Target="embeddings/oleObject19.bin"/><Relationship Id="rId20" Type="http://schemas.openxmlformats.org/officeDocument/2006/relationships/image" Target="media/image13.jpeg"/><Relationship Id="rId41" Type="http://schemas.openxmlformats.org/officeDocument/2006/relationships/footer" Target="footer2.xml"/><Relationship Id="rId62" Type="http://schemas.openxmlformats.org/officeDocument/2006/relationships/image" Target="media/image48.jpe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5.png"/><Relationship Id="rId153" Type="http://schemas.openxmlformats.org/officeDocument/2006/relationships/oleObject" Target="embeddings/oleObject14.bin"/><Relationship Id="rId174" Type="http://schemas.openxmlformats.org/officeDocument/2006/relationships/hyperlink" Target="mailto:georges.badrignans@pyrenees-orientales.gouv.fr" TargetMode="External"/><Relationship Id="rId179" Type="http://schemas.openxmlformats.org/officeDocument/2006/relationships/image" Target="media/image132.jpeg"/><Relationship Id="rId195" Type="http://schemas.openxmlformats.org/officeDocument/2006/relationships/image" Target="media/image140.gif"/><Relationship Id="rId209" Type="http://schemas.openxmlformats.org/officeDocument/2006/relationships/hyperlink" Target="mailto:j.bertrand@pyrenees-orientales.chambagri.fr" TargetMode="External"/><Relationship Id="rId190" Type="http://schemas.openxmlformats.org/officeDocument/2006/relationships/hyperlink" Target="mailto:Vanessa.amiel@cg66.fr" TargetMode="External"/><Relationship Id="rId204" Type="http://schemas.openxmlformats.org/officeDocument/2006/relationships/hyperlink" Target="mailto:Frederic.ribas@veolia.com" TargetMode="External"/><Relationship Id="rId220" Type="http://schemas.openxmlformats.org/officeDocument/2006/relationships/image" Target="media/image157.jpeg"/><Relationship Id="rId225" Type="http://schemas.openxmlformats.org/officeDocument/2006/relationships/hyperlink" Target="http://fr.wikipedia.org/" TargetMode="External"/><Relationship Id="rId15" Type="http://schemas.openxmlformats.org/officeDocument/2006/relationships/image" Target="media/image8.jpeg"/><Relationship Id="rId36" Type="http://schemas.openxmlformats.org/officeDocument/2006/relationships/hyperlink" Target="http://rivage-salses-leucate.fr/" TargetMode="External"/><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oleObject" Target="embeddings/oleObject1.bin"/><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38.emf"/><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oleObject" Target="embeddings/oleObject5.bin"/><Relationship Id="rId148" Type="http://schemas.openxmlformats.org/officeDocument/2006/relationships/oleObject" Target="embeddings/oleObject10.bin"/><Relationship Id="rId164" Type="http://schemas.openxmlformats.org/officeDocument/2006/relationships/hyperlink" Target="mailto:marie.mahileau@mairie-leucate.fr" TargetMode="External"/><Relationship Id="rId169" Type="http://schemas.openxmlformats.org/officeDocument/2006/relationships/image" Target="media/image128.jpeg"/><Relationship Id="rId185" Type="http://schemas.openxmlformats.org/officeDocument/2006/relationships/image" Target="media/image135.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mailto:Fabien.Hullo@sdis66.fr" TargetMode="External"/><Relationship Id="rId210" Type="http://schemas.openxmlformats.org/officeDocument/2006/relationships/image" Target="media/image147.png"/><Relationship Id="rId215" Type="http://schemas.openxmlformats.org/officeDocument/2006/relationships/image" Target="media/image152.jpeg"/><Relationship Id="rId26" Type="http://schemas.openxmlformats.org/officeDocument/2006/relationships/image" Target="media/image19.png"/><Relationship Id="rId47" Type="http://schemas.openxmlformats.org/officeDocument/2006/relationships/image" Target="media/image33.png"/><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oleObject" Target="embeddings/oleObject4.bin"/><Relationship Id="rId154" Type="http://schemas.openxmlformats.org/officeDocument/2006/relationships/oleObject" Target="embeddings/oleObject15.bin"/><Relationship Id="rId175" Type="http://schemas.openxmlformats.org/officeDocument/2006/relationships/image" Target="media/image130.jpeg"/><Relationship Id="rId196" Type="http://schemas.openxmlformats.org/officeDocument/2006/relationships/hyperlink" Target="mailto:apalau@eid-med.org" TargetMode="External"/><Relationship Id="rId200" Type="http://schemas.openxmlformats.org/officeDocument/2006/relationships/image" Target="media/image142.png"/><Relationship Id="rId16" Type="http://schemas.openxmlformats.org/officeDocument/2006/relationships/image" Target="media/image9.jpeg"/><Relationship Id="rId221" Type="http://schemas.openxmlformats.org/officeDocument/2006/relationships/image" Target="media/image158.jpeg"/><Relationship Id="rId37" Type="http://schemas.openxmlformats.org/officeDocument/2006/relationships/image" Target="media/image28.png"/><Relationship Id="rId58" Type="http://schemas.openxmlformats.org/officeDocument/2006/relationships/image" Target="media/image44.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png"/><Relationship Id="rId144" Type="http://schemas.openxmlformats.org/officeDocument/2006/relationships/oleObject" Target="embeddings/oleObject6.bin"/><Relationship Id="rId90" Type="http://schemas.openxmlformats.org/officeDocument/2006/relationships/image" Target="media/image76.png"/><Relationship Id="rId165" Type="http://schemas.openxmlformats.org/officeDocument/2006/relationships/hyperlink" Target="mailto:jean-alexis.noel@mairie-leucate.fr" TargetMode="External"/><Relationship Id="rId186" Type="http://schemas.openxmlformats.org/officeDocument/2006/relationships/hyperlink" Target="mailto:s.humbert@nappes-roussillon.fr" TargetMode="External"/><Relationship Id="rId211" Type="http://schemas.openxmlformats.org/officeDocument/2006/relationships/image" Target="media/image14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34E93ACE-28F1-43D5-831C-881131637F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4648</TotalTime>
  <Pages>111</Pages>
  <Words>20046</Words>
  <Characters>110257</Characters>
  <Application>Microsoft Office Word</Application>
  <DocSecurity>0</DocSecurity>
  <Lines>918</Lines>
  <Paragraphs>260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130043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Mairie de Leucate</dc:creator>
  <cp:lastModifiedBy>Mairie de Leucate</cp:lastModifiedBy>
  <cp:revision>218</cp:revision>
  <cp:lastPrinted>2014-01-15T16:54:00Z</cp:lastPrinted>
  <dcterms:created xsi:type="dcterms:W3CDTF">2013-06-21T09:10:00Z</dcterms:created>
  <dcterms:modified xsi:type="dcterms:W3CDTF">2014-01-21T16:55:00Z</dcterms:modified>
</cp:coreProperties>
</file>